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BA" w:rsidRDefault="00D17CBA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Thema der Pressemeldung:</w:t>
      </w:r>
      <w:r w:rsidR="00DD2CA2" w:rsidRPr="00047C10">
        <w:rPr>
          <w:rFonts w:cstheme="minorHAnsi"/>
          <w:color w:val="000000"/>
          <w:sz w:val="20"/>
          <w:szCs w:val="20"/>
        </w:rPr>
        <w:tab/>
      </w:r>
      <w:r w:rsidR="00DD2CA2" w:rsidRPr="00047C10">
        <w:rPr>
          <w:rFonts w:cstheme="minorHAnsi"/>
          <w:color w:val="000000"/>
          <w:sz w:val="20"/>
          <w:szCs w:val="20"/>
        </w:rPr>
        <w:tab/>
      </w:r>
      <w:r w:rsidR="005353FB" w:rsidRPr="00047C10">
        <w:rPr>
          <w:rFonts w:cstheme="minorHAnsi"/>
          <w:color w:val="000000"/>
          <w:sz w:val="20"/>
          <w:szCs w:val="20"/>
        </w:rPr>
        <w:tab/>
      </w:r>
      <w:r w:rsidR="0072340E" w:rsidRPr="00047C10">
        <w:rPr>
          <w:rFonts w:cstheme="minorHAnsi"/>
          <w:color w:val="000000"/>
          <w:sz w:val="20"/>
          <w:szCs w:val="20"/>
        </w:rPr>
        <w:t xml:space="preserve">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="000955F5">
        <w:rPr>
          <w:rFonts w:cstheme="minorHAnsi"/>
          <w:color w:val="000000"/>
          <w:sz w:val="20"/>
          <w:szCs w:val="20"/>
        </w:rPr>
        <w:t xml:space="preserve"> – Die neue Referenz der 3D-Stereo Displays</w:t>
      </w: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Datum der Verfassung:</w:t>
      </w:r>
      <w:r w:rsidRPr="00047C10">
        <w:rPr>
          <w:rFonts w:cstheme="minorHAnsi"/>
          <w:color w:val="000000"/>
          <w:sz w:val="20"/>
          <w:szCs w:val="20"/>
        </w:rPr>
        <w:tab/>
      </w:r>
      <w:r w:rsidRPr="00047C10">
        <w:rPr>
          <w:rFonts w:cstheme="minorHAnsi"/>
          <w:color w:val="000000"/>
          <w:sz w:val="20"/>
          <w:szCs w:val="20"/>
        </w:rPr>
        <w:tab/>
      </w:r>
      <w:r w:rsidRPr="00047C10">
        <w:rPr>
          <w:rFonts w:cstheme="minorHAnsi"/>
          <w:color w:val="000000"/>
          <w:sz w:val="20"/>
          <w:szCs w:val="20"/>
        </w:rPr>
        <w:tab/>
      </w:r>
      <w:r w:rsidR="005353FB" w:rsidRPr="00047C10">
        <w:rPr>
          <w:rFonts w:cstheme="minorHAnsi"/>
          <w:color w:val="000000"/>
          <w:sz w:val="20"/>
          <w:szCs w:val="20"/>
        </w:rPr>
        <w:tab/>
      </w:r>
      <w:r w:rsidR="00DB3428">
        <w:rPr>
          <w:rFonts w:cstheme="minorHAnsi"/>
          <w:color w:val="000000"/>
          <w:sz w:val="20"/>
          <w:szCs w:val="20"/>
        </w:rPr>
        <w:t>11.11</w:t>
      </w:r>
      <w:r w:rsidR="00C6796A">
        <w:rPr>
          <w:rFonts w:cstheme="minorHAnsi"/>
          <w:color w:val="000000"/>
          <w:sz w:val="20"/>
          <w:szCs w:val="20"/>
        </w:rPr>
        <w:t>.</w:t>
      </w:r>
      <w:r w:rsidR="00E811BD" w:rsidRPr="00047C10">
        <w:rPr>
          <w:rFonts w:cstheme="minorHAnsi"/>
          <w:color w:val="000000"/>
          <w:sz w:val="20"/>
          <w:szCs w:val="20"/>
        </w:rPr>
        <w:t>201</w:t>
      </w:r>
      <w:r w:rsidR="0072340E" w:rsidRPr="00047C10">
        <w:rPr>
          <w:rFonts w:cstheme="minorHAnsi"/>
          <w:color w:val="000000"/>
          <w:sz w:val="20"/>
          <w:szCs w:val="20"/>
        </w:rPr>
        <w:t>6</w:t>
      </w: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Länge der Meldung:</w:t>
      </w:r>
      <w:r w:rsidRPr="00047C10">
        <w:rPr>
          <w:rFonts w:cstheme="minorHAnsi"/>
          <w:color w:val="000000"/>
          <w:sz w:val="20"/>
          <w:szCs w:val="20"/>
        </w:rPr>
        <w:tab/>
      </w:r>
      <w:r w:rsidRPr="00047C10">
        <w:rPr>
          <w:rFonts w:cstheme="minorHAnsi"/>
          <w:color w:val="000000"/>
          <w:sz w:val="20"/>
          <w:szCs w:val="20"/>
        </w:rPr>
        <w:tab/>
      </w:r>
      <w:r w:rsidRPr="00047C10">
        <w:rPr>
          <w:rFonts w:cstheme="minorHAnsi"/>
          <w:color w:val="000000"/>
          <w:sz w:val="20"/>
          <w:szCs w:val="20"/>
        </w:rPr>
        <w:tab/>
      </w:r>
      <w:r w:rsidR="00A6389A" w:rsidRPr="00047C10">
        <w:rPr>
          <w:rFonts w:cstheme="minorHAnsi"/>
          <w:color w:val="000000"/>
          <w:sz w:val="20"/>
          <w:szCs w:val="20"/>
        </w:rPr>
        <w:tab/>
      </w:r>
      <w:r w:rsidR="00BE4AAC">
        <w:rPr>
          <w:rFonts w:cstheme="minorHAnsi"/>
          <w:sz w:val="20"/>
          <w:szCs w:val="20"/>
        </w:rPr>
        <w:t>888</w:t>
      </w:r>
      <w:r w:rsidR="000B3F1A" w:rsidRPr="00C8383B">
        <w:rPr>
          <w:rFonts w:cstheme="minorHAnsi"/>
          <w:sz w:val="20"/>
          <w:szCs w:val="20"/>
        </w:rPr>
        <w:t xml:space="preserve"> Wörter, </w:t>
      </w:r>
      <w:r w:rsidR="00377C1F">
        <w:rPr>
          <w:rFonts w:cstheme="minorHAnsi"/>
          <w:sz w:val="20"/>
          <w:szCs w:val="20"/>
        </w:rPr>
        <w:t>7</w:t>
      </w:r>
      <w:r w:rsidR="008C5DDA" w:rsidRPr="00C8383B">
        <w:rPr>
          <w:rFonts w:cstheme="minorHAnsi"/>
          <w:sz w:val="20"/>
          <w:szCs w:val="20"/>
        </w:rPr>
        <w:t>.</w:t>
      </w:r>
      <w:r w:rsidR="00BE4AAC">
        <w:rPr>
          <w:rFonts w:cstheme="minorHAnsi"/>
          <w:sz w:val="20"/>
          <w:szCs w:val="20"/>
        </w:rPr>
        <w:t>471</w:t>
      </w:r>
      <w:r w:rsidR="00B311B0" w:rsidRPr="00C8383B">
        <w:rPr>
          <w:rFonts w:cstheme="minorHAnsi"/>
          <w:sz w:val="20"/>
          <w:szCs w:val="20"/>
        </w:rPr>
        <w:t xml:space="preserve"> Zeichen</w:t>
      </w:r>
      <w:r w:rsidR="000B3F1A" w:rsidRPr="00C8383B">
        <w:rPr>
          <w:rFonts w:cstheme="minorHAnsi"/>
          <w:sz w:val="20"/>
          <w:szCs w:val="20"/>
        </w:rPr>
        <w:t xml:space="preserve"> </w:t>
      </w:r>
      <w:r w:rsidR="000B3F1A" w:rsidRPr="00047C10">
        <w:rPr>
          <w:rFonts w:cstheme="minorHAnsi"/>
          <w:color w:val="000000"/>
          <w:sz w:val="20"/>
          <w:szCs w:val="20"/>
        </w:rPr>
        <w:t>incl. Leerzeichen</w:t>
      </w:r>
    </w:p>
    <w:p w:rsidR="008275A3" w:rsidRPr="00047C10" w:rsidRDefault="008275A3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B315A8" w:rsidRPr="00047C10" w:rsidRDefault="00B315A8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2002F7" w:rsidRPr="000955F5" w:rsidRDefault="002002F7" w:rsidP="00047C10">
      <w:pPr>
        <w:spacing w:after="0" w:line="264" w:lineRule="auto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0955F5">
        <w:rPr>
          <w:rFonts w:cstheme="minorHAnsi"/>
          <w:b/>
          <w:bCs/>
          <w:color w:val="000000"/>
          <w:sz w:val="32"/>
          <w:szCs w:val="32"/>
        </w:rPr>
        <w:t xml:space="preserve">3D </w:t>
      </w:r>
      <w:r w:rsidR="006764C6">
        <w:rPr>
          <w:rFonts w:cstheme="minorHAnsi"/>
          <w:b/>
          <w:bCs/>
          <w:color w:val="000000"/>
          <w:sz w:val="32"/>
          <w:szCs w:val="32"/>
        </w:rPr>
        <w:t>PluraView</w:t>
      </w:r>
      <w:r w:rsidRPr="000955F5">
        <w:rPr>
          <w:rFonts w:cstheme="minorHAnsi"/>
          <w:b/>
          <w:bCs/>
          <w:color w:val="000000"/>
          <w:sz w:val="32"/>
          <w:szCs w:val="32"/>
        </w:rPr>
        <w:t xml:space="preserve"> von Schneider Digital – </w:t>
      </w:r>
    </w:p>
    <w:p w:rsidR="00E3764A" w:rsidRPr="005768FB" w:rsidRDefault="002002F7" w:rsidP="00047C10">
      <w:pPr>
        <w:spacing w:after="0" w:line="264" w:lineRule="auto"/>
        <w:jc w:val="both"/>
        <w:rPr>
          <w:rFonts w:cstheme="minorHAnsi"/>
          <w:sz w:val="32"/>
          <w:szCs w:val="32"/>
        </w:rPr>
      </w:pPr>
      <w:r w:rsidRPr="000955F5">
        <w:rPr>
          <w:rFonts w:cstheme="minorHAnsi"/>
          <w:b/>
          <w:bCs/>
          <w:color w:val="000000"/>
          <w:sz w:val="32"/>
          <w:szCs w:val="32"/>
        </w:rPr>
        <w:t>D</w:t>
      </w:r>
      <w:r w:rsidR="0090016E" w:rsidRPr="000955F5">
        <w:rPr>
          <w:rFonts w:cstheme="minorHAnsi"/>
          <w:b/>
          <w:bCs/>
          <w:color w:val="000000"/>
          <w:sz w:val="32"/>
          <w:szCs w:val="32"/>
        </w:rPr>
        <w:t>ie</w:t>
      </w:r>
      <w:r w:rsidR="00E3764A" w:rsidRPr="000955F5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72340E" w:rsidRPr="000955F5">
        <w:rPr>
          <w:rFonts w:cstheme="minorHAnsi"/>
          <w:b/>
          <w:bCs/>
          <w:color w:val="000000"/>
          <w:sz w:val="32"/>
          <w:szCs w:val="32"/>
        </w:rPr>
        <w:t xml:space="preserve">neue Referenz der </w:t>
      </w:r>
      <w:r w:rsidR="006764C6">
        <w:rPr>
          <w:rFonts w:cstheme="minorHAnsi"/>
          <w:b/>
          <w:bCs/>
          <w:color w:val="000000"/>
          <w:sz w:val="32"/>
          <w:szCs w:val="32"/>
        </w:rPr>
        <w:t xml:space="preserve">passiven </w:t>
      </w:r>
      <w:r w:rsidR="002C1C7D">
        <w:rPr>
          <w:rFonts w:cstheme="minorHAnsi"/>
          <w:b/>
          <w:bCs/>
          <w:color w:val="000000"/>
          <w:sz w:val="32"/>
          <w:szCs w:val="32"/>
        </w:rPr>
        <w:t>3D</w:t>
      </w:r>
      <w:r w:rsidR="00C6796A">
        <w:rPr>
          <w:rFonts w:cstheme="minorHAnsi"/>
          <w:b/>
          <w:bCs/>
          <w:sz w:val="32"/>
          <w:szCs w:val="32"/>
        </w:rPr>
        <w:t xml:space="preserve">-Stereo </w:t>
      </w:r>
      <w:r w:rsidR="0072340E" w:rsidRPr="005768FB">
        <w:rPr>
          <w:rFonts w:cstheme="minorHAnsi"/>
          <w:b/>
          <w:bCs/>
          <w:sz w:val="32"/>
          <w:szCs w:val="32"/>
        </w:rPr>
        <w:t>Displays</w:t>
      </w:r>
      <w:r w:rsidR="00E3764A" w:rsidRPr="005768FB">
        <w:rPr>
          <w:rFonts w:cstheme="minorHAnsi"/>
          <w:sz w:val="32"/>
          <w:szCs w:val="32"/>
        </w:rPr>
        <w:t xml:space="preserve"> </w:t>
      </w:r>
    </w:p>
    <w:p w:rsidR="00E3764A" w:rsidRPr="00047C10" w:rsidRDefault="00E3764A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0955F5" w:rsidRDefault="000955F5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4A63D3" w:rsidRPr="005768FB" w:rsidRDefault="00E3764A" w:rsidP="00047C10">
      <w:pPr>
        <w:spacing w:after="0" w:line="264" w:lineRule="auto"/>
        <w:jc w:val="both"/>
        <w:rPr>
          <w:rFonts w:cstheme="minorHAnsi"/>
          <w:b/>
          <w:sz w:val="20"/>
          <w:szCs w:val="20"/>
        </w:rPr>
      </w:pPr>
      <w:r w:rsidRPr="00047C10">
        <w:rPr>
          <w:rFonts w:cstheme="minorHAnsi"/>
          <w:b/>
          <w:color w:val="000000"/>
          <w:sz w:val="20"/>
          <w:szCs w:val="20"/>
        </w:rPr>
        <w:t xml:space="preserve">Wer bislang </w:t>
      </w:r>
      <w:r w:rsidR="00D65843" w:rsidRPr="00047C10">
        <w:rPr>
          <w:rFonts w:cstheme="minorHAnsi"/>
          <w:b/>
          <w:color w:val="000000"/>
          <w:sz w:val="20"/>
          <w:szCs w:val="20"/>
        </w:rPr>
        <w:t>in seinem beruflichen Umfeld</w:t>
      </w:r>
      <w:r w:rsidR="0072340E" w:rsidRPr="00047C10">
        <w:rPr>
          <w:rFonts w:cstheme="minorHAnsi"/>
          <w:b/>
          <w:color w:val="000000"/>
          <w:sz w:val="20"/>
          <w:szCs w:val="20"/>
        </w:rPr>
        <w:t xml:space="preserve"> in der GEO-Informatik oder der Molekülforschung</w:t>
      </w:r>
      <w:r w:rsidR="00322F5F">
        <w:rPr>
          <w:rFonts w:cstheme="minorHAnsi"/>
          <w:b/>
          <w:color w:val="000000"/>
          <w:sz w:val="20"/>
          <w:szCs w:val="20"/>
        </w:rPr>
        <w:t xml:space="preserve"> </w:t>
      </w:r>
      <w:r w:rsidR="006764C6">
        <w:rPr>
          <w:rFonts w:cstheme="minorHAnsi"/>
          <w:b/>
          <w:color w:val="000000"/>
          <w:sz w:val="20"/>
          <w:szCs w:val="20"/>
        </w:rPr>
        <w:t xml:space="preserve">professionelle </w:t>
      </w:r>
      <w:r w:rsidR="00322F5F">
        <w:rPr>
          <w:rFonts w:cstheme="minorHAnsi"/>
          <w:b/>
          <w:color w:val="000000"/>
          <w:sz w:val="20"/>
          <w:szCs w:val="20"/>
        </w:rPr>
        <w:t>hochauflösende 3D-Stereo-</w:t>
      </w:r>
      <w:r w:rsidRPr="00047C10">
        <w:rPr>
          <w:rFonts w:cstheme="minorHAnsi"/>
          <w:b/>
          <w:color w:val="000000"/>
          <w:sz w:val="20"/>
          <w:szCs w:val="20"/>
        </w:rPr>
        <w:t xml:space="preserve">Visualisierungen </w:t>
      </w:r>
      <w:r w:rsidR="00D65843" w:rsidRPr="00047C10">
        <w:rPr>
          <w:rFonts w:cstheme="minorHAnsi"/>
          <w:b/>
          <w:color w:val="000000"/>
          <w:sz w:val="20"/>
          <w:szCs w:val="20"/>
        </w:rPr>
        <w:t>benötigte</w:t>
      </w:r>
      <w:r w:rsidRPr="00047C10">
        <w:rPr>
          <w:rFonts w:cstheme="minorHAnsi"/>
          <w:b/>
          <w:color w:val="000000"/>
          <w:sz w:val="20"/>
          <w:szCs w:val="20"/>
        </w:rPr>
        <w:t>, kennt</w:t>
      </w:r>
      <w:r w:rsidR="00D65843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2002F7">
        <w:rPr>
          <w:rFonts w:cstheme="minorHAnsi"/>
          <w:b/>
          <w:color w:val="000000"/>
          <w:sz w:val="20"/>
          <w:szCs w:val="20"/>
        </w:rPr>
        <w:t>die Monitor-Serie</w:t>
      </w:r>
      <w:r w:rsidR="0072340E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2002F7">
        <w:rPr>
          <w:rFonts w:cstheme="minorHAnsi"/>
          <w:b/>
          <w:color w:val="000000"/>
          <w:sz w:val="20"/>
          <w:szCs w:val="20"/>
        </w:rPr>
        <w:t>mit</w:t>
      </w:r>
      <w:r w:rsidR="0072340E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72340E" w:rsidRPr="005B513B">
        <w:rPr>
          <w:rFonts w:cstheme="minorHAnsi"/>
          <w:b/>
          <w:sz w:val="20"/>
          <w:szCs w:val="20"/>
        </w:rPr>
        <w:t>der</w:t>
      </w:r>
      <w:r w:rsidRPr="005B513B">
        <w:rPr>
          <w:rFonts w:cstheme="minorHAnsi"/>
          <w:b/>
          <w:sz w:val="20"/>
          <w:szCs w:val="20"/>
        </w:rPr>
        <w:t xml:space="preserve"> </w:t>
      </w:r>
      <w:r w:rsidR="0090016E" w:rsidRPr="005B513B">
        <w:rPr>
          <w:rFonts w:cstheme="minorHAnsi"/>
          <w:b/>
          <w:sz w:val="20"/>
          <w:szCs w:val="20"/>
        </w:rPr>
        <w:t>Beamsplitter-</w:t>
      </w:r>
      <w:r w:rsidR="002002F7" w:rsidRPr="005B513B">
        <w:rPr>
          <w:rFonts w:cstheme="minorHAnsi"/>
          <w:b/>
          <w:sz w:val="20"/>
          <w:szCs w:val="20"/>
        </w:rPr>
        <w:t>Technologie</w:t>
      </w:r>
      <w:r w:rsidR="0090016E" w:rsidRPr="005B513B">
        <w:rPr>
          <w:rFonts w:cstheme="minorHAnsi"/>
          <w:b/>
          <w:sz w:val="20"/>
          <w:szCs w:val="20"/>
        </w:rPr>
        <w:t xml:space="preserve"> von PLANAR</w:t>
      </w:r>
      <w:r w:rsidR="0072340E" w:rsidRPr="005B513B">
        <w:rPr>
          <w:rFonts w:cstheme="minorHAnsi"/>
          <w:b/>
          <w:sz w:val="20"/>
          <w:szCs w:val="20"/>
        </w:rPr>
        <w:t>.</w:t>
      </w:r>
      <w:r w:rsidR="0072340E" w:rsidRPr="00047C10">
        <w:rPr>
          <w:rFonts w:cstheme="minorHAnsi"/>
          <w:b/>
          <w:color w:val="000000"/>
          <w:sz w:val="20"/>
          <w:szCs w:val="20"/>
        </w:rPr>
        <w:t xml:space="preserve"> Schneider Digital, d</w:t>
      </w:r>
      <w:r w:rsidRPr="00047C10">
        <w:rPr>
          <w:rFonts w:cstheme="minorHAnsi"/>
          <w:b/>
          <w:color w:val="000000"/>
          <w:sz w:val="20"/>
          <w:szCs w:val="20"/>
        </w:rPr>
        <w:t>er</w:t>
      </w:r>
      <w:r w:rsidR="00D65843" w:rsidRPr="00047C10">
        <w:rPr>
          <w:rFonts w:cstheme="minorHAnsi"/>
          <w:b/>
          <w:color w:val="000000"/>
          <w:sz w:val="20"/>
          <w:szCs w:val="20"/>
        </w:rPr>
        <w:t xml:space="preserve"> Spezialist für 3D-Stereo-, Virtual-Reality- (VR/AR), 4K- und High-End-Hardware</w:t>
      </w:r>
      <w:r w:rsidR="002002F7">
        <w:rPr>
          <w:rFonts w:cstheme="minorHAnsi"/>
          <w:b/>
          <w:color w:val="000000"/>
          <w:sz w:val="20"/>
          <w:szCs w:val="20"/>
        </w:rPr>
        <w:t>,</w:t>
      </w:r>
      <w:r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72340E" w:rsidRPr="00047C10">
        <w:rPr>
          <w:rFonts w:cstheme="minorHAnsi"/>
          <w:b/>
          <w:color w:val="000000"/>
          <w:sz w:val="20"/>
          <w:szCs w:val="20"/>
        </w:rPr>
        <w:t>bringt nun mit dem</w:t>
      </w:r>
      <w:r w:rsidR="00D65843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3767E9">
        <w:rPr>
          <w:rFonts w:cstheme="minorHAnsi"/>
          <w:b/>
          <w:color w:val="000000"/>
          <w:sz w:val="20"/>
          <w:szCs w:val="20"/>
        </w:rPr>
        <w:t>weiter</w:t>
      </w:r>
      <w:r w:rsidR="0038120E">
        <w:rPr>
          <w:rFonts w:cstheme="minorHAnsi"/>
          <w:b/>
          <w:color w:val="000000"/>
          <w:sz w:val="20"/>
          <w:szCs w:val="20"/>
        </w:rPr>
        <w:t>entwickelten, r</w:t>
      </w:r>
      <w:r w:rsidR="00D65843" w:rsidRPr="00047C10">
        <w:rPr>
          <w:rFonts w:cstheme="minorHAnsi"/>
          <w:b/>
          <w:color w:val="000000"/>
          <w:sz w:val="20"/>
          <w:szCs w:val="20"/>
        </w:rPr>
        <w:t>evolutionäre</w:t>
      </w:r>
      <w:r w:rsidR="0072340E" w:rsidRPr="00047C10">
        <w:rPr>
          <w:rFonts w:cstheme="minorHAnsi"/>
          <w:b/>
          <w:color w:val="000000"/>
          <w:sz w:val="20"/>
          <w:szCs w:val="20"/>
        </w:rPr>
        <w:t>n</w:t>
      </w:r>
      <w:r w:rsidR="00D65843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72340E" w:rsidRPr="00047C10">
        <w:rPr>
          <w:rFonts w:cstheme="minorHAnsi"/>
          <w:b/>
          <w:color w:val="000000"/>
          <w:sz w:val="20"/>
          <w:szCs w:val="20"/>
        </w:rPr>
        <w:t xml:space="preserve">3D </w:t>
      </w:r>
      <w:r w:rsidR="006764C6">
        <w:rPr>
          <w:rFonts w:cstheme="minorHAnsi"/>
          <w:b/>
          <w:color w:val="000000"/>
          <w:sz w:val="20"/>
          <w:szCs w:val="20"/>
        </w:rPr>
        <w:t>PluraView</w:t>
      </w:r>
      <w:r w:rsidR="00D65843" w:rsidRPr="00047C10">
        <w:rPr>
          <w:rFonts w:cstheme="minorHAnsi"/>
          <w:b/>
          <w:color w:val="000000"/>
          <w:sz w:val="20"/>
          <w:szCs w:val="20"/>
        </w:rPr>
        <w:t xml:space="preserve"> </w:t>
      </w:r>
      <w:r w:rsidR="0038120E" w:rsidRPr="005768FB">
        <w:rPr>
          <w:rFonts w:cstheme="minorHAnsi"/>
          <w:b/>
          <w:sz w:val="20"/>
          <w:szCs w:val="20"/>
        </w:rPr>
        <w:t xml:space="preserve">ein </w:t>
      </w:r>
      <w:r w:rsidR="006764C6" w:rsidRPr="005768FB">
        <w:rPr>
          <w:rFonts w:cstheme="minorHAnsi"/>
          <w:b/>
          <w:sz w:val="20"/>
          <w:szCs w:val="20"/>
        </w:rPr>
        <w:t>p</w:t>
      </w:r>
      <w:r w:rsidR="002C1C7D" w:rsidRPr="005768FB">
        <w:rPr>
          <w:rFonts w:cstheme="minorHAnsi"/>
          <w:b/>
          <w:sz w:val="20"/>
          <w:szCs w:val="20"/>
        </w:rPr>
        <w:t>a</w:t>
      </w:r>
      <w:r w:rsidR="006764C6" w:rsidRPr="005768FB">
        <w:rPr>
          <w:rFonts w:cstheme="minorHAnsi"/>
          <w:b/>
          <w:sz w:val="20"/>
          <w:szCs w:val="20"/>
        </w:rPr>
        <w:t>ssives</w:t>
      </w:r>
      <w:r w:rsidR="0072340E" w:rsidRPr="005768FB">
        <w:rPr>
          <w:rFonts w:cstheme="minorHAnsi"/>
          <w:b/>
          <w:sz w:val="20"/>
          <w:szCs w:val="20"/>
        </w:rPr>
        <w:t xml:space="preserve"> </w:t>
      </w:r>
      <w:r w:rsidR="00322F5F" w:rsidRPr="005768FB">
        <w:rPr>
          <w:rFonts w:cstheme="minorHAnsi"/>
          <w:b/>
          <w:sz w:val="20"/>
          <w:szCs w:val="20"/>
        </w:rPr>
        <w:t>3D-Stereo-</w:t>
      </w:r>
      <w:r w:rsidR="002002F7" w:rsidRPr="005768FB">
        <w:rPr>
          <w:rFonts w:cstheme="minorHAnsi"/>
          <w:b/>
          <w:sz w:val="20"/>
          <w:szCs w:val="20"/>
        </w:rPr>
        <w:t xml:space="preserve">Display als </w:t>
      </w:r>
      <w:r w:rsidR="0072340E" w:rsidRPr="005768FB">
        <w:rPr>
          <w:rFonts w:cstheme="minorHAnsi"/>
          <w:b/>
          <w:sz w:val="20"/>
          <w:szCs w:val="20"/>
        </w:rPr>
        <w:t xml:space="preserve">Nachfolger der eingestellten </w:t>
      </w:r>
      <w:r w:rsidR="0090016E" w:rsidRPr="005768FB">
        <w:rPr>
          <w:rFonts w:cstheme="minorHAnsi"/>
          <w:b/>
          <w:sz w:val="20"/>
          <w:szCs w:val="20"/>
        </w:rPr>
        <w:t>PLANAR</w:t>
      </w:r>
      <w:r w:rsidR="003767E9" w:rsidRPr="005768FB">
        <w:rPr>
          <w:rFonts w:cstheme="minorHAnsi"/>
          <w:b/>
          <w:sz w:val="20"/>
          <w:szCs w:val="20"/>
        </w:rPr>
        <w:t>-Serie</w:t>
      </w:r>
      <w:r w:rsidR="003431C4" w:rsidRPr="005768FB">
        <w:rPr>
          <w:rFonts w:cstheme="minorHAnsi"/>
          <w:b/>
          <w:sz w:val="20"/>
          <w:szCs w:val="20"/>
        </w:rPr>
        <w:t xml:space="preserve"> </w:t>
      </w:r>
      <w:r w:rsidR="0072340E" w:rsidRPr="005768FB">
        <w:rPr>
          <w:rFonts w:cstheme="minorHAnsi"/>
          <w:b/>
          <w:sz w:val="20"/>
          <w:szCs w:val="20"/>
        </w:rPr>
        <w:t xml:space="preserve">auf den Markt. </w:t>
      </w:r>
      <w:hyperlink r:id="rId9" w:history="1">
        <w:r w:rsidR="00AF5E44" w:rsidRPr="00F87664">
          <w:rPr>
            <w:rStyle w:val="Hyperlink"/>
            <w:rFonts w:cstheme="minorHAnsi"/>
            <w:b/>
            <w:sz w:val="20"/>
            <w:szCs w:val="20"/>
          </w:rPr>
          <w:t>www.3d-pluraview.com</w:t>
        </w:r>
      </w:hyperlink>
      <w:r w:rsidR="00AF5E44">
        <w:rPr>
          <w:rFonts w:cstheme="minorHAnsi"/>
          <w:b/>
          <w:sz w:val="20"/>
          <w:szCs w:val="20"/>
          <w:u w:val="single"/>
        </w:rPr>
        <w:t xml:space="preserve"> </w:t>
      </w:r>
    </w:p>
    <w:p w:rsidR="004A63D3" w:rsidRPr="00047C10" w:rsidRDefault="004A63D3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771512" w:rsidRDefault="002002F7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3D </w:t>
      </w:r>
      <w:proofErr w:type="spellStart"/>
      <w:r w:rsidR="006764C6">
        <w:rPr>
          <w:rFonts w:cstheme="minorHAnsi"/>
          <w:b/>
          <w:bCs/>
          <w:color w:val="000000"/>
          <w:sz w:val="20"/>
          <w:szCs w:val="20"/>
        </w:rPr>
        <w:t>PluraView</w:t>
      </w:r>
      <w:proofErr w:type="spellEnd"/>
      <w:r w:rsidR="00EC65D0">
        <w:rPr>
          <w:rFonts w:cstheme="minorHAnsi"/>
          <w:b/>
          <w:bCs/>
          <w:color w:val="000000"/>
          <w:sz w:val="20"/>
          <w:szCs w:val="20"/>
        </w:rPr>
        <w:t xml:space="preserve"> – E</w:t>
      </w:r>
      <w:r>
        <w:rPr>
          <w:rFonts w:cstheme="minorHAnsi"/>
          <w:b/>
          <w:bCs/>
          <w:color w:val="000000"/>
          <w:sz w:val="20"/>
          <w:szCs w:val="20"/>
        </w:rPr>
        <w:t>inzig</w:t>
      </w:r>
      <w:r w:rsidR="00771512" w:rsidRPr="00047C10">
        <w:rPr>
          <w:rFonts w:cstheme="minorHAnsi"/>
          <w:b/>
          <w:color w:val="000000"/>
          <w:sz w:val="20"/>
          <w:szCs w:val="20"/>
        </w:rPr>
        <w:t>artiges 3D-Stereo-Erlebnis</w:t>
      </w:r>
    </w:p>
    <w:p w:rsidR="00047C10" w:rsidRPr="00047C10" w:rsidRDefault="00047C10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D65843" w:rsidRDefault="00771512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 xml:space="preserve">Der neue Schneider Digital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Pr="00047C10">
        <w:rPr>
          <w:rFonts w:cstheme="minorHAnsi"/>
          <w:color w:val="000000"/>
          <w:sz w:val="20"/>
          <w:szCs w:val="20"/>
        </w:rPr>
        <w:t xml:space="preserve"> Monitor bietet höchste Qualität für die stereoskopische Darstellung auf Desktop-Monitoren. Der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Pr="00047C10">
        <w:rPr>
          <w:rFonts w:cstheme="minorHAnsi"/>
          <w:color w:val="000000"/>
          <w:sz w:val="20"/>
          <w:szCs w:val="20"/>
        </w:rPr>
        <w:t xml:space="preserve"> ist ideal geeignet </w:t>
      </w:r>
      <w:r w:rsidRPr="005768FB">
        <w:rPr>
          <w:rFonts w:cstheme="minorHAnsi"/>
          <w:sz w:val="20"/>
          <w:szCs w:val="20"/>
        </w:rPr>
        <w:t xml:space="preserve">für alle </w:t>
      </w:r>
      <w:r w:rsidR="002C1C7D" w:rsidRPr="005768FB">
        <w:rPr>
          <w:rFonts w:cstheme="minorHAnsi"/>
          <w:sz w:val="20"/>
          <w:szCs w:val="20"/>
        </w:rPr>
        <w:t>3D-Stereo-</w:t>
      </w:r>
      <w:r w:rsidRPr="005768FB">
        <w:rPr>
          <w:rFonts w:cstheme="minorHAnsi"/>
          <w:sz w:val="20"/>
          <w:szCs w:val="20"/>
        </w:rPr>
        <w:t xml:space="preserve">Software-Applikationen in </w:t>
      </w:r>
      <w:r w:rsidR="00292A83">
        <w:rPr>
          <w:rFonts w:cstheme="minorHAnsi"/>
          <w:color w:val="000000"/>
          <w:sz w:val="20"/>
          <w:szCs w:val="20"/>
        </w:rPr>
        <w:t xml:space="preserve">den </w:t>
      </w:r>
      <w:r w:rsidRPr="00047C10">
        <w:rPr>
          <w:rFonts w:cstheme="minorHAnsi"/>
          <w:color w:val="000000"/>
          <w:sz w:val="20"/>
          <w:szCs w:val="20"/>
        </w:rPr>
        <w:t xml:space="preserve">unterschiedlichsten Branchen, von </w:t>
      </w:r>
      <w:r w:rsidR="006764C6">
        <w:rPr>
          <w:rFonts w:cstheme="minorHAnsi"/>
          <w:color w:val="000000"/>
          <w:sz w:val="20"/>
          <w:szCs w:val="20"/>
        </w:rPr>
        <w:t xml:space="preserve">Photogrammetrie, </w:t>
      </w:r>
      <w:r w:rsidRPr="00047C10">
        <w:rPr>
          <w:rFonts w:cstheme="minorHAnsi"/>
          <w:color w:val="000000"/>
          <w:sz w:val="20"/>
          <w:szCs w:val="20"/>
        </w:rPr>
        <w:t xml:space="preserve">GIS </w:t>
      </w:r>
      <w:r w:rsidR="00292A83">
        <w:rPr>
          <w:rFonts w:cstheme="minorHAnsi"/>
          <w:color w:val="000000"/>
          <w:sz w:val="20"/>
          <w:szCs w:val="20"/>
        </w:rPr>
        <w:t>über die</w:t>
      </w:r>
      <w:r w:rsidRPr="00047C10">
        <w:rPr>
          <w:rFonts w:cstheme="minorHAnsi"/>
          <w:color w:val="000000"/>
          <w:sz w:val="20"/>
          <w:szCs w:val="20"/>
        </w:rPr>
        <w:t xml:space="preserve"> Medizintechnik </w:t>
      </w:r>
      <w:r w:rsidR="00292A83">
        <w:rPr>
          <w:rFonts w:cstheme="minorHAnsi"/>
          <w:color w:val="000000"/>
          <w:sz w:val="20"/>
          <w:szCs w:val="20"/>
        </w:rPr>
        <w:t xml:space="preserve">bis </w:t>
      </w:r>
      <w:r w:rsidRPr="00047C10">
        <w:rPr>
          <w:rFonts w:cstheme="minorHAnsi"/>
          <w:color w:val="000000"/>
          <w:sz w:val="20"/>
          <w:szCs w:val="20"/>
        </w:rPr>
        <w:t xml:space="preserve">zur 3D-Datenvisualisierung in der </w:t>
      </w:r>
      <w:r w:rsidR="00EE6E14">
        <w:rPr>
          <w:rFonts w:cstheme="minorHAnsi"/>
          <w:color w:val="000000"/>
          <w:sz w:val="20"/>
          <w:szCs w:val="20"/>
        </w:rPr>
        <w:t>Öl- und Gas-Prospektion und Molekülforschung</w:t>
      </w:r>
      <w:r w:rsidR="006764C6">
        <w:rPr>
          <w:rFonts w:cstheme="minorHAnsi"/>
          <w:color w:val="000000"/>
          <w:sz w:val="20"/>
          <w:szCs w:val="20"/>
        </w:rPr>
        <w:t>.</w:t>
      </w:r>
    </w:p>
    <w:p w:rsidR="006764C6" w:rsidRDefault="006764C6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6764C6" w:rsidRPr="00C8383B" w:rsidRDefault="006764C6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C8383B">
        <w:rPr>
          <w:rFonts w:cstheme="minorHAnsi"/>
          <w:b/>
          <w:color w:val="000000"/>
          <w:sz w:val="20"/>
          <w:szCs w:val="20"/>
        </w:rPr>
        <w:t>Ideale Einsatzgebiete des 3D PluraView:</w:t>
      </w:r>
    </w:p>
    <w:p w:rsidR="00771512" w:rsidRDefault="00771512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002F7" w:rsidTr="002002F7">
        <w:tc>
          <w:tcPr>
            <w:tcW w:w="4606" w:type="dxa"/>
          </w:tcPr>
          <w:p w:rsidR="00EE6E14" w:rsidRPr="005768FB" w:rsidRDefault="002002F7" w:rsidP="00EE6E14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GIS</w:t>
            </w:r>
            <w:r w:rsidR="00C34336">
              <w:rPr>
                <w:rFonts w:cstheme="minorHAnsi"/>
                <w:sz w:val="20"/>
                <w:szCs w:val="20"/>
              </w:rPr>
              <w:t xml:space="preserve"> / Mapping</w:t>
            </w:r>
          </w:p>
          <w:p w:rsidR="00EE6E14" w:rsidRPr="005768FB" w:rsidRDefault="002002F7" w:rsidP="00EE6E14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Photogrammetrie</w:t>
            </w:r>
            <w:r w:rsidR="00EE6E14" w:rsidRPr="005768FB">
              <w:rPr>
                <w:rFonts w:cstheme="minorHAnsi"/>
                <w:sz w:val="20"/>
                <w:szCs w:val="20"/>
              </w:rPr>
              <w:t xml:space="preserve">      </w:t>
            </w:r>
          </w:p>
          <w:p w:rsidR="00EE6E14" w:rsidRPr="005768FB" w:rsidRDefault="002002F7" w:rsidP="00EE6E14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 xml:space="preserve">Öl- &amp; </w:t>
            </w:r>
            <w:r w:rsidR="005B513B" w:rsidRPr="005768FB">
              <w:rPr>
                <w:rFonts w:cstheme="minorHAnsi"/>
                <w:sz w:val="20"/>
                <w:szCs w:val="20"/>
              </w:rPr>
              <w:t>Gas-Prospektion</w:t>
            </w:r>
          </w:p>
          <w:p w:rsidR="00EE6E14" w:rsidRPr="005768FB" w:rsidRDefault="00EE6E14" w:rsidP="00EE6E14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Molekülforschung</w:t>
            </w:r>
            <w:r w:rsidR="00E25D34" w:rsidRPr="005768FB">
              <w:rPr>
                <w:rFonts w:cstheme="minorHAnsi"/>
                <w:sz w:val="20"/>
                <w:szCs w:val="20"/>
              </w:rPr>
              <w:t xml:space="preserve"> und -</w:t>
            </w:r>
            <w:r w:rsidR="00B96B75" w:rsidRPr="005768FB">
              <w:rPr>
                <w:rFonts w:cstheme="minorHAnsi"/>
                <w:sz w:val="20"/>
                <w:szCs w:val="20"/>
              </w:rPr>
              <w:t>D</w:t>
            </w:r>
            <w:r w:rsidR="00E25D34" w:rsidRPr="005768FB">
              <w:rPr>
                <w:rFonts w:cstheme="minorHAnsi"/>
                <w:sz w:val="20"/>
                <w:szCs w:val="20"/>
              </w:rPr>
              <w:t>esign</w:t>
            </w:r>
          </w:p>
          <w:p w:rsidR="004431D4" w:rsidRPr="005768FB" w:rsidRDefault="004431D4" w:rsidP="00EE6E14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Kristallographie</w:t>
            </w:r>
            <w:r w:rsidR="00B96B75" w:rsidRPr="005768FB">
              <w:rPr>
                <w:rFonts w:cstheme="minorHAnsi"/>
                <w:sz w:val="20"/>
                <w:szCs w:val="20"/>
              </w:rPr>
              <w:t xml:space="preserve"> </w:t>
            </w:r>
            <w:r w:rsidRPr="005768FB">
              <w:rPr>
                <w:rFonts w:cstheme="minorHAnsi"/>
                <w:sz w:val="20"/>
                <w:szCs w:val="20"/>
              </w:rPr>
              <w:t>/</w:t>
            </w:r>
            <w:r w:rsidR="00B96B75" w:rsidRPr="005768FB">
              <w:rPr>
                <w:rFonts w:cstheme="minorHAnsi"/>
                <w:sz w:val="20"/>
                <w:szCs w:val="20"/>
              </w:rPr>
              <w:t xml:space="preserve"> </w:t>
            </w:r>
            <w:r w:rsidRPr="005768FB">
              <w:rPr>
                <w:rFonts w:cstheme="minorHAnsi"/>
                <w:sz w:val="20"/>
                <w:szCs w:val="20"/>
              </w:rPr>
              <w:t>Biochemie</w:t>
            </w:r>
          </w:p>
          <w:p w:rsidR="00B96B75" w:rsidRPr="005768FB" w:rsidRDefault="000D7F2D" w:rsidP="000D7F2D">
            <w:pPr>
              <w:pStyle w:val="Listenabsatz"/>
              <w:numPr>
                <w:ilvl w:val="0"/>
                <w:numId w:val="11"/>
              </w:numPr>
              <w:spacing w:line="264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 xml:space="preserve">Messen / </w:t>
            </w:r>
            <w:proofErr w:type="spellStart"/>
            <w:r w:rsidRPr="005768FB">
              <w:rPr>
                <w:rFonts w:cstheme="minorHAnsi"/>
                <w:sz w:val="20"/>
                <w:szCs w:val="20"/>
              </w:rPr>
              <w:t>Laserscanning</w:t>
            </w:r>
            <w:proofErr w:type="spellEnd"/>
            <w:r w:rsidRPr="005768F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2002F7" w:rsidRPr="005768FB" w:rsidRDefault="00B96B75" w:rsidP="002002F7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 xml:space="preserve">Computertomographie </w:t>
            </w:r>
            <w:r w:rsidR="004431D4" w:rsidRPr="005768FB">
              <w:rPr>
                <w:rFonts w:cstheme="minorHAnsi"/>
                <w:sz w:val="20"/>
                <w:szCs w:val="20"/>
              </w:rPr>
              <w:t>und OP-Planung</w:t>
            </w:r>
          </w:p>
          <w:p w:rsidR="002002F7" w:rsidRPr="005768FB" w:rsidRDefault="002002F7" w:rsidP="002002F7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Simulation &amp;</w:t>
            </w:r>
            <w:r w:rsidR="00324ED7" w:rsidRPr="005768FB">
              <w:rPr>
                <w:rFonts w:cstheme="minorHAnsi"/>
                <w:sz w:val="20"/>
                <w:szCs w:val="20"/>
              </w:rPr>
              <w:t xml:space="preserve"> VR</w:t>
            </w:r>
            <w:r w:rsidRPr="005768FB">
              <w:rPr>
                <w:rFonts w:cstheme="minorHAnsi"/>
                <w:sz w:val="20"/>
                <w:szCs w:val="20"/>
              </w:rPr>
              <w:t xml:space="preserve"> Training</w:t>
            </w:r>
          </w:p>
          <w:p w:rsidR="002002F7" w:rsidRPr="005768FB" w:rsidRDefault="004431D4" w:rsidP="002002F7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CGI</w:t>
            </w:r>
            <w:r w:rsidR="00B96B75" w:rsidRPr="005768FB">
              <w:rPr>
                <w:rFonts w:cstheme="minorHAnsi"/>
                <w:sz w:val="20"/>
                <w:szCs w:val="20"/>
              </w:rPr>
              <w:t xml:space="preserve">  / 3D Videobearbeitung </w:t>
            </w:r>
          </w:p>
          <w:p w:rsidR="002002F7" w:rsidRPr="005768FB" w:rsidRDefault="002002F7" w:rsidP="00047C10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Mechanische Konstruktion</w:t>
            </w:r>
            <w:r w:rsidR="006764C6" w:rsidRPr="005768FB">
              <w:rPr>
                <w:rFonts w:cstheme="minorHAnsi"/>
                <w:sz w:val="20"/>
                <w:szCs w:val="20"/>
              </w:rPr>
              <w:t>/CAD</w:t>
            </w:r>
          </w:p>
          <w:p w:rsidR="004431D4" w:rsidRPr="005768FB" w:rsidRDefault="00B96B75" w:rsidP="00047C10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Archäologie</w:t>
            </w:r>
            <w:r w:rsidR="00324ED7" w:rsidRPr="005768F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24ED7" w:rsidRPr="005768FB" w:rsidRDefault="00324ED7" w:rsidP="00047C10">
            <w:pPr>
              <w:pStyle w:val="Listenabsatz"/>
              <w:numPr>
                <w:ilvl w:val="0"/>
                <w:numId w:val="11"/>
              </w:num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768FB">
              <w:rPr>
                <w:rFonts w:cstheme="minorHAnsi"/>
                <w:sz w:val="20"/>
                <w:szCs w:val="20"/>
              </w:rPr>
              <w:t>3D Stadtmodell</w:t>
            </w:r>
            <w:r w:rsidR="000D7F2D" w:rsidRPr="005768FB">
              <w:rPr>
                <w:rFonts w:cstheme="minorHAnsi"/>
                <w:sz w:val="20"/>
                <w:szCs w:val="20"/>
              </w:rPr>
              <w:t xml:space="preserve"> Visualisierung</w:t>
            </w:r>
          </w:p>
        </w:tc>
      </w:tr>
    </w:tbl>
    <w:p w:rsidR="003431C4" w:rsidRDefault="003431C4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EC65D0" w:rsidRPr="00EC65D0" w:rsidRDefault="00EC65D0" w:rsidP="00EC65D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EC65D0">
        <w:rPr>
          <w:rFonts w:cstheme="minorHAnsi"/>
          <w:b/>
          <w:color w:val="000000"/>
          <w:sz w:val="20"/>
          <w:szCs w:val="20"/>
        </w:rPr>
        <w:t xml:space="preserve">3D </w:t>
      </w:r>
      <w:proofErr w:type="spellStart"/>
      <w:r w:rsidRPr="00EC65D0">
        <w:rPr>
          <w:rFonts w:cstheme="minorHAnsi"/>
          <w:b/>
          <w:color w:val="000000"/>
          <w:sz w:val="20"/>
          <w:szCs w:val="20"/>
        </w:rPr>
        <w:t>PluraView</w:t>
      </w:r>
      <w:proofErr w:type="spellEnd"/>
      <w:r w:rsidRPr="00EC65D0">
        <w:rPr>
          <w:rFonts w:cstheme="minorHAnsi"/>
          <w:b/>
          <w:color w:val="000000"/>
          <w:sz w:val="20"/>
          <w:szCs w:val="20"/>
        </w:rPr>
        <w:t xml:space="preserve"> Highlights:</w:t>
      </w:r>
    </w:p>
    <w:p w:rsidR="00EC65D0" w:rsidRPr="00EC65D0" w:rsidRDefault="00EC65D0" w:rsidP="00EC65D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EC65D0" w:rsidRPr="00EC65D0" w:rsidRDefault="00EC65D0" w:rsidP="00EC65D0">
      <w:pPr>
        <w:pStyle w:val="Listenabsatz"/>
        <w:numPr>
          <w:ilvl w:val="0"/>
          <w:numId w:val="15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 xml:space="preserve">Passive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Beamsplitter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-Technologie, im Gegensatz zu aktiven 3D-Monitoren </w:t>
      </w:r>
      <w:r w:rsidRPr="00EC65D0">
        <w:rPr>
          <w:rFonts w:cstheme="minorHAnsi"/>
          <w:b/>
          <w:color w:val="000000"/>
          <w:sz w:val="20"/>
          <w:szCs w:val="20"/>
        </w:rPr>
        <w:t>völlig flimmerfrei</w:t>
      </w:r>
      <w:r w:rsidRPr="00EC65D0">
        <w:rPr>
          <w:rFonts w:cstheme="minorHAnsi"/>
          <w:color w:val="000000"/>
          <w:sz w:val="20"/>
          <w:szCs w:val="20"/>
        </w:rPr>
        <w:t xml:space="preserve"> </w:t>
      </w:r>
    </w:p>
    <w:p w:rsidR="00EC65D0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 xml:space="preserve">geeignet für den professionellen, augenschonenden Dauereinsatz über einen ganzen Arbeitstag </w:t>
      </w:r>
    </w:p>
    <w:p w:rsidR="00EC65D0" w:rsidRPr="00EC65D0" w:rsidRDefault="00EC65D0" w:rsidP="00EC65D0">
      <w:pPr>
        <w:pStyle w:val="Listenabsatz"/>
        <w:numPr>
          <w:ilvl w:val="0"/>
          <w:numId w:val="17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Höchste Hellig</w:t>
      </w:r>
      <w:r w:rsidRPr="00EC65D0">
        <w:rPr>
          <w:rFonts w:cstheme="minorHAnsi"/>
          <w:b/>
          <w:color w:val="000000"/>
          <w:sz w:val="20"/>
          <w:szCs w:val="20"/>
        </w:rPr>
        <w:t>keit</w:t>
      </w:r>
      <w:r w:rsidRPr="00EC65D0">
        <w:rPr>
          <w:rFonts w:cstheme="minorHAnsi"/>
          <w:color w:val="000000"/>
          <w:sz w:val="20"/>
          <w:szCs w:val="20"/>
        </w:rPr>
        <w:t xml:space="preserve"> für Arbeiten in Tageslicht-Umgebung, selbst bei unmittelbarer Sonneneinstrahlung </w:t>
      </w:r>
    </w:p>
    <w:p w:rsidR="00EC65D0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>abgedunkelte Räume für 3D-Stereo Arbeiten gehören der Vergangenheit an!</w:t>
      </w:r>
    </w:p>
    <w:p w:rsidR="00EC65D0" w:rsidRPr="00EC65D0" w:rsidRDefault="00EC65D0" w:rsidP="00EC65D0">
      <w:pPr>
        <w:pStyle w:val="Listenabsatz"/>
        <w:numPr>
          <w:ilvl w:val="0"/>
          <w:numId w:val="17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b/>
          <w:color w:val="000000"/>
          <w:sz w:val="20"/>
          <w:szCs w:val="20"/>
        </w:rPr>
        <w:t>Derzeit höchste 3D-Stereo Auflösung</w:t>
      </w:r>
      <w:r w:rsidRPr="00EC65D0">
        <w:rPr>
          <w:rFonts w:cstheme="minorHAnsi"/>
          <w:color w:val="000000"/>
          <w:sz w:val="20"/>
          <w:szCs w:val="20"/>
        </w:rPr>
        <w:t xml:space="preserve"> auf dem Markt mit bis zu 4K/UHD pro Auge </w:t>
      </w:r>
    </w:p>
    <w:p w:rsidR="00EC65D0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>gestochen scharfe Bildqualität und Darstellung selbst feinster Details - auf 28“ Bilddiagonale</w:t>
      </w:r>
    </w:p>
    <w:p w:rsidR="00EC65D0" w:rsidRPr="00EC65D0" w:rsidRDefault="00EC65D0" w:rsidP="00EC65D0">
      <w:pPr>
        <w:pStyle w:val="Listenabsatz"/>
        <w:numPr>
          <w:ilvl w:val="0"/>
          <w:numId w:val="17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b/>
          <w:color w:val="000000"/>
          <w:sz w:val="20"/>
          <w:szCs w:val="20"/>
        </w:rPr>
        <w:t>Zertifiziert für alle 3D-Stereo Software-Anwendungen</w:t>
      </w:r>
      <w:r w:rsidRPr="00EC65D0">
        <w:rPr>
          <w:rFonts w:cstheme="minorHAnsi"/>
          <w:color w:val="000000"/>
          <w:sz w:val="20"/>
          <w:szCs w:val="20"/>
        </w:rPr>
        <w:t xml:space="preserve"> i</w:t>
      </w:r>
      <w:r w:rsidR="00DB3428">
        <w:rPr>
          <w:rFonts w:cstheme="minorHAnsi"/>
          <w:color w:val="000000"/>
          <w:sz w:val="20"/>
          <w:szCs w:val="20"/>
        </w:rPr>
        <w:t xml:space="preserve">n GIS, </w:t>
      </w:r>
      <w:proofErr w:type="spellStart"/>
      <w:r w:rsidR="00DB3428">
        <w:rPr>
          <w:rFonts w:cstheme="minorHAnsi"/>
          <w:color w:val="000000"/>
          <w:sz w:val="20"/>
          <w:szCs w:val="20"/>
        </w:rPr>
        <w:t>Photogrammetrie</w:t>
      </w:r>
      <w:proofErr w:type="spellEnd"/>
      <w:r w:rsidR="00DB3428">
        <w:rPr>
          <w:rFonts w:cstheme="minorHAnsi"/>
          <w:color w:val="000000"/>
          <w:sz w:val="20"/>
          <w:szCs w:val="20"/>
        </w:rPr>
        <w:t>, Mapping u.a.</w:t>
      </w:r>
    </w:p>
    <w:p w:rsidR="00EC65D0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 xml:space="preserve">z.B. Hexagon, Trimble,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Erdas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, ESRI,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TerraSolid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Rhino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, Intergraph,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PurView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, Leica, u.v.a. </w:t>
      </w:r>
    </w:p>
    <w:p w:rsidR="00DB3428" w:rsidRDefault="00DB3428">
      <w:p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 w:type="page"/>
      </w:r>
    </w:p>
    <w:p w:rsidR="00EC65D0" w:rsidRPr="00EC65D0" w:rsidRDefault="00EC65D0" w:rsidP="00EC65D0">
      <w:pPr>
        <w:pStyle w:val="Listenabsatz"/>
        <w:numPr>
          <w:ilvl w:val="0"/>
          <w:numId w:val="17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lastRenderedPageBreak/>
        <w:t xml:space="preserve">Höchste Produktqualität und edles, funktionales Design – </w:t>
      </w:r>
      <w:proofErr w:type="spellStart"/>
      <w:r w:rsidRPr="00EC65D0">
        <w:rPr>
          <w:rFonts w:cstheme="minorHAnsi"/>
          <w:b/>
          <w:color w:val="000000"/>
          <w:sz w:val="20"/>
          <w:szCs w:val="20"/>
        </w:rPr>
        <w:t>engineerd</w:t>
      </w:r>
      <w:proofErr w:type="spellEnd"/>
      <w:r w:rsidRPr="00EC65D0">
        <w:rPr>
          <w:rFonts w:cstheme="minorHAnsi"/>
          <w:b/>
          <w:color w:val="000000"/>
          <w:sz w:val="20"/>
          <w:szCs w:val="20"/>
        </w:rPr>
        <w:t xml:space="preserve"> &amp; </w:t>
      </w:r>
      <w:proofErr w:type="spellStart"/>
      <w:r w:rsidRPr="00EC65D0">
        <w:rPr>
          <w:rFonts w:cstheme="minorHAnsi"/>
          <w:b/>
          <w:color w:val="000000"/>
          <w:sz w:val="20"/>
          <w:szCs w:val="20"/>
        </w:rPr>
        <w:t>made</w:t>
      </w:r>
      <w:proofErr w:type="spellEnd"/>
      <w:r w:rsidRPr="00EC65D0">
        <w:rPr>
          <w:rFonts w:cstheme="minorHAnsi"/>
          <w:b/>
          <w:color w:val="000000"/>
          <w:sz w:val="20"/>
          <w:szCs w:val="20"/>
        </w:rPr>
        <w:t xml:space="preserve"> in Germany</w:t>
      </w:r>
    </w:p>
    <w:p w:rsidR="00EC65D0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>mit ne</w:t>
      </w:r>
      <w:r w:rsidR="00DB3428">
        <w:rPr>
          <w:rFonts w:cstheme="minorHAnsi"/>
          <w:color w:val="000000"/>
          <w:sz w:val="20"/>
          <w:szCs w:val="20"/>
        </w:rPr>
        <w:t>uster Technologie weiterentwick</w:t>
      </w:r>
      <w:r w:rsidRPr="00EC65D0">
        <w:rPr>
          <w:rFonts w:cstheme="minorHAnsi"/>
          <w:color w:val="000000"/>
          <w:sz w:val="20"/>
          <w:szCs w:val="20"/>
        </w:rPr>
        <w:t xml:space="preserve">eltes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Replacement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 der eingestellten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Planar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EC65D0">
        <w:rPr>
          <w:rFonts w:cstheme="minorHAnsi"/>
          <w:color w:val="000000"/>
          <w:sz w:val="20"/>
          <w:szCs w:val="20"/>
        </w:rPr>
        <w:t>Beamsplitter</w:t>
      </w:r>
      <w:proofErr w:type="spellEnd"/>
      <w:r w:rsidRPr="00EC65D0">
        <w:rPr>
          <w:rFonts w:cstheme="minorHAnsi"/>
          <w:color w:val="000000"/>
          <w:sz w:val="20"/>
          <w:szCs w:val="20"/>
        </w:rPr>
        <w:t xml:space="preserve"> Monitorserie</w:t>
      </w:r>
    </w:p>
    <w:p w:rsidR="00EC65D0" w:rsidRPr="00EC65D0" w:rsidRDefault="00EC65D0" w:rsidP="00EC65D0">
      <w:pPr>
        <w:pStyle w:val="Listenabsatz"/>
        <w:numPr>
          <w:ilvl w:val="0"/>
          <w:numId w:val="17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b/>
          <w:color w:val="000000"/>
          <w:sz w:val="20"/>
          <w:szCs w:val="20"/>
        </w:rPr>
        <w:t>Anwenderfreundliches Plug &amp; Play System</w:t>
      </w:r>
      <w:r w:rsidRPr="00EC65D0">
        <w:rPr>
          <w:rFonts w:cstheme="minorHAnsi"/>
          <w:color w:val="000000"/>
          <w:sz w:val="20"/>
          <w:szCs w:val="20"/>
        </w:rPr>
        <w:t>, verwendbar wie ein Standard-Monitor</w:t>
      </w:r>
    </w:p>
    <w:p w:rsidR="000955F5" w:rsidRPr="00EC65D0" w:rsidRDefault="00EC65D0" w:rsidP="00EC65D0">
      <w:pPr>
        <w:pStyle w:val="Listenabsatz"/>
        <w:numPr>
          <w:ilvl w:val="0"/>
          <w:numId w:val="18"/>
        </w:num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EC65D0">
        <w:rPr>
          <w:rFonts w:cstheme="minorHAnsi"/>
          <w:color w:val="000000"/>
          <w:sz w:val="20"/>
          <w:szCs w:val="20"/>
        </w:rPr>
        <w:t>Kein aufwändiges Verkabeln, Einrichten oder Konfigurieren</w:t>
      </w:r>
    </w:p>
    <w:p w:rsidR="00EC65D0" w:rsidRDefault="00EC65D0" w:rsidP="00047C10">
      <w:pPr>
        <w:spacing w:after="0" w:line="264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:rsidR="00771512" w:rsidRPr="00EC65D0" w:rsidRDefault="00322F5F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EC65D0">
        <w:rPr>
          <w:rFonts w:cstheme="minorHAnsi"/>
          <w:b/>
          <w:bCs/>
          <w:color w:val="000000"/>
          <w:sz w:val="20"/>
          <w:szCs w:val="20"/>
        </w:rPr>
        <w:t xml:space="preserve">3D </w:t>
      </w:r>
      <w:r w:rsidR="006764C6" w:rsidRPr="00EC65D0">
        <w:rPr>
          <w:rFonts w:cstheme="minorHAnsi"/>
          <w:b/>
          <w:bCs/>
          <w:color w:val="000000"/>
          <w:sz w:val="20"/>
          <w:szCs w:val="20"/>
        </w:rPr>
        <w:t>PluraView</w:t>
      </w:r>
      <w:r w:rsidRPr="00EC65D0">
        <w:rPr>
          <w:rFonts w:cstheme="minorHAnsi"/>
          <w:b/>
          <w:bCs/>
          <w:color w:val="000000"/>
          <w:sz w:val="20"/>
          <w:szCs w:val="20"/>
        </w:rPr>
        <w:t xml:space="preserve"> – An</w:t>
      </w:r>
      <w:r w:rsidR="00771512" w:rsidRPr="00EC65D0">
        <w:rPr>
          <w:rFonts w:cstheme="minorHAnsi"/>
          <w:b/>
          <w:color w:val="000000"/>
          <w:sz w:val="20"/>
          <w:szCs w:val="20"/>
        </w:rPr>
        <w:t>spruchsvolle und zuverlässige Technik</w:t>
      </w:r>
    </w:p>
    <w:p w:rsidR="00047C10" w:rsidRPr="00047C10" w:rsidRDefault="00047C10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D65843" w:rsidRPr="00047C10" w:rsidRDefault="00771512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5768FB">
        <w:rPr>
          <w:rFonts w:cstheme="minorHAnsi"/>
          <w:sz w:val="20"/>
          <w:szCs w:val="20"/>
        </w:rPr>
        <w:t xml:space="preserve">Der 3D </w:t>
      </w:r>
      <w:r w:rsidR="006764C6" w:rsidRPr="005768FB">
        <w:rPr>
          <w:rFonts w:cstheme="minorHAnsi"/>
          <w:sz w:val="20"/>
          <w:szCs w:val="20"/>
        </w:rPr>
        <w:t>PluraView</w:t>
      </w:r>
      <w:r w:rsidRPr="005768FB">
        <w:rPr>
          <w:rFonts w:cstheme="minorHAnsi"/>
          <w:sz w:val="20"/>
          <w:szCs w:val="20"/>
        </w:rPr>
        <w:t xml:space="preserve"> von Schneider Digital</w:t>
      </w:r>
      <w:r w:rsidR="0038120E" w:rsidRPr="005768FB">
        <w:rPr>
          <w:rFonts w:cstheme="minorHAnsi"/>
          <w:sz w:val="20"/>
          <w:szCs w:val="20"/>
        </w:rPr>
        <w:t>: Die i</w:t>
      </w:r>
      <w:r w:rsidRPr="005768FB">
        <w:rPr>
          <w:rFonts w:cstheme="minorHAnsi"/>
          <w:sz w:val="20"/>
          <w:szCs w:val="20"/>
        </w:rPr>
        <w:t>nnovative, zuverlässige Technik</w:t>
      </w:r>
      <w:r w:rsidR="006764C6" w:rsidRPr="005768FB">
        <w:rPr>
          <w:rFonts w:cstheme="minorHAnsi"/>
          <w:sz w:val="20"/>
          <w:szCs w:val="20"/>
        </w:rPr>
        <w:t xml:space="preserve"> – </w:t>
      </w:r>
      <w:r w:rsidR="001E6CD7" w:rsidRPr="005768FB">
        <w:rPr>
          <w:rFonts w:cstheme="minorHAnsi"/>
          <w:sz w:val="20"/>
          <w:szCs w:val="20"/>
        </w:rPr>
        <w:t>„</w:t>
      </w:r>
      <w:r w:rsidR="006764C6" w:rsidRPr="005768FB">
        <w:rPr>
          <w:rFonts w:cstheme="minorHAnsi"/>
          <w:sz w:val="20"/>
          <w:szCs w:val="20"/>
        </w:rPr>
        <w:t xml:space="preserve">engineered </w:t>
      </w:r>
      <w:r w:rsidR="001E6CD7" w:rsidRPr="005768FB">
        <w:rPr>
          <w:rFonts w:cstheme="minorHAnsi"/>
          <w:sz w:val="20"/>
          <w:szCs w:val="20"/>
        </w:rPr>
        <w:t>a</w:t>
      </w:r>
      <w:r w:rsidR="006764C6" w:rsidRPr="005768FB">
        <w:rPr>
          <w:rFonts w:cstheme="minorHAnsi"/>
          <w:sz w:val="20"/>
          <w:szCs w:val="20"/>
        </w:rPr>
        <w:t>nd made in Germany</w:t>
      </w:r>
      <w:r w:rsidR="001E6CD7" w:rsidRPr="005768FB">
        <w:rPr>
          <w:rFonts w:cstheme="minorHAnsi"/>
          <w:sz w:val="20"/>
          <w:szCs w:val="20"/>
        </w:rPr>
        <w:t>“</w:t>
      </w:r>
      <w:r w:rsidR="006764C6" w:rsidRPr="005768FB">
        <w:rPr>
          <w:rFonts w:cstheme="minorHAnsi"/>
          <w:sz w:val="20"/>
          <w:szCs w:val="20"/>
        </w:rPr>
        <w:t xml:space="preserve"> – i</w:t>
      </w:r>
      <w:r w:rsidRPr="005768FB">
        <w:rPr>
          <w:rFonts w:cstheme="minorHAnsi"/>
          <w:sz w:val="20"/>
          <w:szCs w:val="20"/>
        </w:rPr>
        <w:t xml:space="preserve">st die Grundlage für präzise, pixelgenaue, stereoskopische Bildauswertung in höchster Qualität, selbst bei Tageslicht. Die 3D </w:t>
      </w:r>
      <w:r w:rsidR="006764C6" w:rsidRPr="005768FB">
        <w:rPr>
          <w:rFonts w:cstheme="minorHAnsi"/>
          <w:sz w:val="20"/>
          <w:szCs w:val="20"/>
        </w:rPr>
        <w:t>PluraView</w:t>
      </w:r>
      <w:r w:rsidRPr="005768FB">
        <w:rPr>
          <w:rFonts w:cstheme="minorHAnsi"/>
          <w:sz w:val="20"/>
          <w:szCs w:val="20"/>
        </w:rPr>
        <w:t xml:space="preserve"> Beamsplitter-Technologie liefert dafür </w:t>
      </w:r>
      <w:r w:rsidR="002C1C7D" w:rsidRPr="005768FB">
        <w:rPr>
          <w:rFonts w:cstheme="minorHAnsi"/>
          <w:sz w:val="20"/>
          <w:szCs w:val="20"/>
        </w:rPr>
        <w:t>dank zweier 27“</w:t>
      </w:r>
      <w:r w:rsidR="00EC65D0">
        <w:rPr>
          <w:rFonts w:cstheme="minorHAnsi"/>
          <w:sz w:val="20"/>
          <w:szCs w:val="20"/>
        </w:rPr>
        <w:t>/28“</w:t>
      </w:r>
      <w:r w:rsidR="002C1C7D" w:rsidRPr="005768FB">
        <w:rPr>
          <w:rFonts w:cstheme="minorHAnsi"/>
          <w:sz w:val="20"/>
          <w:szCs w:val="20"/>
        </w:rPr>
        <w:t xml:space="preserve"> Displays </w:t>
      </w:r>
      <w:r w:rsidRPr="005768FB">
        <w:rPr>
          <w:rFonts w:cstheme="minorHAnsi"/>
          <w:sz w:val="20"/>
          <w:szCs w:val="20"/>
        </w:rPr>
        <w:t xml:space="preserve">die </w:t>
      </w:r>
      <w:r w:rsidR="002C1C7D" w:rsidRPr="005768FB">
        <w:rPr>
          <w:rFonts w:cstheme="minorHAnsi"/>
          <w:sz w:val="20"/>
          <w:szCs w:val="20"/>
        </w:rPr>
        <w:t xml:space="preserve">gesamte </w:t>
      </w:r>
      <w:proofErr w:type="spellStart"/>
      <w:r w:rsidR="002C1C7D" w:rsidRPr="005768FB">
        <w:rPr>
          <w:rFonts w:cstheme="minorHAnsi"/>
          <w:sz w:val="20"/>
          <w:szCs w:val="20"/>
        </w:rPr>
        <w:t>Full</w:t>
      </w:r>
      <w:proofErr w:type="spellEnd"/>
      <w:r w:rsidR="002C1C7D" w:rsidRPr="005768FB">
        <w:rPr>
          <w:rFonts w:cstheme="minorHAnsi"/>
          <w:sz w:val="20"/>
          <w:szCs w:val="20"/>
        </w:rPr>
        <w:t>-</w:t>
      </w:r>
      <w:r w:rsidR="002002F7" w:rsidRPr="005768FB">
        <w:rPr>
          <w:rFonts w:cstheme="minorHAnsi"/>
          <w:sz w:val="20"/>
          <w:szCs w:val="20"/>
        </w:rPr>
        <w:t>HD</w:t>
      </w:r>
      <w:r w:rsidR="00EC65D0">
        <w:rPr>
          <w:rFonts w:cstheme="minorHAnsi"/>
          <w:sz w:val="20"/>
          <w:szCs w:val="20"/>
        </w:rPr>
        <w:t xml:space="preserve"> </w:t>
      </w:r>
      <w:r w:rsidR="002002F7" w:rsidRPr="005768FB">
        <w:rPr>
          <w:rFonts w:cstheme="minorHAnsi"/>
          <w:sz w:val="20"/>
          <w:szCs w:val="20"/>
        </w:rPr>
        <w:t xml:space="preserve">(1.920 x 1.080 </w:t>
      </w:r>
      <w:proofErr w:type="spellStart"/>
      <w:r w:rsidR="002002F7" w:rsidRPr="005768FB">
        <w:rPr>
          <w:rFonts w:cstheme="minorHAnsi"/>
          <w:sz w:val="20"/>
          <w:szCs w:val="20"/>
        </w:rPr>
        <w:t>px</w:t>
      </w:r>
      <w:proofErr w:type="spellEnd"/>
      <w:r w:rsidR="002002F7" w:rsidRPr="005768FB">
        <w:rPr>
          <w:rFonts w:cstheme="minorHAnsi"/>
          <w:sz w:val="20"/>
          <w:szCs w:val="20"/>
        </w:rPr>
        <w:t xml:space="preserve">) </w:t>
      </w:r>
      <w:r w:rsidR="00EC65D0">
        <w:rPr>
          <w:rFonts w:cstheme="minorHAnsi"/>
          <w:sz w:val="20"/>
          <w:szCs w:val="20"/>
        </w:rPr>
        <w:t>oder 4K-Monitor-Auflösung (</w:t>
      </w:r>
      <w:r w:rsidR="00EC65D0" w:rsidRPr="00EC65D0">
        <w:rPr>
          <w:rFonts w:cstheme="minorHAnsi"/>
          <w:sz w:val="20"/>
          <w:szCs w:val="20"/>
        </w:rPr>
        <w:t>3.840 x 2.160</w:t>
      </w:r>
      <w:r w:rsidR="00EC65D0">
        <w:rPr>
          <w:rFonts w:cstheme="minorHAnsi"/>
          <w:sz w:val="20"/>
          <w:szCs w:val="20"/>
        </w:rPr>
        <w:t xml:space="preserve"> </w:t>
      </w:r>
      <w:proofErr w:type="spellStart"/>
      <w:r w:rsidR="00EC65D0">
        <w:rPr>
          <w:rFonts w:cstheme="minorHAnsi"/>
          <w:sz w:val="20"/>
          <w:szCs w:val="20"/>
        </w:rPr>
        <w:t>px</w:t>
      </w:r>
      <w:proofErr w:type="spellEnd"/>
      <w:r w:rsidR="00EC65D0">
        <w:rPr>
          <w:rFonts w:cstheme="minorHAnsi"/>
          <w:sz w:val="20"/>
          <w:szCs w:val="20"/>
        </w:rPr>
        <w:t xml:space="preserve">) </w:t>
      </w:r>
      <w:r w:rsidR="0038120E" w:rsidRPr="005768FB">
        <w:rPr>
          <w:rFonts w:cstheme="minorHAnsi"/>
          <w:sz w:val="20"/>
          <w:szCs w:val="20"/>
        </w:rPr>
        <w:t xml:space="preserve">pro Auge </w:t>
      </w:r>
      <w:r w:rsidRPr="005768FB">
        <w:rPr>
          <w:rFonts w:cstheme="minorHAnsi"/>
          <w:sz w:val="20"/>
          <w:szCs w:val="20"/>
        </w:rPr>
        <w:t>in brillanter</w:t>
      </w:r>
      <w:r w:rsidR="003431C4" w:rsidRPr="005768FB">
        <w:rPr>
          <w:rFonts w:cstheme="minorHAnsi"/>
          <w:sz w:val="20"/>
          <w:szCs w:val="20"/>
        </w:rPr>
        <w:t xml:space="preserve"> </w:t>
      </w:r>
      <w:r w:rsidRPr="005768FB">
        <w:rPr>
          <w:rFonts w:cstheme="minorHAnsi"/>
          <w:sz w:val="20"/>
          <w:szCs w:val="20"/>
        </w:rPr>
        <w:t>Helligkeit. Das ermöglicht dem Anwender ein komfortables, ermüdungsfreies Arbeiten in allen 3D-Stereo</w:t>
      </w:r>
      <w:r w:rsidR="007D3D06" w:rsidRPr="005768FB">
        <w:rPr>
          <w:rFonts w:cstheme="minorHAnsi"/>
          <w:sz w:val="20"/>
          <w:szCs w:val="20"/>
        </w:rPr>
        <w:t>-A</w:t>
      </w:r>
      <w:r w:rsidRPr="005768FB">
        <w:rPr>
          <w:rFonts w:cstheme="minorHAnsi"/>
          <w:sz w:val="20"/>
          <w:szCs w:val="20"/>
        </w:rPr>
        <w:t>pplikationen</w:t>
      </w:r>
      <w:r w:rsidR="00D17CBA" w:rsidRPr="005768FB">
        <w:rPr>
          <w:rFonts w:cstheme="minorHAnsi"/>
          <w:sz w:val="20"/>
          <w:szCs w:val="20"/>
        </w:rPr>
        <w:t xml:space="preserve">, selbst </w:t>
      </w:r>
      <w:r w:rsidR="006764C6" w:rsidRPr="005768FB">
        <w:rPr>
          <w:rFonts w:cstheme="minorHAnsi"/>
          <w:sz w:val="20"/>
          <w:szCs w:val="20"/>
        </w:rPr>
        <w:t xml:space="preserve">in </w:t>
      </w:r>
      <w:r w:rsidR="002C1C7D" w:rsidRPr="005768FB">
        <w:rPr>
          <w:rFonts w:cstheme="minorHAnsi"/>
          <w:sz w:val="20"/>
          <w:szCs w:val="20"/>
        </w:rPr>
        <w:t>hellen</w:t>
      </w:r>
      <w:r w:rsidR="006764C6" w:rsidRPr="005768FB">
        <w:rPr>
          <w:rFonts w:cstheme="minorHAnsi"/>
          <w:sz w:val="20"/>
          <w:szCs w:val="20"/>
        </w:rPr>
        <w:t xml:space="preserve"> Umgebungen</w:t>
      </w:r>
      <w:r w:rsidR="00322F5F" w:rsidRPr="005768FB">
        <w:rPr>
          <w:rFonts w:cstheme="minorHAnsi"/>
          <w:sz w:val="20"/>
          <w:szCs w:val="20"/>
        </w:rPr>
        <w:t>. Die neue BlackTuner-</w:t>
      </w:r>
      <w:r w:rsidRPr="005768FB">
        <w:rPr>
          <w:rFonts w:cstheme="minorHAnsi"/>
          <w:sz w:val="20"/>
          <w:szCs w:val="20"/>
        </w:rPr>
        <w:t xml:space="preserve">Technologie des 3D </w:t>
      </w:r>
      <w:r w:rsidR="006764C6" w:rsidRPr="005768FB">
        <w:rPr>
          <w:rFonts w:cstheme="minorHAnsi"/>
          <w:sz w:val="20"/>
          <w:szCs w:val="20"/>
        </w:rPr>
        <w:t>PluraView</w:t>
      </w:r>
      <w:r w:rsidRPr="005768FB">
        <w:rPr>
          <w:rFonts w:cstheme="minorHAnsi"/>
          <w:sz w:val="20"/>
          <w:szCs w:val="20"/>
        </w:rPr>
        <w:t xml:space="preserve"> unterstützt den Anwender, auch in dunklen Bildbereichen, seine Objekte sicher zu erfassen. Eine Reaktionszeit von nur 1 ms reduziert „Geisterbilder” und Unschärfe. Das ist der Schlüssel für eine perfekte 3D-Stereovisual</w:t>
      </w:r>
      <w:r w:rsidR="002C1C7D" w:rsidRPr="005768FB">
        <w:rPr>
          <w:rFonts w:cstheme="minorHAnsi"/>
          <w:sz w:val="20"/>
          <w:szCs w:val="20"/>
        </w:rPr>
        <w:t>isierung in allen professionell</w:t>
      </w:r>
      <w:r w:rsidRPr="005768FB">
        <w:rPr>
          <w:rFonts w:cstheme="minorHAnsi"/>
          <w:sz w:val="20"/>
          <w:szCs w:val="20"/>
        </w:rPr>
        <w:t xml:space="preserve">en </w:t>
      </w:r>
      <w:r w:rsidRPr="00047C10">
        <w:rPr>
          <w:rFonts w:cstheme="minorHAnsi"/>
          <w:color w:val="000000"/>
          <w:sz w:val="20"/>
          <w:szCs w:val="20"/>
        </w:rPr>
        <w:t>Anwendungsgebieten.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 </w:t>
      </w:r>
      <w:r w:rsidR="00D17CBA">
        <w:rPr>
          <w:rFonts w:cstheme="minorHAnsi"/>
          <w:color w:val="000000"/>
          <w:sz w:val="20"/>
          <w:szCs w:val="20"/>
        </w:rPr>
        <w:t>D</w:t>
      </w:r>
      <w:r w:rsidR="006764C6">
        <w:rPr>
          <w:rFonts w:cstheme="minorHAnsi"/>
          <w:color w:val="000000"/>
          <w:sz w:val="20"/>
          <w:szCs w:val="20"/>
        </w:rPr>
        <w:t>as</w:t>
      </w:r>
      <w:r w:rsidR="00D17CBA">
        <w:rPr>
          <w:rFonts w:cstheme="minorHAnsi"/>
          <w:color w:val="000000"/>
          <w:sz w:val="20"/>
          <w:szCs w:val="20"/>
        </w:rPr>
        <w:t xml:space="preserve"> neue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="002002F7">
        <w:rPr>
          <w:rFonts w:cstheme="minorHAnsi"/>
          <w:color w:val="000000"/>
          <w:sz w:val="20"/>
          <w:szCs w:val="20"/>
        </w:rPr>
        <w:t xml:space="preserve"> </w:t>
      </w:r>
      <w:r w:rsidR="006764C6">
        <w:rPr>
          <w:rFonts w:cstheme="minorHAnsi"/>
          <w:color w:val="000000"/>
          <w:sz w:val="20"/>
          <w:szCs w:val="20"/>
        </w:rPr>
        <w:t>Display</w:t>
      </w:r>
      <w:r w:rsidR="00D17CBA">
        <w:rPr>
          <w:rFonts w:cstheme="minorHAnsi"/>
          <w:color w:val="000000"/>
          <w:sz w:val="20"/>
          <w:szCs w:val="20"/>
        </w:rPr>
        <w:t xml:space="preserve"> unterstützt </w:t>
      </w:r>
      <w:r w:rsidR="002002F7">
        <w:rPr>
          <w:rFonts w:cstheme="minorHAnsi"/>
          <w:color w:val="000000"/>
          <w:sz w:val="20"/>
          <w:szCs w:val="20"/>
        </w:rPr>
        <w:t>alle gängigen Stereo-</w:t>
      </w:r>
      <w:r w:rsidR="0090016E" w:rsidRPr="00047C10">
        <w:rPr>
          <w:rFonts w:cstheme="minorHAnsi"/>
          <w:color w:val="000000"/>
          <w:sz w:val="20"/>
          <w:szCs w:val="20"/>
        </w:rPr>
        <w:t>Applikationen</w:t>
      </w:r>
      <w:r w:rsidR="002002F7">
        <w:rPr>
          <w:rFonts w:cstheme="minorHAnsi"/>
          <w:color w:val="000000"/>
          <w:sz w:val="20"/>
          <w:szCs w:val="20"/>
        </w:rPr>
        <w:t>,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 wie</w:t>
      </w:r>
      <w:r w:rsidR="002002F7">
        <w:rPr>
          <w:rFonts w:cstheme="minorHAnsi"/>
          <w:color w:val="000000"/>
          <w:sz w:val="20"/>
          <w:szCs w:val="20"/>
        </w:rPr>
        <w:t xml:space="preserve"> z.B.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34336">
        <w:rPr>
          <w:rFonts w:cstheme="minorHAnsi"/>
          <w:color w:val="000000"/>
          <w:sz w:val="20"/>
          <w:szCs w:val="20"/>
        </w:rPr>
        <w:t>Summit</w:t>
      </w:r>
      <w:proofErr w:type="spellEnd"/>
      <w:r w:rsidR="00C34336">
        <w:rPr>
          <w:rFonts w:cstheme="minorHAnsi"/>
          <w:color w:val="000000"/>
          <w:sz w:val="20"/>
          <w:szCs w:val="20"/>
        </w:rPr>
        <w:t xml:space="preserve"> Evolution von DATEM, </w:t>
      </w:r>
      <w:proofErr w:type="spellStart"/>
      <w:r w:rsidR="00C34336">
        <w:rPr>
          <w:rFonts w:cstheme="minorHAnsi"/>
          <w:color w:val="000000"/>
          <w:sz w:val="20"/>
          <w:szCs w:val="20"/>
        </w:rPr>
        <w:t>DTMaster</w:t>
      </w:r>
      <w:proofErr w:type="spellEnd"/>
      <w:r w:rsidR="00C34336">
        <w:rPr>
          <w:rFonts w:cstheme="minorHAnsi"/>
          <w:color w:val="000000"/>
          <w:sz w:val="20"/>
          <w:szCs w:val="20"/>
        </w:rPr>
        <w:t xml:space="preserve"> von Trimble (INPHO), 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IMAGINE </w:t>
      </w:r>
      <w:proofErr w:type="spellStart"/>
      <w:r w:rsidR="0090016E" w:rsidRPr="00047C10">
        <w:rPr>
          <w:rFonts w:cstheme="minorHAnsi"/>
          <w:color w:val="000000"/>
          <w:sz w:val="20"/>
          <w:szCs w:val="20"/>
        </w:rPr>
        <w:t>Photogrammetry</w:t>
      </w:r>
      <w:proofErr w:type="spellEnd"/>
      <w:r w:rsidR="0090016E" w:rsidRPr="00047C10">
        <w:rPr>
          <w:rFonts w:cstheme="minorHAnsi"/>
          <w:color w:val="000000"/>
          <w:sz w:val="20"/>
          <w:szCs w:val="20"/>
        </w:rPr>
        <w:t xml:space="preserve"> (LPS) von </w:t>
      </w:r>
      <w:r w:rsidR="00C34336">
        <w:rPr>
          <w:rFonts w:cstheme="minorHAnsi"/>
          <w:color w:val="000000"/>
          <w:sz w:val="20"/>
          <w:szCs w:val="20"/>
        </w:rPr>
        <w:t>HEXAGON/</w:t>
      </w:r>
      <w:proofErr w:type="spellStart"/>
      <w:r w:rsidR="0090016E" w:rsidRPr="00047C10">
        <w:rPr>
          <w:rFonts w:cstheme="minorHAnsi"/>
          <w:color w:val="000000"/>
          <w:sz w:val="20"/>
          <w:szCs w:val="20"/>
        </w:rPr>
        <w:t>erdas</w:t>
      </w:r>
      <w:proofErr w:type="spellEnd"/>
      <w:r w:rsidR="0090016E" w:rsidRPr="00047C10">
        <w:rPr>
          <w:rFonts w:cstheme="minorHAnsi"/>
          <w:color w:val="000000"/>
          <w:sz w:val="20"/>
          <w:szCs w:val="20"/>
        </w:rPr>
        <w:t>, Z/I ImageStation von IN</w:t>
      </w:r>
      <w:r w:rsidR="00EB5729">
        <w:rPr>
          <w:rFonts w:cstheme="minorHAnsi"/>
          <w:color w:val="000000"/>
          <w:sz w:val="20"/>
          <w:szCs w:val="20"/>
        </w:rPr>
        <w:t>TERGRAPH, Gcarto/ArcGDS von Geos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oft, SOCET Set/Socet GXP von BAE SYSTEMS, </w:t>
      </w:r>
      <w:proofErr w:type="spellStart"/>
      <w:r w:rsidR="0090016E" w:rsidRPr="00047C10">
        <w:rPr>
          <w:rFonts w:cstheme="minorHAnsi"/>
          <w:color w:val="000000"/>
          <w:sz w:val="20"/>
          <w:szCs w:val="20"/>
        </w:rPr>
        <w:t>uSMART</w:t>
      </w:r>
      <w:proofErr w:type="spellEnd"/>
      <w:r w:rsidR="0090016E" w:rsidRPr="00047C10">
        <w:rPr>
          <w:rFonts w:cstheme="minorHAnsi"/>
          <w:color w:val="000000"/>
          <w:sz w:val="20"/>
          <w:szCs w:val="20"/>
        </w:rPr>
        <w:t xml:space="preserve"> von </w:t>
      </w:r>
      <w:proofErr w:type="spellStart"/>
      <w:r w:rsidR="0090016E" w:rsidRPr="00047C10">
        <w:rPr>
          <w:rFonts w:cstheme="minorHAnsi"/>
          <w:color w:val="000000"/>
          <w:sz w:val="20"/>
          <w:szCs w:val="20"/>
        </w:rPr>
        <w:t>SmartTech</w:t>
      </w:r>
      <w:proofErr w:type="spellEnd"/>
      <w:r w:rsidR="00EC65D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EC65D0">
        <w:rPr>
          <w:rFonts w:cstheme="minorHAnsi"/>
          <w:color w:val="000000"/>
          <w:sz w:val="20"/>
          <w:szCs w:val="20"/>
        </w:rPr>
        <w:t>TerraSolid</w:t>
      </w:r>
      <w:proofErr w:type="spellEnd"/>
      <w:r w:rsidR="00EC65D0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EC65D0">
        <w:rPr>
          <w:rFonts w:cstheme="minorHAnsi"/>
          <w:color w:val="000000"/>
          <w:sz w:val="20"/>
          <w:szCs w:val="20"/>
        </w:rPr>
        <w:t>Rhino</w:t>
      </w:r>
      <w:proofErr w:type="spellEnd"/>
      <w:r w:rsidR="00EC65D0">
        <w:rPr>
          <w:rFonts w:cstheme="minorHAnsi"/>
          <w:color w:val="000000"/>
          <w:sz w:val="20"/>
          <w:szCs w:val="20"/>
        </w:rPr>
        <w:t xml:space="preserve"> Terrain</w:t>
      </w:r>
      <w:r w:rsidR="0090016E" w:rsidRPr="00047C10">
        <w:rPr>
          <w:rFonts w:cstheme="minorHAnsi"/>
          <w:color w:val="000000"/>
          <w:sz w:val="20"/>
          <w:szCs w:val="20"/>
        </w:rPr>
        <w:t xml:space="preserve"> u</w:t>
      </w:r>
      <w:r w:rsidR="002002F7">
        <w:rPr>
          <w:rFonts w:cstheme="minorHAnsi"/>
          <w:color w:val="000000"/>
          <w:sz w:val="20"/>
          <w:szCs w:val="20"/>
        </w:rPr>
        <w:t>.v.a.</w:t>
      </w:r>
    </w:p>
    <w:p w:rsidR="00EE6E14" w:rsidRDefault="00EE6E14" w:rsidP="00F47696">
      <w:pPr>
        <w:rPr>
          <w:rFonts w:cstheme="minorHAnsi"/>
          <w:b/>
          <w:color w:val="000000"/>
          <w:sz w:val="20"/>
          <w:szCs w:val="20"/>
        </w:rPr>
      </w:pPr>
    </w:p>
    <w:p w:rsidR="00047C10" w:rsidRPr="00047C10" w:rsidRDefault="00F35026" w:rsidP="00D45AF5">
      <w:pPr>
        <w:rPr>
          <w:rFonts w:cstheme="minorHAnsi"/>
          <w:b/>
          <w:color w:val="000000"/>
          <w:sz w:val="20"/>
          <w:szCs w:val="20"/>
        </w:rPr>
      </w:pPr>
      <w:r w:rsidRPr="00047C10">
        <w:rPr>
          <w:rFonts w:cstheme="minorHAnsi"/>
          <w:b/>
          <w:color w:val="000000"/>
          <w:sz w:val="20"/>
          <w:szCs w:val="20"/>
        </w:rPr>
        <w:t>Alternative</w:t>
      </w:r>
      <w:r w:rsidR="003431C4">
        <w:rPr>
          <w:rFonts w:cstheme="minorHAnsi"/>
          <w:b/>
          <w:color w:val="000000"/>
          <w:sz w:val="20"/>
          <w:szCs w:val="20"/>
        </w:rPr>
        <w:t xml:space="preserve"> 3D-Bildschirme</w:t>
      </w:r>
      <w:r w:rsidRPr="00047C10">
        <w:rPr>
          <w:rFonts w:cstheme="minorHAnsi"/>
          <w:b/>
          <w:color w:val="000000"/>
          <w:sz w:val="20"/>
          <w:szCs w:val="20"/>
        </w:rPr>
        <w:t xml:space="preserve"> vs. 3D</w:t>
      </w:r>
      <w:r w:rsidR="00C94A7C" w:rsidRPr="00047C10">
        <w:rPr>
          <w:rFonts w:cstheme="minorHAnsi"/>
          <w:b/>
          <w:color w:val="000000"/>
          <w:sz w:val="20"/>
          <w:szCs w:val="20"/>
        </w:rPr>
        <w:t xml:space="preserve"> </w:t>
      </w:r>
      <w:proofErr w:type="spellStart"/>
      <w:r w:rsidR="006764C6">
        <w:rPr>
          <w:rFonts w:cstheme="minorHAnsi"/>
          <w:b/>
          <w:color w:val="000000"/>
          <w:sz w:val="20"/>
          <w:szCs w:val="20"/>
        </w:rPr>
        <w:t>PluraView</w:t>
      </w:r>
      <w:proofErr w:type="spellEnd"/>
      <w:r w:rsidR="003431C4">
        <w:rPr>
          <w:rFonts w:cstheme="minorHAnsi"/>
          <w:b/>
          <w:color w:val="000000"/>
          <w:sz w:val="20"/>
          <w:szCs w:val="20"/>
        </w:rPr>
        <w:t xml:space="preserve"> von Schneider Digital</w:t>
      </w:r>
    </w:p>
    <w:p w:rsidR="0038120E" w:rsidRDefault="00F35026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 xml:space="preserve">Der Vergleich </w:t>
      </w:r>
      <w:r w:rsidR="00E71B20">
        <w:rPr>
          <w:rFonts w:cstheme="minorHAnsi"/>
          <w:color w:val="000000"/>
          <w:sz w:val="20"/>
          <w:szCs w:val="20"/>
        </w:rPr>
        <w:t>mit</w:t>
      </w:r>
      <w:r w:rsidR="0099029C">
        <w:rPr>
          <w:rFonts w:cstheme="minorHAnsi"/>
          <w:color w:val="000000"/>
          <w:sz w:val="20"/>
          <w:szCs w:val="20"/>
        </w:rPr>
        <w:t xml:space="preserve"> dem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="0099029C">
        <w:rPr>
          <w:rFonts w:cstheme="minorHAnsi"/>
          <w:color w:val="000000"/>
          <w:sz w:val="20"/>
          <w:szCs w:val="20"/>
        </w:rPr>
        <w:t xml:space="preserve"> </w:t>
      </w:r>
      <w:r w:rsidRPr="00047C10">
        <w:rPr>
          <w:rFonts w:cstheme="minorHAnsi"/>
          <w:color w:val="000000"/>
          <w:sz w:val="20"/>
          <w:szCs w:val="20"/>
        </w:rPr>
        <w:t xml:space="preserve">zeigt </w:t>
      </w:r>
      <w:r w:rsidR="0099029C">
        <w:rPr>
          <w:rFonts w:cstheme="minorHAnsi"/>
          <w:color w:val="000000"/>
          <w:sz w:val="20"/>
          <w:szCs w:val="20"/>
        </w:rPr>
        <w:t xml:space="preserve">die Schwächen und Einschränkungen </w:t>
      </w:r>
      <w:r w:rsidR="00E71B20">
        <w:rPr>
          <w:rFonts w:cstheme="minorHAnsi"/>
          <w:color w:val="000000"/>
          <w:sz w:val="20"/>
          <w:szCs w:val="20"/>
        </w:rPr>
        <w:t>alternativer</w:t>
      </w:r>
      <w:r w:rsidRPr="00047C10">
        <w:rPr>
          <w:rFonts w:cstheme="minorHAnsi"/>
          <w:color w:val="000000"/>
          <w:sz w:val="20"/>
          <w:szCs w:val="20"/>
        </w:rPr>
        <w:t xml:space="preserve"> 3D-</w:t>
      </w:r>
      <w:r w:rsidR="00E71B20">
        <w:rPr>
          <w:rFonts w:cstheme="minorHAnsi"/>
          <w:color w:val="000000"/>
          <w:sz w:val="20"/>
          <w:szCs w:val="20"/>
        </w:rPr>
        <w:t>Monitore</w:t>
      </w:r>
      <w:r w:rsidRPr="00047C10">
        <w:rPr>
          <w:rFonts w:cstheme="minorHAnsi"/>
          <w:color w:val="000000"/>
          <w:sz w:val="20"/>
          <w:szCs w:val="20"/>
        </w:rPr>
        <w:t xml:space="preserve">: </w:t>
      </w:r>
    </w:p>
    <w:p w:rsidR="0038120E" w:rsidRDefault="0038120E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D45AF5">
        <w:rPr>
          <w:rFonts w:cstheme="minorHAnsi"/>
          <w:color w:val="000000"/>
          <w:sz w:val="20"/>
          <w:szCs w:val="20"/>
        </w:rPr>
        <w:t>A</w:t>
      </w:r>
      <w:r w:rsidR="00F35026" w:rsidRPr="00D45AF5">
        <w:rPr>
          <w:rFonts w:cstheme="minorHAnsi"/>
          <w:color w:val="000000"/>
          <w:sz w:val="20"/>
          <w:szCs w:val="20"/>
        </w:rPr>
        <w:t>ktive Shutter-Technologie</w:t>
      </w:r>
      <w:r w:rsidR="00F35026" w:rsidRPr="00047C10">
        <w:rPr>
          <w:rFonts w:cstheme="minorHAnsi"/>
          <w:color w:val="000000"/>
          <w:sz w:val="20"/>
          <w:szCs w:val="20"/>
        </w:rPr>
        <w:t xml:space="preserve"> liefert prinzipbedingt ein sehr dunkles 3D-Stereobild. Zudem belastet das hochfrequente Shuttern die Augen und führt zur schnellen Ermüdung. Das Umgebungslicht verstärkt d</w:t>
      </w:r>
      <w:r w:rsidR="003431C4">
        <w:rPr>
          <w:rFonts w:cstheme="minorHAnsi"/>
          <w:color w:val="000000"/>
          <w:sz w:val="20"/>
          <w:szCs w:val="20"/>
        </w:rPr>
        <w:t xml:space="preserve">abei zusätzlich das „Flackern“. </w:t>
      </w:r>
    </w:p>
    <w:p w:rsidR="0038120E" w:rsidRDefault="0038120E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 w:rsidRPr="00D45AF5">
        <w:rPr>
          <w:rFonts w:cstheme="minorHAnsi"/>
          <w:color w:val="000000"/>
          <w:sz w:val="20"/>
          <w:szCs w:val="20"/>
        </w:rPr>
        <w:t xml:space="preserve">Bei zeilenweise zirkular </w:t>
      </w:r>
      <w:r w:rsidR="00136DDF" w:rsidRPr="00D45AF5">
        <w:rPr>
          <w:rFonts w:cstheme="minorHAnsi"/>
          <w:color w:val="000000"/>
          <w:sz w:val="20"/>
          <w:szCs w:val="20"/>
        </w:rPr>
        <w:t>polarisierten</w:t>
      </w:r>
      <w:r w:rsidRPr="00D45AF5">
        <w:rPr>
          <w:rFonts w:cstheme="minorHAnsi"/>
          <w:color w:val="000000"/>
          <w:sz w:val="20"/>
          <w:szCs w:val="20"/>
        </w:rPr>
        <w:t xml:space="preserve"> Displays wird</w:t>
      </w:r>
      <w:r>
        <w:rPr>
          <w:rFonts w:cstheme="minorHAnsi"/>
          <w:color w:val="000000"/>
          <w:sz w:val="20"/>
          <w:szCs w:val="20"/>
        </w:rPr>
        <w:t xml:space="preserve"> die</w:t>
      </w:r>
      <w:r w:rsidR="00F35026" w:rsidRPr="00047C10">
        <w:rPr>
          <w:rFonts w:cstheme="minorHAnsi"/>
          <w:color w:val="000000"/>
          <w:sz w:val="20"/>
          <w:szCs w:val="20"/>
        </w:rPr>
        <w:t xml:space="preserve"> Auflösung um 50% reduziert. Ein pixelgenaues Arbeiten ist damit unmöglich. Schriften und Menüs sind schwer zu lesen und die Filter auf dem Monitor und der 3D-Brille führen ebenfalls zu einem dunklen 3D-Stereobild.</w:t>
      </w:r>
      <w:r w:rsidR="003431C4">
        <w:rPr>
          <w:rFonts w:cstheme="minorHAnsi"/>
          <w:color w:val="000000"/>
          <w:sz w:val="20"/>
          <w:szCs w:val="20"/>
        </w:rPr>
        <w:t xml:space="preserve"> </w:t>
      </w:r>
    </w:p>
    <w:p w:rsidR="00F35026" w:rsidRDefault="0099029C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Diese Probleme gehören mit dem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>
        <w:rPr>
          <w:rFonts w:cstheme="minorHAnsi"/>
          <w:color w:val="000000"/>
          <w:sz w:val="20"/>
          <w:szCs w:val="20"/>
        </w:rPr>
        <w:t xml:space="preserve"> der Vergangenheit an. 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Schneider Digital hat </w:t>
      </w:r>
      <w:r w:rsidR="00C94A7C" w:rsidRPr="005B513B">
        <w:rPr>
          <w:rFonts w:cstheme="minorHAnsi"/>
          <w:sz w:val="20"/>
          <w:szCs w:val="20"/>
        </w:rPr>
        <w:t xml:space="preserve">die Beamsplitter-Technologie von PLANAR 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unter Einbeziehung erfahrener </w:t>
      </w:r>
      <w:r w:rsidR="00B90FB7">
        <w:rPr>
          <w:rFonts w:cstheme="minorHAnsi"/>
          <w:color w:val="000000"/>
          <w:sz w:val="20"/>
          <w:szCs w:val="20"/>
        </w:rPr>
        <w:t>Anwender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 und Ingenieuren weiterentwickelt. Entstanden ist ein innovativer </w:t>
      </w:r>
      <w:r>
        <w:rPr>
          <w:rFonts w:cstheme="minorHAnsi"/>
          <w:color w:val="000000"/>
          <w:sz w:val="20"/>
          <w:szCs w:val="20"/>
        </w:rPr>
        <w:t>3D-</w:t>
      </w:r>
      <w:r w:rsidR="00322F5F">
        <w:rPr>
          <w:rFonts w:cstheme="minorHAnsi"/>
          <w:color w:val="000000"/>
          <w:sz w:val="20"/>
          <w:szCs w:val="20"/>
        </w:rPr>
        <w:t>Stereo-</w:t>
      </w:r>
      <w:r w:rsidR="00C94A7C" w:rsidRPr="00047C10">
        <w:rPr>
          <w:rFonts w:cstheme="minorHAnsi"/>
          <w:color w:val="000000"/>
          <w:sz w:val="20"/>
          <w:szCs w:val="20"/>
        </w:rPr>
        <w:t>Monitor mit überzeugenden Funktionen Vorteilen</w:t>
      </w:r>
      <w:r w:rsidR="00B90FB7" w:rsidRPr="00B90FB7">
        <w:rPr>
          <w:rFonts w:cstheme="minorHAnsi"/>
          <w:color w:val="000000"/>
          <w:sz w:val="20"/>
          <w:szCs w:val="20"/>
        </w:rPr>
        <w:t xml:space="preserve"> </w:t>
      </w:r>
      <w:r w:rsidR="00B90FB7" w:rsidRPr="00047C10">
        <w:rPr>
          <w:rFonts w:cstheme="minorHAnsi"/>
          <w:color w:val="000000"/>
          <w:sz w:val="20"/>
          <w:szCs w:val="20"/>
        </w:rPr>
        <w:t>und</w:t>
      </w:r>
      <w:r w:rsidR="00B90FB7">
        <w:rPr>
          <w:rFonts w:cstheme="minorHAnsi"/>
          <w:color w:val="000000"/>
          <w:sz w:val="20"/>
          <w:szCs w:val="20"/>
        </w:rPr>
        <w:t xml:space="preserve"> Nutzen</w:t>
      </w:r>
      <w:r w:rsidR="00C94A7C" w:rsidRPr="00047C10">
        <w:rPr>
          <w:rFonts w:cstheme="minorHAnsi"/>
          <w:color w:val="000000"/>
          <w:sz w:val="20"/>
          <w:szCs w:val="20"/>
        </w:rPr>
        <w:t>:</w:t>
      </w:r>
    </w:p>
    <w:p w:rsidR="00D22F0F" w:rsidRPr="00047C10" w:rsidRDefault="00D22F0F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</w:p>
    <w:p w:rsidR="00C94A7C" w:rsidRDefault="00B90FB7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Absolut s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ynchrones, latenzfreies Bildsignal durch die neu entwickelte, im Monitorgehäuse </w:t>
      </w:r>
      <w:r w:rsidR="00322F5F">
        <w:rPr>
          <w:rFonts w:cstheme="minorHAnsi"/>
          <w:color w:val="000000"/>
          <w:sz w:val="20"/>
          <w:szCs w:val="20"/>
        </w:rPr>
        <w:br/>
      </w:r>
      <w:r w:rsidR="00C94A7C" w:rsidRPr="00047C10">
        <w:rPr>
          <w:rFonts w:cstheme="minorHAnsi"/>
          <w:color w:val="000000"/>
          <w:sz w:val="20"/>
          <w:szCs w:val="20"/>
        </w:rPr>
        <w:t>integrierte</w:t>
      </w:r>
      <w:r w:rsidR="0099029C">
        <w:rPr>
          <w:rFonts w:cstheme="minorHAnsi"/>
          <w:color w:val="000000"/>
          <w:sz w:val="20"/>
          <w:szCs w:val="20"/>
        </w:rPr>
        <w:t xml:space="preserve"> </w:t>
      </w:r>
      <w:r w:rsidR="00C94A7C" w:rsidRPr="0099029C">
        <w:rPr>
          <w:rFonts w:cstheme="minorHAnsi"/>
          <w:color w:val="000000"/>
          <w:sz w:val="20"/>
          <w:szCs w:val="20"/>
        </w:rPr>
        <w:t>Spiegelkarte</w:t>
      </w:r>
    </w:p>
    <w:p w:rsidR="00C94A7C" w:rsidRDefault="00C94A7C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 xml:space="preserve">Stark reduziertes Ghosting </w:t>
      </w:r>
      <w:r w:rsidR="005B513B">
        <w:rPr>
          <w:rFonts w:cstheme="minorHAnsi"/>
          <w:color w:val="000000"/>
          <w:sz w:val="20"/>
          <w:szCs w:val="20"/>
        </w:rPr>
        <w:t xml:space="preserve">und höchste Farbtreue </w:t>
      </w:r>
      <w:r w:rsidRPr="00047C10">
        <w:rPr>
          <w:rFonts w:cstheme="minorHAnsi"/>
          <w:color w:val="000000"/>
          <w:sz w:val="20"/>
          <w:szCs w:val="20"/>
        </w:rPr>
        <w:t xml:space="preserve">dank des exakt auf die verwendeten Monitore und </w:t>
      </w:r>
      <w:r w:rsidR="00D17CBA">
        <w:rPr>
          <w:rFonts w:cstheme="minorHAnsi"/>
          <w:color w:val="000000"/>
          <w:sz w:val="20"/>
          <w:szCs w:val="20"/>
        </w:rPr>
        <w:t xml:space="preserve">passiven </w:t>
      </w:r>
      <w:r w:rsidR="00EE6E14">
        <w:rPr>
          <w:rFonts w:cstheme="minorHAnsi"/>
          <w:color w:val="000000"/>
          <w:sz w:val="20"/>
          <w:szCs w:val="20"/>
        </w:rPr>
        <w:t xml:space="preserve">Polarisationsbrillen </w:t>
      </w:r>
      <w:r w:rsidRPr="00047C10">
        <w:rPr>
          <w:rFonts w:cstheme="minorHAnsi"/>
          <w:color w:val="000000"/>
          <w:sz w:val="20"/>
          <w:szCs w:val="20"/>
        </w:rPr>
        <w:t xml:space="preserve">optimierten </w:t>
      </w:r>
      <w:r w:rsidR="00B90FB7">
        <w:rPr>
          <w:rFonts w:cstheme="minorHAnsi"/>
          <w:color w:val="000000"/>
          <w:sz w:val="20"/>
          <w:szCs w:val="20"/>
        </w:rPr>
        <w:t>Spezial-</w:t>
      </w:r>
      <w:r w:rsidRPr="00047C10">
        <w:rPr>
          <w:rFonts w:cstheme="minorHAnsi"/>
          <w:color w:val="000000"/>
          <w:sz w:val="20"/>
          <w:szCs w:val="20"/>
        </w:rPr>
        <w:t>Spiegelglases</w:t>
      </w:r>
    </w:p>
    <w:p w:rsidR="00D17CBA" w:rsidRPr="005768FB" w:rsidRDefault="00BE6EEA" w:rsidP="00D17CBA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7D3D06" w:rsidRPr="005768FB">
        <w:rPr>
          <w:rFonts w:cstheme="minorHAnsi"/>
          <w:sz w:val="20"/>
          <w:szCs w:val="20"/>
        </w:rPr>
        <w:t xml:space="preserve">ro Auge die </w:t>
      </w:r>
      <w:r w:rsidR="001C659D" w:rsidRPr="005768FB">
        <w:rPr>
          <w:rFonts w:cstheme="minorHAnsi"/>
          <w:sz w:val="20"/>
          <w:szCs w:val="20"/>
        </w:rPr>
        <w:t>gesamte</w:t>
      </w:r>
      <w:r w:rsidR="00B90FB7" w:rsidRPr="005768FB">
        <w:rPr>
          <w:rFonts w:cstheme="minorHAnsi"/>
          <w:sz w:val="20"/>
          <w:szCs w:val="20"/>
        </w:rPr>
        <w:t xml:space="preserve"> </w:t>
      </w:r>
      <w:proofErr w:type="spellStart"/>
      <w:r w:rsidR="00D17CBA" w:rsidRPr="005768FB">
        <w:rPr>
          <w:rFonts w:cstheme="minorHAnsi"/>
          <w:sz w:val="20"/>
          <w:szCs w:val="20"/>
        </w:rPr>
        <w:t>Full</w:t>
      </w:r>
      <w:proofErr w:type="spellEnd"/>
      <w:r w:rsidR="00D17CBA" w:rsidRPr="005768FB">
        <w:rPr>
          <w:rFonts w:cstheme="minorHAnsi"/>
          <w:sz w:val="20"/>
          <w:szCs w:val="20"/>
        </w:rPr>
        <w:t>-HD</w:t>
      </w:r>
      <w:r w:rsidR="00101205" w:rsidRPr="005768FB">
        <w:rPr>
          <w:rFonts w:cstheme="minorHAnsi"/>
          <w:sz w:val="20"/>
          <w:szCs w:val="20"/>
        </w:rPr>
        <w:t>-</w:t>
      </w:r>
      <w:r w:rsidR="001C659D" w:rsidRPr="005768FB">
        <w:rPr>
          <w:rFonts w:cstheme="minorHAnsi"/>
          <w:sz w:val="20"/>
          <w:szCs w:val="20"/>
        </w:rPr>
        <w:t>Stereo</w:t>
      </w:r>
      <w:r w:rsidR="00D45AF5">
        <w:rPr>
          <w:rFonts w:cstheme="minorHAnsi"/>
          <w:sz w:val="20"/>
          <w:szCs w:val="20"/>
        </w:rPr>
        <w:t xml:space="preserve"> </w:t>
      </w:r>
      <w:r w:rsidR="00101205" w:rsidRPr="005768FB">
        <w:rPr>
          <w:rFonts w:cstheme="minorHAnsi"/>
          <w:sz w:val="20"/>
          <w:szCs w:val="20"/>
        </w:rPr>
        <w:t xml:space="preserve">(1.920 x 1.080 </w:t>
      </w:r>
      <w:proofErr w:type="spellStart"/>
      <w:r w:rsidR="00101205" w:rsidRPr="005768FB">
        <w:rPr>
          <w:rFonts w:cstheme="minorHAnsi"/>
          <w:sz w:val="20"/>
          <w:szCs w:val="20"/>
        </w:rPr>
        <w:t>px</w:t>
      </w:r>
      <w:proofErr w:type="spellEnd"/>
      <w:r w:rsidR="00101205" w:rsidRPr="005768FB">
        <w:rPr>
          <w:rFonts w:cstheme="minorHAnsi"/>
          <w:sz w:val="20"/>
          <w:szCs w:val="20"/>
        </w:rPr>
        <w:t>)</w:t>
      </w:r>
      <w:r w:rsidR="00D45AF5">
        <w:rPr>
          <w:rFonts w:cstheme="minorHAnsi"/>
          <w:sz w:val="20"/>
          <w:szCs w:val="20"/>
        </w:rPr>
        <w:t xml:space="preserve"> oder 4K-Auflösung (</w:t>
      </w:r>
      <w:r w:rsidR="00D45AF5" w:rsidRPr="00EC65D0">
        <w:rPr>
          <w:rFonts w:cstheme="minorHAnsi"/>
          <w:sz w:val="20"/>
          <w:szCs w:val="20"/>
        </w:rPr>
        <w:t>3.840 x 2.160</w:t>
      </w:r>
      <w:r w:rsidR="00D45AF5">
        <w:rPr>
          <w:rFonts w:cstheme="minorHAnsi"/>
          <w:sz w:val="20"/>
          <w:szCs w:val="20"/>
        </w:rPr>
        <w:t xml:space="preserve"> </w:t>
      </w:r>
      <w:proofErr w:type="spellStart"/>
      <w:r w:rsidR="00D45AF5">
        <w:rPr>
          <w:rFonts w:cstheme="minorHAnsi"/>
          <w:sz w:val="20"/>
          <w:szCs w:val="20"/>
        </w:rPr>
        <w:t>px</w:t>
      </w:r>
      <w:proofErr w:type="spellEnd"/>
      <w:r w:rsidR="00D45AF5">
        <w:rPr>
          <w:rFonts w:cstheme="minorHAnsi"/>
          <w:sz w:val="20"/>
          <w:szCs w:val="20"/>
        </w:rPr>
        <w:t>)</w:t>
      </w:r>
      <w:r w:rsidR="00101205" w:rsidRPr="005768FB">
        <w:rPr>
          <w:rFonts w:cstheme="minorHAnsi"/>
          <w:sz w:val="20"/>
          <w:szCs w:val="20"/>
        </w:rPr>
        <w:t xml:space="preserve"> </w:t>
      </w:r>
      <w:r w:rsidR="00D17CBA" w:rsidRPr="005768FB">
        <w:rPr>
          <w:rFonts w:cstheme="minorHAnsi"/>
          <w:sz w:val="20"/>
          <w:szCs w:val="20"/>
        </w:rPr>
        <w:t>in hoher Helligkeit</w:t>
      </w:r>
      <w:r w:rsidR="00101205" w:rsidRPr="005768FB">
        <w:rPr>
          <w:rFonts w:cstheme="minorHAnsi"/>
          <w:sz w:val="20"/>
          <w:szCs w:val="20"/>
        </w:rPr>
        <w:t>,</w:t>
      </w:r>
      <w:r w:rsidR="00D17CBA" w:rsidRPr="005768FB">
        <w:rPr>
          <w:rFonts w:cstheme="minorHAnsi"/>
          <w:sz w:val="20"/>
          <w:szCs w:val="20"/>
        </w:rPr>
        <w:t xml:space="preserve"> </w:t>
      </w:r>
      <w:r w:rsidR="00101205" w:rsidRPr="005768FB">
        <w:rPr>
          <w:rFonts w:cstheme="minorHAnsi"/>
          <w:sz w:val="20"/>
          <w:szCs w:val="20"/>
        </w:rPr>
        <w:t>zum</w:t>
      </w:r>
      <w:r w:rsidR="00D17CBA" w:rsidRPr="005768FB">
        <w:rPr>
          <w:rFonts w:cstheme="minorHAnsi"/>
          <w:sz w:val="20"/>
          <w:szCs w:val="20"/>
        </w:rPr>
        <w:t xml:space="preserve"> Arbeiten in Tageslicht-Umgebung</w:t>
      </w:r>
    </w:p>
    <w:p w:rsidR="00B90FB7" w:rsidRPr="005768FB" w:rsidRDefault="00B90FB7" w:rsidP="00D17CBA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sz w:val="20"/>
          <w:szCs w:val="20"/>
        </w:rPr>
      </w:pPr>
      <w:r w:rsidRPr="005768FB">
        <w:rPr>
          <w:rFonts w:cstheme="minorHAnsi"/>
          <w:sz w:val="20"/>
          <w:szCs w:val="20"/>
        </w:rPr>
        <w:t>27“</w:t>
      </w:r>
      <w:r w:rsidR="00D45AF5">
        <w:rPr>
          <w:rFonts w:cstheme="minorHAnsi"/>
          <w:sz w:val="20"/>
          <w:szCs w:val="20"/>
        </w:rPr>
        <w:t>/28“</w:t>
      </w:r>
      <w:r w:rsidRPr="005768FB">
        <w:rPr>
          <w:rFonts w:cstheme="minorHAnsi"/>
          <w:sz w:val="20"/>
          <w:szCs w:val="20"/>
        </w:rPr>
        <w:t xml:space="preserve"> Bildschirm-Diagonale </w:t>
      </w:r>
      <w:r w:rsidR="00EE6E14" w:rsidRPr="005768FB">
        <w:rPr>
          <w:rFonts w:cstheme="minorHAnsi"/>
          <w:sz w:val="20"/>
          <w:szCs w:val="20"/>
        </w:rPr>
        <w:t xml:space="preserve">und </w:t>
      </w:r>
      <w:proofErr w:type="spellStart"/>
      <w:r w:rsidR="00EE6E14" w:rsidRPr="005768FB">
        <w:rPr>
          <w:rFonts w:cstheme="minorHAnsi"/>
          <w:sz w:val="20"/>
          <w:szCs w:val="20"/>
        </w:rPr>
        <w:t>Full</w:t>
      </w:r>
      <w:proofErr w:type="spellEnd"/>
      <w:r w:rsidR="00EE6E14" w:rsidRPr="005768FB">
        <w:rPr>
          <w:rFonts w:cstheme="minorHAnsi"/>
          <w:sz w:val="20"/>
          <w:szCs w:val="20"/>
        </w:rPr>
        <w:t>-Size-</w:t>
      </w:r>
      <w:proofErr w:type="spellStart"/>
      <w:r w:rsidR="00EE6E14" w:rsidRPr="005768FB">
        <w:rPr>
          <w:rFonts w:cstheme="minorHAnsi"/>
          <w:sz w:val="20"/>
          <w:szCs w:val="20"/>
        </w:rPr>
        <w:t>Mirror</w:t>
      </w:r>
      <w:proofErr w:type="spellEnd"/>
      <w:r w:rsidR="00EE6E14" w:rsidRPr="005768FB">
        <w:rPr>
          <w:rFonts w:cstheme="minorHAnsi"/>
          <w:sz w:val="20"/>
          <w:szCs w:val="20"/>
        </w:rPr>
        <w:t xml:space="preserve"> </w:t>
      </w:r>
      <w:r w:rsidRPr="005768FB">
        <w:rPr>
          <w:rFonts w:cstheme="minorHAnsi"/>
          <w:sz w:val="20"/>
          <w:szCs w:val="20"/>
        </w:rPr>
        <w:t>für eine größere Betrachtungs- und Arbeitsfläche</w:t>
      </w:r>
    </w:p>
    <w:p w:rsidR="00B90FB7" w:rsidRPr="005768FB" w:rsidRDefault="001E6CD7" w:rsidP="00D17CBA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sz w:val="20"/>
          <w:szCs w:val="20"/>
        </w:rPr>
      </w:pPr>
      <w:r w:rsidRPr="005768FB">
        <w:rPr>
          <w:rFonts w:cstheme="minorHAnsi"/>
          <w:sz w:val="20"/>
          <w:szCs w:val="20"/>
        </w:rPr>
        <w:t>Weiter Bet</w:t>
      </w:r>
      <w:r w:rsidR="00B90FB7" w:rsidRPr="005768FB">
        <w:rPr>
          <w:rFonts w:cstheme="minorHAnsi"/>
          <w:sz w:val="20"/>
          <w:szCs w:val="20"/>
        </w:rPr>
        <w:t>rachtungswinkel für Multi-User-Einsatz</w:t>
      </w:r>
    </w:p>
    <w:p w:rsidR="00C94A7C" w:rsidRPr="005768FB" w:rsidRDefault="00C94A7C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sz w:val="20"/>
          <w:szCs w:val="20"/>
        </w:rPr>
      </w:pPr>
      <w:r w:rsidRPr="005768FB">
        <w:rPr>
          <w:rFonts w:cstheme="minorHAnsi"/>
          <w:sz w:val="20"/>
          <w:szCs w:val="20"/>
        </w:rPr>
        <w:t>Innovative B</w:t>
      </w:r>
      <w:r w:rsidR="001E6CD7" w:rsidRPr="005768FB">
        <w:rPr>
          <w:rFonts w:cstheme="minorHAnsi"/>
          <w:sz w:val="20"/>
          <w:szCs w:val="20"/>
        </w:rPr>
        <w:t>l</w:t>
      </w:r>
      <w:r w:rsidRPr="005768FB">
        <w:rPr>
          <w:rFonts w:cstheme="minorHAnsi"/>
          <w:sz w:val="20"/>
          <w:szCs w:val="20"/>
        </w:rPr>
        <w:t>ackTuner Technologie für sichere Objekterfassung in dunklen Bildbereichen</w:t>
      </w:r>
    </w:p>
    <w:p w:rsidR="00C94A7C" w:rsidRPr="00047C10" w:rsidRDefault="00C94A7C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 xml:space="preserve">Von außen leicht zugängliche </w:t>
      </w:r>
      <w:r w:rsidR="00C34336">
        <w:rPr>
          <w:rFonts w:cstheme="minorHAnsi"/>
          <w:color w:val="000000"/>
          <w:sz w:val="20"/>
          <w:szCs w:val="20"/>
        </w:rPr>
        <w:t>Monitora</w:t>
      </w:r>
      <w:r w:rsidRPr="00047C10">
        <w:rPr>
          <w:rFonts w:cstheme="minorHAnsi"/>
          <w:color w:val="000000"/>
          <w:sz w:val="20"/>
          <w:szCs w:val="20"/>
        </w:rPr>
        <w:t>nschlüsse</w:t>
      </w:r>
      <w:r w:rsidR="00C34336">
        <w:rPr>
          <w:rFonts w:cstheme="minorHAnsi"/>
          <w:color w:val="000000"/>
          <w:sz w:val="20"/>
          <w:szCs w:val="20"/>
        </w:rPr>
        <w:t xml:space="preserve"> mit 3m </w:t>
      </w:r>
      <w:proofErr w:type="spellStart"/>
      <w:r w:rsidR="00C34336">
        <w:rPr>
          <w:rFonts w:cstheme="minorHAnsi"/>
          <w:color w:val="000000"/>
          <w:sz w:val="20"/>
          <w:szCs w:val="20"/>
        </w:rPr>
        <w:t>Displayport</w:t>
      </w:r>
      <w:proofErr w:type="spellEnd"/>
      <w:r w:rsidR="00C34336">
        <w:rPr>
          <w:rFonts w:cstheme="minorHAnsi"/>
          <w:color w:val="000000"/>
          <w:sz w:val="20"/>
          <w:szCs w:val="20"/>
        </w:rPr>
        <w:t xml:space="preserve"> 1.1 Displaykabel</w:t>
      </w:r>
    </w:p>
    <w:p w:rsidR="00C94A7C" w:rsidRPr="00047C10" w:rsidRDefault="00B90FB7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lastRenderedPageBreak/>
        <w:t>Eine z</w:t>
      </w:r>
      <w:r w:rsidR="00C94A7C" w:rsidRPr="00047C10">
        <w:rPr>
          <w:rFonts w:cstheme="minorHAnsi"/>
          <w:color w:val="000000"/>
          <w:sz w:val="20"/>
          <w:szCs w:val="20"/>
        </w:rPr>
        <w:t>entrale Stromversorgung mit integriertem Netzschal</w:t>
      </w:r>
      <w:r w:rsidR="0099029C">
        <w:rPr>
          <w:rFonts w:cstheme="minorHAnsi"/>
          <w:color w:val="000000"/>
          <w:sz w:val="20"/>
          <w:szCs w:val="20"/>
        </w:rPr>
        <w:t>ter zur kompletten Netztrennung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, </w:t>
      </w:r>
      <w:r w:rsidR="0099029C">
        <w:rPr>
          <w:rFonts w:cstheme="minorHAnsi"/>
          <w:color w:val="000000"/>
          <w:sz w:val="20"/>
          <w:szCs w:val="20"/>
        </w:rPr>
        <w:br/>
      </w:r>
      <w:r w:rsidR="00C94A7C" w:rsidRPr="00047C10">
        <w:rPr>
          <w:rFonts w:cstheme="minorHAnsi"/>
          <w:color w:val="000000"/>
          <w:sz w:val="20"/>
          <w:szCs w:val="20"/>
        </w:rPr>
        <w:t>dadurch</w:t>
      </w:r>
      <w:r w:rsidR="0099029C">
        <w:rPr>
          <w:rFonts w:cstheme="minorHAnsi"/>
          <w:color w:val="000000"/>
          <w:sz w:val="20"/>
          <w:szCs w:val="20"/>
        </w:rPr>
        <w:t xml:space="preserve"> null</w:t>
      </w:r>
      <w:r w:rsidR="00C94A7C" w:rsidRPr="00047C10">
        <w:rPr>
          <w:rFonts w:cstheme="minorHAnsi"/>
          <w:color w:val="000000"/>
          <w:sz w:val="20"/>
          <w:szCs w:val="20"/>
        </w:rPr>
        <w:t xml:space="preserve"> Watt Energieverbrauch im ausgeschalteten Zustand</w:t>
      </w:r>
    </w:p>
    <w:p w:rsidR="00C94A7C" w:rsidRDefault="00C94A7C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Spiegel-Feinjustierung für exakte Ausrichtung</w:t>
      </w:r>
    </w:p>
    <w:p w:rsidR="00B90FB7" w:rsidRPr="00047C10" w:rsidRDefault="00B90FB7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Robustes und edles hochwertiges Design</w:t>
      </w:r>
    </w:p>
    <w:p w:rsidR="0090016E" w:rsidRPr="000955F5" w:rsidRDefault="00C94A7C" w:rsidP="000955F5">
      <w:pPr>
        <w:pStyle w:val="Listenabsatz"/>
        <w:numPr>
          <w:ilvl w:val="0"/>
          <w:numId w:val="12"/>
        </w:numPr>
        <w:spacing w:after="0" w:line="264" w:lineRule="auto"/>
        <w:rPr>
          <w:rFonts w:cstheme="minorHAnsi"/>
          <w:color w:val="000000"/>
          <w:sz w:val="20"/>
          <w:szCs w:val="20"/>
        </w:rPr>
      </w:pPr>
      <w:r w:rsidRPr="00047C10">
        <w:rPr>
          <w:rFonts w:cstheme="minorHAnsi"/>
          <w:color w:val="000000"/>
          <w:sz w:val="20"/>
          <w:szCs w:val="20"/>
        </w:rPr>
        <w:t>Höchste Produk</w:t>
      </w:r>
      <w:r w:rsidR="00E71B20">
        <w:rPr>
          <w:rFonts w:cstheme="minorHAnsi"/>
          <w:color w:val="000000"/>
          <w:sz w:val="20"/>
          <w:szCs w:val="20"/>
        </w:rPr>
        <w:t>t</w:t>
      </w:r>
      <w:r w:rsidRPr="00047C10">
        <w:rPr>
          <w:rFonts w:cstheme="minorHAnsi"/>
          <w:color w:val="000000"/>
          <w:sz w:val="20"/>
          <w:szCs w:val="20"/>
        </w:rPr>
        <w:t xml:space="preserve">qualität </w:t>
      </w:r>
      <w:r w:rsidR="00136DDF">
        <w:rPr>
          <w:rFonts w:cstheme="minorHAnsi"/>
          <w:color w:val="000000"/>
          <w:sz w:val="20"/>
          <w:szCs w:val="20"/>
        </w:rPr>
        <w:t>–</w:t>
      </w:r>
      <w:r w:rsidRPr="00047C10">
        <w:rPr>
          <w:rFonts w:cstheme="minorHAnsi"/>
          <w:color w:val="000000"/>
          <w:sz w:val="20"/>
          <w:szCs w:val="20"/>
        </w:rPr>
        <w:t xml:space="preserve"> </w:t>
      </w:r>
      <w:r w:rsidR="003767E9">
        <w:rPr>
          <w:rFonts w:cstheme="minorHAnsi"/>
          <w:color w:val="000000"/>
          <w:sz w:val="20"/>
          <w:szCs w:val="20"/>
        </w:rPr>
        <w:t>engineere</w:t>
      </w:r>
      <w:r w:rsidR="00136DDF">
        <w:rPr>
          <w:rFonts w:cstheme="minorHAnsi"/>
          <w:color w:val="000000"/>
          <w:sz w:val="20"/>
          <w:szCs w:val="20"/>
        </w:rPr>
        <w:t>d and m</w:t>
      </w:r>
      <w:r w:rsidRPr="00047C10">
        <w:rPr>
          <w:rFonts w:cstheme="minorHAnsi"/>
          <w:color w:val="000000"/>
          <w:sz w:val="20"/>
          <w:szCs w:val="20"/>
        </w:rPr>
        <w:t>ade in Germany</w:t>
      </w:r>
    </w:p>
    <w:p w:rsidR="00D22F0F" w:rsidRDefault="00D22F0F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0955F5" w:rsidRDefault="000955F5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C94A7C" w:rsidRDefault="000955F5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Ausbau zu</w:t>
      </w:r>
      <w:r w:rsidR="0099029C">
        <w:rPr>
          <w:rFonts w:cstheme="minorHAnsi"/>
          <w:b/>
          <w:color w:val="000000"/>
          <w:sz w:val="20"/>
          <w:szCs w:val="20"/>
        </w:rPr>
        <w:t xml:space="preserve"> kompletten </w:t>
      </w:r>
      <w:r w:rsidR="00B90FB7">
        <w:rPr>
          <w:rFonts w:cstheme="minorHAnsi"/>
          <w:b/>
          <w:color w:val="000000"/>
          <w:sz w:val="20"/>
          <w:szCs w:val="20"/>
        </w:rPr>
        <w:t xml:space="preserve">professionellen </w:t>
      </w:r>
      <w:r w:rsidR="0099029C">
        <w:rPr>
          <w:rFonts w:cstheme="minorHAnsi"/>
          <w:b/>
          <w:color w:val="000000"/>
          <w:sz w:val="20"/>
          <w:szCs w:val="20"/>
        </w:rPr>
        <w:t>GIS-</w:t>
      </w:r>
      <w:r w:rsidR="00C94A7C" w:rsidRPr="00047C10">
        <w:rPr>
          <w:rFonts w:cstheme="minorHAnsi"/>
          <w:b/>
          <w:color w:val="000000"/>
          <w:sz w:val="20"/>
          <w:szCs w:val="20"/>
        </w:rPr>
        <w:t>Lösungen</w:t>
      </w:r>
    </w:p>
    <w:p w:rsidR="00047C10" w:rsidRPr="00047C10" w:rsidRDefault="00047C10" w:rsidP="00047C10">
      <w:pPr>
        <w:spacing w:after="0" w:line="264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8A4137" w:rsidRPr="00047C10" w:rsidRDefault="0099029C" w:rsidP="00047C10">
      <w:pPr>
        <w:spacing w:after="0" w:line="264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Speziell bei</w:t>
      </w:r>
      <w:r w:rsidR="003431C4">
        <w:rPr>
          <w:rFonts w:cstheme="minorHAnsi"/>
          <w:color w:val="000000"/>
          <w:sz w:val="20"/>
          <w:szCs w:val="20"/>
        </w:rPr>
        <w:t xml:space="preserve"> </w:t>
      </w:r>
      <w:r w:rsidRPr="00047C10">
        <w:rPr>
          <w:rFonts w:cstheme="minorHAnsi"/>
          <w:color w:val="000000"/>
          <w:sz w:val="20"/>
          <w:szCs w:val="20"/>
        </w:rPr>
        <w:t xml:space="preserve">GIS-Anwendungen besteht </w:t>
      </w:r>
      <w:r>
        <w:rPr>
          <w:rFonts w:cstheme="minorHAnsi"/>
          <w:color w:val="000000"/>
          <w:sz w:val="20"/>
          <w:szCs w:val="20"/>
        </w:rPr>
        <w:t xml:space="preserve">die </w:t>
      </w:r>
      <w:r w:rsidR="00FA3477" w:rsidRPr="005768FB">
        <w:rPr>
          <w:rFonts w:cstheme="minorHAnsi"/>
          <w:sz w:val="20"/>
          <w:szCs w:val="20"/>
        </w:rPr>
        <w:t>Herausforderung in der Kombination</w:t>
      </w:r>
      <w:r w:rsidR="001E6CD7" w:rsidRPr="005768FB">
        <w:rPr>
          <w:rFonts w:cstheme="minorHAnsi"/>
          <w:sz w:val="20"/>
          <w:szCs w:val="20"/>
        </w:rPr>
        <w:t>,</w:t>
      </w:r>
      <w:r w:rsidR="00FA3477" w:rsidRPr="005768FB">
        <w:rPr>
          <w:rFonts w:cstheme="minorHAnsi"/>
          <w:sz w:val="20"/>
          <w:szCs w:val="20"/>
        </w:rPr>
        <w:t xml:space="preserve"> große Datenmengen </w:t>
      </w:r>
      <w:r w:rsidR="00FA3477" w:rsidRPr="00047C10">
        <w:rPr>
          <w:rFonts w:cstheme="minorHAnsi"/>
          <w:color w:val="000000"/>
          <w:sz w:val="20"/>
          <w:szCs w:val="20"/>
        </w:rPr>
        <w:t xml:space="preserve">schnell zu laden und diese in stereoskopischer Darstellung an einem geeigneten 3D-Monitor zu visualisieren. Dazu </w:t>
      </w:r>
      <w:r w:rsidR="00B90FB7">
        <w:rPr>
          <w:rFonts w:cstheme="minorHAnsi"/>
          <w:color w:val="000000"/>
          <w:sz w:val="20"/>
          <w:szCs w:val="20"/>
        </w:rPr>
        <w:t>sind</w:t>
      </w:r>
      <w:r w:rsidR="00FA3477" w:rsidRPr="00047C10">
        <w:rPr>
          <w:rFonts w:cstheme="minorHAnsi"/>
          <w:color w:val="000000"/>
          <w:sz w:val="20"/>
          <w:szCs w:val="20"/>
        </w:rPr>
        <w:t xml:space="preserve"> Hardware-Komponenten</w:t>
      </w:r>
      <w:r w:rsidR="00B90FB7">
        <w:rPr>
          <w:rFonts w:cstheme="minorHAnsi"/>
          <w:color w:val="000000"/>
          <w:sz w:val="20"/>
          <w:szCs w:val="20"/>
        </w:rPr>
        <w:t xml:space="preserve"> notwendig</w:t>
      </w:r>
      <w:r w:rsidR="00FA3477" w:rsidRPr="00047C10">
        <w:rPr>
          <w:rFonts w:cstheme="minorHAnsi"/>
          <w:color w:val="000000"/>
          <w:sz w:val="20"/>
          <w:szCs w:val="20"/>
        </w:rPr>
        <w:t>, die darauf spezialisiert</w:t>
      </w:r>
      <w:r w:rsidR="004875CA">
        <w:rPr>
          <w:rFonts w:cstheme="minorHAnsi"/>
          <w:color w:val="000000"/>
          <w:sz w:val="20"/>
          <w:szCs w:val="20"/>
        </w:rPr>
        <w:t xml:space="preserve"> und aufeinander abgestimmt</w:t>
      </w:r>
      <w:r w:rsidR="00FA3477" w:rsidRPr="00047C10">
        <w:rPr>
          <w:rFonts w:cstheme="minorHAnsi"/>
          <w:color w:val="000000"/>
          <w:sz w:val="20"/>
          <w:szCs w:val="20"/>
        </w:rPr>
        <w:t xml:space="preserve"> sind. Schneider Di</w:t>
      </w:r>
      <w:r w:rsidR="00AF5E68" w:rsidRPr="00047C10">
        <w:rPr>
          <w:rFonts w:cstheme="minorHAnsi"/>
          <w:color w:val="000000"/>
          <w:sz w:val="20"/>
          <w:szCs w:val="20"/>
        </w:rPr>
        <w:t>gital kennt die Anwendungen innerhalb der Photogrammetrie von der Geodäsi</w:t>
      </w:r>
      <w:r>
        <w:rPr>
          <w:rFonts w:cstheme="minorHAnsi"/>
          <w:color w:val="000000"/>
          <w:sz w:val="20"/>
          <w:szCs w:val="20"/>
        </w:rPr>
        <w:t>e</w:t>
      </w:r>
      <w:r w:rsidR="00AF5E68" w:rsidRPr="00047C10">
        <w:rPr>
          <w:rFonts w:cstheme="minorHAnsi"/>
          <w:color w:val="000000"/>
          <w:sz w:val="20"/>
          <w:szCs w:val="20"/>
        </w:rPr>
        <w:t xml:space="preserve"> über die Erstellung von 3D-Stadtmodellen und digitalen GIS-Landschaftsmodellen bis hin zu Spezialaufgaben</w:t>
      </w:r>
      <w:r w:rsidR="003431C4">
        <w:rPr>
          <w:rFonts w:cstheme="minorHAnsi"/>
          <w:color w:val="000000"/>
          <w:sz w:val="20"/>
          <w:szCs w:val="20"/>
        </w:rPr>
        <w:t>, wie etwa d</w:t>
      </w:r>
      <w:r w:rsidR="00AF5E68" w:rsidRPr="00047C10">
        <w:rPr>
          <w:rFonts w:cstheme="minorHAnsi"/>
          <w:color w:val="000000"/>
          <w:sz w:val="20"/>
          <w:szCs w:val="20"/>
        </w:rPr>
        <w:t>ie Architektur- und Unfall</w:t>
      </w:r>
      <w:r w:rsidR="002A7716">
        <w:rPr>
          <w:rFonts w:cstheme="minorHAnsi"/>
          <w:color w:val="000000"/>
          <w:sz w:val="20"/>
          <w:szCs w:val="20"/>
        </w:rPr>
        <w:t>-P</w:t>
      </w:r>
      <w:r w:rsidR="00AF5E68" w:rsidRPr="00047C10">
        <w:rPr>
          <w:rFonts w:cstheme="minorHAnsi"/>
          <w:color w:val="000000"/>
          <w:sz w:val="20"/>
          <w:szCs w:val="20"/>
        </w:rPr>
        <w:t xml:space="preserve">hotogrammetrie. </w:t>
      </w:r>
      <w:r w:rsidR="00142C71">
        <w:rPr>
          <w:rFonts w:cstheme="minorHAnsi"/>
          <w:color w:val="000000"/>
          <w:sz w:val="20"/>
          <w:szCs w:val="20"/>
        </w:rPr>
        <w:t xml:space="preserve">Der neue 3D </w:t>
      </w:r>
      <w:r w:rsidR="006764C6">
        <w:rPr>
          <w:rFonts w:cstheme="minorHAnsi"/>
          <w:color w:val="000000"/>
          <w:sz w:val="20"/>
          <w:szCs w:val="20"/>
        </w:rPr>
        <w:t>PluraView</w:t>
      </w:r>
      <w:r w:rsidR="00142C71">
        <w:rPr>
          <w:rFonts w:cstheme="minorHAnsi"/>
          <w:color w:val="000000"/>
          <w:sz w:val="20"/>
          <w:szCs w:val="20"/>
        </w:rPr>
        <w:t xml:space="preserve"> läss</w:t>
      </w:r>
      <w:r w:rsidR="00715978">
        <w:rPr>
          <w:rFonts w:cstheme="minorHAnsi"/>
          <w:color w:val="000000"/>
          <w:sz w:val="20"/>
          <w:szCs w:val="20"/>
        </w:rPr>
        <w:t xml:space="preserve">t sich mit weiteren </w:t>
      </w:r>
      <w:r w:rsidR="000955F5">
        <w:rPr>
          <w:rFonts w:cstheme="minorHAnsi"/>
          <w:color w:val="000000"/>
          <w:sz w:val="20"/>
          <w:szCs w:val="20"/>
        </w:rPr>
        <w:t xml:space="preserve">professionellen </w:t>
      </w:r>
      <w:r w:rsidR="00715978">
        <w:rPr>
          <w:rFonts w:cstheme="minorHAnsi"/>
          <w:color w:val="000000"/>
          <w:sz w:val="20"/>
          <w:szCs w:val="20"/>
        </w:rPr>
        <w:t xml:space="preserve">Hardware-Komponenten zu kompletten GIS-Arbeitsplätzen ausbauen. Dazu gehören z.B. </w:t>
      </w:r>
      <w:r w:rsidR="00AF5E68" w:rsidRPr="00047C10">
        <w:rPr>
          <w:rFonts w:cstheme="minorHAnsi"/>
          <w:color w:val="000000"/>
          <w:sz w:val="20"/>
          <w:szCs w:val="20"/>
        </w:rPr>
        <w:t xml:space="preserve">die </w:t>
      </w:r>
      <w:r>
        <w:rPr>
          <w:rFonts w:cstheme="minorHAnsi"/>
          <w:color w:val="000000"/>
          <w:sz w:val="20"/>
          <w:szCs w:val="20"/>
        </w:rPr>
        <w:t xml:space="preserve">Schneider Digital </w:t>
      </w:r>
      <w:r w:rsidR="00AF5E68" w:rsidRPr="00047C10">
        <w:rPr>
          <w:rFonts w:cstheme="minorHAnsi"/>
          <w:color w:val="000000"/>
          <w:sz w:val="20"/>
          <w:szCs w:val="20"/>
        </w:rPr>
        <w:t>CENTURON GIS P</w:t>
      </w:r>
      <w:r w:rsidR="00715978">
        <w:rPr>
          <w:rFonts w:cstheme="minorHAnsi"/>
          <w:color w:val="000000"/>
          <w:sz w:val="20"/>
          <w:szCs w:val="20"/>
        </w:rPr>
        <w:t>erformance-Workstations mit Profi-</w:t>
      </w:r>
      <w:r w:rsidR="00AF5E68" w:rsidRPr="00047C10">
        <w:rPr>
          <w:rFonts w:cstheme="minorHAnsi"/>
          <w:color w:val="000000"/>
          <w:sz w:val="20"/>
          <w:szCs w:val="20"/>
        </w:rPr>
        <w:t>Grafikkarten</w:t>
      </w:r>
      <w:r w:rsidR="00715978">
        <w:rPr>
          <w:rFonts w:cstheme="minorHAnsi"/>
          <w:color w:val="000000"/>
          <w:sz w:val="20"/>
          <w:szCs w:val="20"/>
        </w:rPr>
        <w:t xml:space="preserve"> von</w:t>
      </w:r>
      <w:r w:rsidR="00AF5E68" w:rsidRPr="00047C10">
        <w:rPr>
          <w:rFonts w:cstheme="minorHAnsi"/>
          <w:color w:val="000000"/>
          <w:sz w:val="20"/>
          <w:szCs w:val="20"/>
        </w:rPr>
        <w:t xml:space="preserve"> AMD FirePro und NVIDIA Quadro</w:t>
      </w:r>
      <w:r w:rsidR="00715978">
        <w:rPr>
          <w:rFonts w:cstheme="minorHAnsi"/>
          <w:color w:val="000000"/>
          <w:sz w:val="20"/>
          <w:szCs w:val="20"/>
        </w:rPr>
        <w:t xml:space="preserve"> </w:t>
      </w:r>
      <w:r w:rsidR="004875CA">
        <w:rPr>
          <w:rFonts w:cstheme="minorHAnsi"/>
          <w:color w:val="000000"/>
          <w:sz w:val="20"/>
          <w:szCs w:val="20"/>
        </w:rPr>
        <w:t>sowie</w:t>
      </w:r>
      <w:r w:rsidR="00715978">
        <w:rPr>
          <w:rFonts w:cstheme="minorHAnsi"/>
          <w:color w:val="000000"/>
          <w:sz w:val="20"/>
          <w:szCs w:val="20"/>
        </w:rPr>
        <w:t xml:space="preserve"> GIS-</w:t>
      </w:r>
      <w:r w:rsidR="00AF5E68" w:rsidRPr="00047C10">
        <w:rPr>
          <w:rFonts w:cstheme="minorHAnsi"/>
          <w:color w:val="000000"/>
          <w:sz w:val="20"/>
          <w:szCs w:val="20"/>
        </w:rPr>
        <w:t>Eingabegerät</w:t>
      </w:r>
      <w:r w:rsidR="00715978">
        <w:rPr>
          <w:rFonts w:cstheme="minorHAnsi"/>
          <w:color w:val="000000"/>
          <w:sz w:val="20"/>
          <w:szCs w:val="20"/>
        </w:rPr>
        <w:t>e, wie z.B.</w:t>
      </w:r>
      <w:r w:rsidR="00AF5E68" w:rsidRPr="00047C10">
        <w:rPr>
          <w:rFonts w:cstheme="minorHAnsi"/>
          <w:color w:val="000000"/>
          <w:sz w:val="20"/>
          <w:szCs w:val="20"/>
        </w:rPr>
        <w:t xml:space="preserve"> </w:t>
      </w:r>
      <w:r w:rsidR="00715978">
        <w:rPr>
          <w:rFonts w:cstheme="minorHAnsi"/>
          <w:color w:val="000000"/>
          <w:sz w:val="20"/>
          <w:szCs w:val="20"/>
        </w:rPr>
        <w:t xml:space="preserve">die </w:t>
      </w:r>
      <w:r>
        <w:rPr>
          <w:rFonts w:cstheme="minorHAnsi"/>
          <w:color w:val="000000"/>
          <w:sz w:val="20"/>
          <w:szCs w:val="20"/>
        </w:rPr>
        <w:t>Steal</w:t>
      </w:r>
      <w:r w:rsidR="00715978">
        <w:rPr>
          <w:rFonts w:cstheme="minorHAnsi"/>
          <w:color w:val="000000"/>
          <w:sz w:val="20"/>
          <w:szCs w:val="20"/>
        </w:rPr>
        <w:t>t</w:t>
      </w:r>
      <w:r w:rsidR="00AF5E68" w:rsidRPr="00047C10">
        <w:rPr>
          <w:rFonts w:cstheme="minorHAnsi"/>
          <w:color w:val="000000"/>
          <w:sz w:val="20"/>
          <w:szCs w:val="20"/>
        </w:rPr>
        <w:t>h 3D-Maus</w:t>
      </w:r>
      <w:r>
        <w:rPr>
          <w:rFonts w:cstheme="minorHAnsi"/>
          <w:color w:val="000000"/>
          <w:sz w:val="20"/>
          <w:szCs w:val="20"/>
        </w:rPr>
        <w:t>.</w:t>
      </w:r>
      <w:r w:rsidR="00715978">
        <w:rPr>
          <w:rFonts w:cstheme="minorHAnsi"/>
          <w:color w:val="000000"/>
          <w:sz w:val="20"/>
          <w:szCs w:val="20"/>
        </w:rPr>
        <w:t xml:space="preserve"> Die komfortable beidhändige Benutzbarkeit und das Z-Rad mit einer Auflösung von 1</w:t>
      </w:r>
      <w:r w:rsidR="000955F5">
        <w:rPr>
          <w:rFonts w:cstheme="minorHAnsi"/>
          <w:color w:val="000000"/>
          <w:sz w:val="20"/>
          <w:szCs w:val="20"/>
        </w:rPr>
        <w:t>.</w:t>
      </w:r>
      <w:r w:rsidR="00715978">
        <w:rPr>
          <w:rFonts w:cstheme="minorHAnsi"/>
          <w:color w:val="000000"/>
          <w:sz w:val="20"/>
          <w:szCs w:val="20"/>
        </w:rPr>
        <w:t>024 Stufen pro Umdrehung</w:t>
      </w:r>
      <w:r w:rsidR="00E71B20">
        <w:rPr>
          <w:rFonts w:cstheme="minorHAnsi"/>
          <w:color w:val="000000"/>
          <w:sz w:val="20"/>
          <w:szCs w:val="20"/>
        </w:rPr>
        <w:t xml:space="preserve"> ermöglicht eine schnelle und präzise Messfunktion</w:t>
      </w:r>
      <w:r w:rsidR="000955F5">
        <w:rPr>
          <w:rFonts w:cstheme="minorHAnsi"/>
          <w:color w:val="000000"/>
          <w:sz w:val="20"/>
          <w:szCs w:val="20"/>
        </w:rPr>
        <w:t xml:space="preserve"> in</w:t>
      </w:r>
      <w:r w:rsidR="004875CA">
        <w:rPr>
          <w:rFonts w:cstheme="minorHAnsi"/>
          <w:color w:val="000000"/>
          <w:sz w:val="20"/>
          <w:szCs w:val="20"/>
        </w:rPr>
        <w:t xml:space="preserve"> allen gängigen</w:t>
      </w:r>
      <w:r w:rsidR="000955F5">
        <w:rPr>
          <w:rFonts w:cstheme="minorHAnsi"/>
          <w:color w:val="000000"/>
          <w:sz w:val="20"/>
          <w:szCs w:val="20"/>
        </w:rPr>
        <w:t xml:space="preserve"> GIS-Anwendungen</w:t>
      </w:r>
      <w:r w:rsidR="00E71B20">
        <w:rPr>
          <w:rFonts w:cstheme="minorHAnsi"/>
          <w:color w:val="000000"/>
          <w:sz w:val="20"/>
          <w:szCs w:val="20"/>
        </w:rPr>
        <w:t>.</w:t>
      </w:r>
    </w:p>
    <w:p w:rsidR="00047C10" w:rsidRDefault="00047C10" w:rsidP="007B6F31">
      <w:pPr>
        <w:spacing w:after="0"/>
      </w:pPr>
    </w:p>
    <w:p w:rsidR="00047C10" w:rsidRPr="00C71480" w:rsidRDefault="00047C10" w:rsidP="00047C10">
      <w:pPr>
        <w:autoSpaceDE w:val="0"/>
        <w:autoSpaceDN w:val="0"/>
        <w:adjustRightInd w:val="0"/>
        <w:spacing w:after="0" w:line="264" w:lineRule="auto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Der innovative Stereo Photogrammetrie Monitor 3</w:t>
      </w:r>
      <w:r w:rsidR="00E71B20">
        <w:rPr>
          <w:rFonts w:cstheme="minorHAnsi"/>
          <w:b/>
          <w:color w:val="000000"/>
          <w:sz w:val="20"/>
          <w:szCs w:val="20"/>
        </w:rPr>
        <w:t>D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="006764C6">
        <w:rPr>
          <w:rFonts w:cstheme="minorHAnsi"/>
          <w:b/>
          <w:color w:val="000000"/>
          <w:sz w:val="20"/>
          <w:szCs w:val="20"/>
        </w:rPr>
        <w:t>PluraView</w:t>
      </w:r>
      <w:r w:rsidRPr="00C71480">
        <w:rPr>
          <w:rFonts w:cstheme="minorHAnsi"/>
          <w:b/>
          <w:color w:val="000000"/>
          <w:sz w:val="20"/>
          <w:szCs w:val="20"/>
        </w:rPr>
        <w:t xml:space="preserve"> – </w:t>
      </w:r>
      <w:r>
        <w:rPr>
          <w:rFonts w:cstheme="minorHAnsi"/>
          <w:b/>
          <w:color w:val="000000"/>
          <w:sz w:val="20"/>
          <w:szCs w:val="20"/>
        </w:rPr>
        <w:t>ab sofort</w:t>
      </w:r>
      <w:r w:rsidRPr="00C71480">
        <w:rPr>
          <w:rFonts w:cstheme="minorHAnsi"/>
          <w:b/>
          <w:color w:val="000000"/>
          <w:sz w:val="20"/>
          <w:szCs w:val="20"/>
        </w:rPr>
        <w:t xml:space="preserve"> bei Schneider Digital</w:t>
      </w:r>
      <w:r>
        <w:rPr>
          <w:rFonts w:cstheme="minorHAnsi"/>
          <w:b/>
          <w:color w:val="000000"/>
          <w:sz w:val="20"/>
          <w:szCs w:val="20"/>
        </w:rPr>
        <w:t xml:space="preserve"> erhältlich</w:t>
      </w:r>
    </w:p>
    <w:p w:rsidR="00047C10" w:rsidRPr="00E25D34" w:rsidRDefault="00E25D34" w:rsidP="00047C10">
      <w:pPr>
        <w:autoSpaceDE w:val="0"/>
        <w:autoSpaceDN w:val="0"/>
        <w:adjustRightInd w:val="0"/>
        <w:spacing w:after="0" w:line="264" w:lineRule="auto"/>
        <w:rPr>
          <w:rFonts w:cstheme="minorHAnsi"/>
          <w:color w:val="FF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                                                                       </w:t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  <w:r>
        <w:rPr>
          <w:rFonts w:cstheme="minorHAnsi"/>
          <w:color w:val="000000"/>
          <w:sz w:val="16"/>
          <w:szCs w:val="16"/>
        </w:rPr>
        <w:tab/>
      </w:r>
    </w:p>
    <w:p w:rsidR="00047C10" w:rsidRPr="00044691" w:rsidRDefault="00142C71" w:rsidP="00047C10">
      <w:pPr>
        <w:spacing w:after="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De</w:t>
      </w:r>
      <w:r w:rsidR="00E71B20">
        <w:rPr>
          <w:sz w:val="20"/>
          <w:szCs w:val="20"/>
        </w:rPr>
        <w:t>n</w:t>
      </w:r>
      <w:r w:rsidR="00047C10" w:rsidRPr="00C71480">
        <w:rPr>
          <w:sz w:val="20"/>
          <w:szCs w:val="20"/>
        </w:rPr>
        <w:t xml:space="preserve"> neue</w:t>
      </w:r>
      <w:r w:rsidR="00E71B20">
        <w:rPr>
          <w:sz w:val="20"/>
          <w:szCs w:val="20"/>
        </w:rPr>
        <w:t>n</w:t>
      </w:r>
      <w:r w:rsidR="00047C10" w:rsidRPr="00C71480">
        <w:rPr>
          <w:sz w:val="20"/>
          <w:szCs w:val="20"/>
        </w:rPr>
        <w:t xml:space="preserve"> </w:t>
      </w:r>
      <w:r w:rsidR="00047C10">
        <w:rPr>
          <w:sz w:val="20"/>
          <w:szCs w:val="20"/>
        </w:rPr>
        <w:t xml:space="preserve">3D </w:t>
      </w:r>
      <w:r w:rsidR="006764C6">
        <w:rPr>
          <w:sz w:val="20"/>
          <w:szCs w:val="20"/>
        </w:rPr>
        <w:t>PluraView</w:t>
      </w:r>
      <w:r>
        <w:rPr>
          <w:sz w:val="20"/>
          <w:szCs w:val="20"/>
        </w:rPr>
        <w:t xml:space="preserve"> Stereo-Monitor</w:t>
      </w:r>
      <w:r w:rsidR="00047C10" w:rsidRPr="00C71480">
        <w:rPr>
          <w:sz w:val="20"/>
          <w:szCs w:val="20"/>
        </w:rPr>
        <w:t xml:space="preserve"> bietet Ihnen Schneider Digital </w:t>
      </w:r>
      <w:r w:rsidR="00047C10">
        <w:rPr>
          <w:sz w:val="20"/>
          <w:szCs w:val="20"/>
        </w:rPr>
        <w:t>ab sofort</w:t>
      </w:r>
      <w:r w:rsidR="00047C10" w:rsidRPr="00C71480">
        <w:rPr>
          <w:sz w:val="20"/>
          <w:szCs w:val="20"/>
        </w:rPr>
        <w:t xml:space="preserve"> </w:t>
      </w:r>
      <w:r w:rsidR="003431C4" w:rsidRPr="005768FB">
        <w:rPr>
          <w:sz w:val="20"/>
          <w:szCs w:val="20"/>
        </w:rPr>
        <w:t xml:space="preserve">mit </w:t>
      </w:r>
      <w:r w:rsidR="001E6CD7" w:rsidRPr="005768FB">
        <w:rPr>
          <w:sz w:val="20"/>
          <w:szCs w:val="20"/>
        </w:rPr>
        <w:t>zwei</w:t>
      </w:r>
      <w:r w:rsidR="00047C10" w:rsidRPr="005768FB">
        <w:rPr>
          <w:sz w:val="20"/>
          <w:szCs w:val="20"/>
        </w:rPr>
        <w:t xml:space="preserve"> Jahr</w:t>
      </w:r>
      <w:r w:rsidR="001E6CD7" w:rsidRPr="005768FB">
        <w:rPr>
          <w:sz w:val="20"/>
          <w:szCs w:val="20"/>
        </w:rPr>
        <w:t>en</w:t>
      </w:r>
      <w:r w:rsidR="00047C10" w:rsidRPr="005768FB">
        <w:rPr>
          <w:sz w:val="20"/>
          <w:szCs w:val="20"/>
        </w:rPr>
        <w:t xml:space="preserve"> Garantie, verläng</w:t>
      </w:r>
      <w:r w:rsidR="004875CA" w:rsidRPr="005768FB">
        <w:rPr>
          <w:sz w:val="20"/>
          <w:szCs w:val="20"/>
        </w:rPr>
        <w:t xml:space="preserve">erbar </w:t>
      </w:r>
      <w:r w:rsidR="004431D4" w:rsidRPr="005768FB">
        <w:rPr>
          <w:sz w:val="20"/>
          <w:szCs w:val="20"/>
        </w:rPr>
        <w:t>auf bis zu 5 Jahre</w:t>
      </w:r>
      <w:r w:rsidR="004875CA" w:rsidRPr="005768FB">
        <w:rPr>
          <w:sz w:val="20"/>
          <w:szCs w:val="20"/>
        </w:rPr>
        <w:t xml:space="preserve"> mit </w:t>
      </w:r>
      <w:r w:rsidR="002F23A4" w:rsidRPr="005768FB">
        <w:rPr>
          <w:sz w:val="20"/>
          <w:szCs w:val="20"/>
        </w:rPr>
        <w:t xml:space="preserve">den </w:t>
      </w:r>
      <w:r w:rsidR="004875CA" w:rsidRPr="005768FB">
        <w:rPr>
          <w:sz w:val="20"/>
          <w:szCs w:val="20"/>
        </w:rPr>
        <w:t>a</w:t>
      </w:r>
      <w:r w:rsidR="00047C10" w:rsidRPr="005768FB">
        <w:rPr>
          <w:sz w:val="20"/>
          <w:szCs w:val="20"/>
        </w:rPr>
        <w:t>ttraktiven CarePack</w:t>
      </w:r>
      <w:r w:rsidR="004875CA" w:rsidRPr="005768FB">
        <w:rPr>
          <w:sz w:val="20"/>
          <w:szCs w:val="20"/>
        </w:rPr>
        <w:t>s</w:t>
      </w:r>
      <w:r w:rsidR="00047C10" w:rsidRPr="005768FB">
        <w:rPr>
          <w:sz w:val="20"/>
          <w:szCs w:val="20"/>
        </w:rPr>
        <w:t xml:space="preserve">. </w:t>
      </w:r>
      <w:r w:rsidR="001C659D" w:rsidRPr="005768FB">
        <w:rPr>
          <w:sz w:val="20"/>
          <w:szCs w:val="20"/>
        </w:rPr>
        <w:t>Schneider Digital bietet Ihnen</w:t>
      </w:r>
      <w:r w:rsidR="00E25D34" w:rsidRPr="005768FB">
        <w:rPr>
          <w:sz w:val="20"/>
          <w:szCs w:val="20"/>
        </w:rPr>
        <w:t xml:space="preserve"> </w:t>
      </w:r>
      <w:r w:rsidR="00F920AD">
        <w:rPr>
          <w:sz w:val="20"/>
          <w:szCs w:val="20"/>
        </w:rPr>
        <w:t xml:space="preserve">auch </w:t>
      </w:r>
      <w:r w:rsidR="00E25D34" w:rsidRPr="005768FB">
        <w:rPr>
          <w:sz w:val="20"/>
          <w:szCs w:val="20"/>
        </w:rPr>
        <w:t>über seine Handelspartner</w:t>
      </w:r>
      <w:r w:rsidR="005768FB" w:rsidRPr="005768FB">
        <w:rPr>
          <w:sz w:val="20"/>
          <w:szCs w:val="20"/>
        </w:rPr>
        <w:t xml:space="preserve"> </w:t>
      </w:r>
      <w:r w:rsidR="001C659D" w:rsidRPr="005768FB">
        <w:rPr>
          <w:sz w:val="20"/>
          <w:szCs w:val="20"/>
        </w:rPr>
        <w:t xml:space="preserve">die Möglichkeit an, den 3D PluraView im Rahmen einer Leihstellung vor dem Kauf risikolos zu testen. </w:t>
      </w:r>
      <w:r w:rsidRPr="005768FB">
        <w:rPr>
          <w:sz w:val="20"/>
          <w:szCs w:val="20"/>
        </w:rPr>
        <w:t>Weiter</w:t>
      </w:r>
      <w:r>
        <w:rPr>
          <w:sz w:val="20"/>
          <w:szCs w:val="20"/>
        </w:rPr>
        <w:t>e Infos</w:t>
      </w:r>
      <w:r w:rsidR="004875CA">
        <w:rPr>
          <w:sz w:val="20"/>
          <w:szCs w:val="20"/>
        </w:rPr>
        <w:t xml:space="preserve"> und Bestellung</w:t>
      </w:r>
      <w:r>
        <w:rPr>
          <w:sz w:val="20"/>
          <w:szCs w:val="20"/>
        </w:rPr>
        <w:t xml:space="preserve"> </w:t>
      </w:r>
      <w:r w:rsidR="00F920AD">
        <w:rPr>
          <w:sz w:val="20"/>
          <w:szCs w:val="20"/>
        </w:rPr>
        <w:t xml:space="preserve">unter </w:t>
      </w:r>
      <w:hyperlink r:id="rId10" w:history="1">
        <w:r w:rsidR="00F920AD" w:rsidRPr="00C864A3">
          <w:rPr>
            <w:rStyle w:val="Hyperlink"/>
            <w:sz w:val="20"/>
            <w:szCs w:val="20"/>
          </w:rPr>
          <w:t>www.schneider-digital.com</w:t>
        </w:r>
      </w:hyperlink>
      <w:r w:rsidR="00F920AD">
        <w:rPr>
          <w:sz w:val="20"/>
          <w:szCs w:val="20"/>
        </w:rPr>
        <w:t xml:space="preserve"> und unter </w:t>
      </w:r>
      <w:hyperlink r:id="rId11" w:history="1">
        <w:r w:rsidR="00F920AD" w:rsidRPr="00C864A3">
          <w:rPr>
            <w:rStyle w:val="Hyperlink"/>
            <w:sz w:val="20"/>
            <w:szCs w:val="20"/>
          </w:rPr>
          <w:t>www.3d-pluraview.com</w:t>
        </w:r>
      </w:hyperlink>
      <w:r w:rsidR="00F920AD">
        <w:rPr>
          <w:sz w:val="20"/>
          <w:szCs w:val="20"/>
        </w:rPr>
        <w:t xml:space="preserve">. </w:t>
      </w:r>
    </w:p>
    <w:p w:rsidR="00047C10" w:rsidRDefault="00047C10" w:rsidP="007B6F31">
      <w:pPr>
        <w:spacing w:after="0"/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5A5E1F" w:rsidRDefault="005A5E1F" w:rsidP="00D17CBA">
      <w:pPr>
        <w:rPr>
          <w:b/>
          <w:sz w:val="20"/>
          <w:szCs w:val="20"/>
        </w:rPr>
      </w:pPr>
    </w:p>
    <w:p w:rsidR="004227A3" w:rsidRPr="00D17CBA" w:rsidRDefault="004227A3" w:rsidP="00D17CBA">
      <w:pPr>
        <w:rPr>
          <w:rFonts w:ascii="Arial" w:hAnsi="Arial" w:cs="Arial"/>
          <w:b/>
        </w:rPr>
      </w:pPr>
      <w:r w:rsidRPr="00D22F0F">
        <w:rPr>
          <w:b/>
          <w:sz w:val="20"/>
          <w:szCs w:val="20"/>
        </w:rPr>
        <w:t>Bildmaterial:</w:t>
      </w:r>
    </w:p>
    <w:p w:rsidR="000955F5" w:rsidRPr="00D22F0F" w:rsidRDefault="005A5E1F" w:rsidP="00D22F0F">
      <w:pPr>
        <w:spacing w:after="0" w:line="264" w:lineRule="auto"/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3A22170E" wp14:editId="48DB55B8">
            <wp:simplePos x="0" y="0"/>
            <wp:positionH relativeFrom="column">
              <wp:posOffset>6350</wp:posOffset>
            </wp:positionH>
            <wp:positionV relativeFrom="paragraph">
              <wp:posOffset>24130</wp:posOffset>
            </wp:positionV>
            <wp:extent cx="3746500" cy="2649855"/>
            <wp:effectExtent l="0" t="0" r="6350" b="0"/>
            <wp:wrapTight wrapText="bothSides">
              <wp:wrapPolygon edited="0">
                <wp:start x="0" y="0"/>
                <wp:lineTo x="0" y="21429"/>
                <wp:lineTo x="21527" y="21429"/>
                <wp:lineTo x="21527" y="0"/>
                <wp:lineTo x="0" y="0"/>
              </wp:wrapPolygon>
            </wp:wrapTight>
            <wp:docPr id="1" name="Grafik 1" descr="O:\1 Kunden\Schneider Digital\2 PR Public Relations\Pressemeldungen\Pressemeldungen 2016\2016-06 Pressemeldung 3D PluraView\Schneider-Digital-3DPluraView-Gebäude-Neuh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1 Kunden\Schneider Digital\2 PR Public Relations\Pressemeldungen\Pressemeldungen 2016\2016-06 Pressemeldung 3D PluraView\Schneider-Digital-3DPluraView-Gebäude-Neuheit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4227A3" w:rsidRPr="00A6389A" w:rsidRDefault="004227A3" w:rsidP="00701157">
      <w:pPr>
        <w:spacing w:after="0" w:line="360" w:lineRule="auto"/>
        <w:rPr>
          <w:rFonts w:ascii="Arial" w:hAnsi="Arial" w:cs="Arial"/>
          <w:b/>
        </w:rPr>
      </w:pPr>
    </w:p>
    <w:p w:rsidR="00A76C5C" w:rsidRDefault="00A76C5C" w:rsidP="001B6A90">
      <w:pPr>
        <w:rPr>
          <w:rFonts w:ascii="Arial" w:hAnsi="Arial" w:cs="Arial"/>
          <w:sz w:val="20"/>
          <w:szCs w:val="20"/>
        </w:rPr>
      </w:pPr>
    </w:p>
    <w:p w:rsidR="00A76C5C" w:rsidRDefault="00A76C5C" w:rsidP="001B6A90">
      <w:pPr>
        <w:rPr>
          <w:rFonts w:ascii="Arial" w:hAnsi="Arial" w:cs="Arial"/>
          <w:sz w:val="20"/>
          <w:szCs w:val="20"/>
        </w:rPr>
      </w:pPr>
    </w:p>
    <w:p w:rsidR="00D03FD6" w:rsidRDefault="00D03FD6" w:rsidP="00D22F0F">
      <w:pPr>
        <w:spacing w:after="0" w:line="264" w:lineRule="auto"/>
        <w:jc w:val="both"/>
        <w:rPr>
          <w:sz w:val="20"/>
          <w:szCs w:val="20"/>
        </w:rPr>
      </w:pPr>
    </w:p>
    <w:p w:rsidR="00D03FD6" w:rsidRDefault="00D03FD6" w:rsidP="00D22F0F">
      <w:pPr>
        <w:spacing w:after="0" w:line="264" w:lineRule="auto"/>
        <w:jc w:val="both"/>
        <w:rPr>
          <w:sz w:val="20"/>
          <w:szCs w:val="20"/>
        </w:rPr>
      </w:pPr>
    </w:p>
    <w:p w:rsidR="00D03FD6" w:rsidRDefault="00D03FD6" w:rsidP="00D22F0F">
      <w:pPr>
        <w:spacing w:after="0" w:line="264" w:lineRule="auto"/>
        <w:jc w:val="both"/>
        <w:rPr>
          <w:sz w:val="20"/>
          <w:szCs w:val="20"/>
        </w:rPr>
      </w:pPr>
    </w:p>
    <w:p w:rsidR="00D03FD6" w:rsidRDefault="00D03FD6" w:rsidP="00D22F0F">
      <w:pPr>
        <w:spacing w:after="0" w:line="264" w:lineRule="auto"/>
        <w:jc w:val="both"/>
        <w:rPr>
          <w:sz w:val="20"/>
          <w:szCs w:val="20"/>
        </w:rPr>
      </w:pPr>
    </w:p>
    <w:p w:rsidR="005768FB" w:rsidRDefault="005768FB" w:rsidP="00D22F0F">
      <w:pPr>
        <w:spacing w:after="0" w:line="264" w:lineRule="auto"/>
        <w:jc w:val="both"/>
        <w:rPr>
          <w:sz w:val="20"/>
          <w:szCs w:val="20"/>
        </w:rPr>
      </w:pPr>
    </w:p>
    <w:p w:rsidR="00A76C5C" w:rsidRPr="005768FB" w:rsidRDefault="003B52CA" w:rsidP="00D22F0F">
      <w:pPr>
        <w:spacing w:after="0" w:line="264" w:lineRule="auto"/>
        <w:jc w:val="both"/>
        <w:rPr>
          <w:sz w:val="20"/>
          <w:szCs w:val="20"/>
        </w:rPr>
      </w:pPr>
      <w:r w:rsidRPr="005768FB">
        <w:rPr>
          <w:sz w:val="20"/>
          <w:szCs w:val="20"/>
        </w:rPr>
        <w:t xml:space="preserve">BU: </w:t>
      </w:r>
      <w:r w:rsidR="00771512" w:rsidRPr="005768FB">
        <w:rPr>
          <w:sz w:val="20"/>
          <w:szCs w:val="20"/>
        </w:rPr>
        <w:t xml:space="preserve">3D </w:t>
      </w:r>
      <w:r w:rsidR="006764C6" w:rsidRPr="005768FB">
        <w:rPr>
          <w:sz w:val="20"/>
          <w:szCs w:val="20"/>
        </w:rPr>
        <w:t>PluraView</w:t>
      </w:r>
      <w:r w:rsidR="00771512" w:rsidRPr="005768FB">
        <w:rPr>
          <w:sz w:val="20"/>
          <w:szCs w:val="20"/>
        </w:rPr>
        <w:t xml:space="preserve"> </w:t>
      </w:r>
      <w:r w:rsidR="00A76C5C" w:rsidRPr="005768FB">
        <w:rPr>
          <w:sz w:val="20"/>
          <w:szCs w:val="20"/>
        </w:rPr>
        <w:t>–</w:t>
      </w:r>
      <w:r w:rsidR="00771512" w:rsidRPr="005768FB">
        <w:rPr>
          <w:sz w:val="20"/>
          <w:szCs w:val="20"/>
        </w:rPr>
        <w:t xml:space="preserve"> das </w:t>
      </w:r>
      <w:r w:rsidR="004875CA" w:rsidRPr="005768FB">
        <w:rPr>
          <w:sz w:val="20"/>
          <w:szCs w:val="20"/>
        </w:rPr>
        <w:t>neue</w:t>
      </w:r>
      <w:r w:rsidR="001C659D" w:rsidRPr="005768FB">
        <w:rPr>
          <w:sz w:val="20"/>
          <w:szCs w:val="20"/>
        </w:rPr>
        <w:t>, 27“</w:t>
      </w:r>
      <w:r w:rsidR="005A5E1F">
        <w:rPr>
          <w:sz w:val="20"/>
          <w:szCs w:val="20"/>
        </w:rPr>
        <w:t>/28“</w:t>
      </w:r>
      <w:r w:rsidR="001C659D" w:rsidRPr="005768FB">
        <w:rPr>
          <w:sz w:val="20"/>
          <w:szCs w:val="20"/>
        </w:rPr>
        <w:t xml:space="preserve"> große, </w:t>
      </w:r>
      <w:r w:rsidR="004875CA" w:rsidRPr="005768FB">
        <w:rPr>
          <w:sz w:val="20"/>
          <w:szCs w:val="20"/>
        </w:rPr>
        <w:t>passive</w:t>
      </w:r>
      <w:r w:rsidR="00771512" w:rsidRPr="005768FB">
        <w:rPr>
          <w:sz w:val="20"/>
          <w:szCs w:val="20"/>
        </w:rPr>
        <w:t xml:space="preserve"> </w:t>
      </w:r>
      <w:r w:rsidR="001E6CD7" w:rsidRPr="005768FB">
        <w:rPr>
          <w:sz w:val="20"/>
          <w:szCs w:val="20"/>
        </w:rPr>
        <w:t>3D-Stereo-</w:t>
      </w:r>
      <w:r w:rsidR="00771512" w:rsidRPr="005768FB">
        <w:rPr>
          <w:sz w:val="20"/>
          <w:szCs w:val="20"/>
        </w:rPr>
        <w:t>High-End</w:t>
      </w:r>
      <w:r w:rsidR="004875CA" w:rsidRPr="005768FB">
        <w:rPr>
          <w:sz w:val="20"/>
          <w:szCs w:val="20"/>
        </w:rPr>
        <w:t xml:space="preserve">-Display liefert </w:t>
      </w:r>
      <w:r w:rsidR="007D3D06" w:rsidRPr="005768FB">
        <w:rPr>
          <w:sz w:val="20"/>
          <w:szCs w:val="20"/>
        </w:rPr>
        <w:t xml:space="preserve">pro Auge </w:t>
      </w:r>
      <w:r w:rsidR="004431D4" w:rsidRPr="005768FB">
        <w:rPr>
          <w:sz w:val="20"/>
          <w:szCs w:val="20"/>
        </w:rPr>
        <w:t xml:space="preserve">die </w:t>
      </w:r>
      <w:r w:rsidR="001C659D" w:rsidRPr="005768FB">
        <w:rPr>
          <w:sz w:val="20"/>
          <w:szCs w:val="20"/>
        </w:rPr>
        <w:t>hundertprozentige</w:t>
      </w:r>
      <w:r w:rsidR="004431D4" w:rsidRPr="005768FB">
        <w:rPr>
          <w:sz w:val="20"/>
          <w:szCs w:val="20"/>
        </w:rPr>
        <w:t xml:space="preserve"> </w:t>
      </w:r>
      <w:proofErr w:type="spellStart"/>
      <w:r w:rsidR="004875CA" w:rsidRPr="005768FB">
        <w:rPr>
          <w:sz w:val="20"/>
          <w:szCs w:val="20"/>
        </w:rPr>
        <w:t>F</w:t>
      </w:r>
      <w:r w:rsidR="001E6CD7" w:rsidRPr="005768FB">
        <w:rPr>
          <w:sz w:val="20"/>
          <w:szCs w:val="20"/>
        </w:rPr>
        <w:t>ull</w:t>
      </w:r>
      <w:proofErr w:type="spellEnd"/>
      <w:r w:rsidR="001E6CD7" w:rsidRPr="005768FB">
        <w:rPr>
          <w:sz w:val="20"/>
          <w:szCs w:val="20"/>
        </w:rPr>
        <w:t>-HD-</w:t>
      </w:r>
      <w:r w:rsidR="00465982">
        <w:rPr>
          <w:sz w:val="20"/>
          <w:szCs w:val="20"/>
        </w:rPr>
        <w:t xml:space="preserve"> oder 4K-</w:t>
      </w:r>
      <w:r w:rsidR="004875CA" w:rsidRPr="005768FB">
        <w:rPr>
          <w:sz w:val="20"/>
          <w:szCs w:val="20"/>
        </w:rPr>
        <w:t>Auflösung</w:t>
      </w:r>
      <w:r w:rsidR="001C659D" w:rsidRPr="005768FB">
        <w:rPr>
          <w:sz w:val="20"/>
          <w:szCs w:val="20"/>
        </w:rPr>
        <w:t xml:space="preserve"> und</w:t>
      </w:r>
      <w:r w:rsidR="004431D4" w:rsidRPr="005768FB">
        <w:rPr>
          <w:sz w:val="20"/>
          <w:szCs w:val="20"/>
        </w:rPr>
        <w:t xml:space="preserve"> </w:t>
      </w:r>
      <w:r w:rsidR="00D17CBA" w:rsidRPr="005768FB">
        <w:rPr>
          <w:sz w:val="20"/>
          <w:szCs w:val="20"/>
        </w:rPr>
        <w:t>latenzfreie</w:t>
      </w:r>
      <w:r w:rsidR="001E6CD7" w:rsidRPr="005768FB">
        <w:rPr>
          <w:sz w:val="20"/>
          <w:szCs w:val="20"/>
        </w:rPr>
        <w:t xml:space="preserve"> 3D-Stereo-</w:t>
      </w:r>
      <w:r w:rsidR="008A4137" w:rsidRPr="005768FB">
        <w:rPr>
          <w:sz w:val="20"/>
          <w:szCs w:val="20"/>
        </w:rPr>
        <w:t xml:space="preserve">Visualisierungen </w:t>
      </w:r>
      <w:r w:rsidR="004875CA" w:rsidRPr="005768FB">
        <w:rPr>
          <w:sz w:val="20"/>
          <w:szCs w:val="20"/>
        </w:rPr>
        <w:t>für die</w:t>
      </w:r>
      <w:r w:rsidR="0009720F" w:rsidRPr="005768FB">
        <w:rPr>
          <w:sz w:val="20"/>
          <w:szCs w:val="20"/>
        </w:rPr>
        <w:t xml:space="preserve"> unterschiedlichsten </w:t>
      </w:r>
      <w:r w:rsidR="004875CA" w:rsidRPr="005768FB">
        <w:rPr>
          <w:sz w:val="20"/>
          <w:szCs w:val="20"/>
        </w:rPr>
        <w:t>Anwendungsgebiete</w:t>
      </w:r>
      <w:r w:rsidR="0009720F" w:rsidRPr="005768FB">
        <w:rPr>
          <w:sz w:val="20"/>
          <w:szCs w:val="20"/>
        </w:rPr>
        <w:t xml:space="preserve">: Von </w:t>
      </w:r>
      <w:r w:rsidR="004875CA" w:rsidRPr="005768FB">
        <w:rPr>
          <w:sz w:val="20"/>
          <w:szCs w:val="20"/>
        </w:rPr>
        <w:t xml:space="preserve">Photogrammetrie und </w:t>
      </w:r>
      <w:r w:rsidR="0009720F" w:rsidRPr="005768FB">
        <w:rPr>
          <w:sz w:val="20"/>
          <w:szCs w:val="20"/>
        </w:rPr>
        <w:t xml:space="preserve">GIS </w:t>
      </w:r>
      <w:r w:rsidR="002B7EAD" w:rsidRPr="005768FB">
        <w:rPr>
          <w:sz w:val="20"/>
          <w:szCs w:val="20"/>
        </w:rPr>
        <w:t xml:space="preserve">über die </w:t>
      </w:r>
      <w:r w:rsidR="0009720F" w:rsidRPr="005768FB">
        <w:rPr>
          <w:sz w:val="20"/>
          <w:szCs w:val="20"/>
        </w:rPr>
        <w:t xml:space="preserve">Medizintechnik </w:t>
      </w:r>
      <w:r w:rsidR="002B7EAD" w:rsidRPr="005768FB">
        <w:rPr>
          <w:sz w:val="20"/>
          <w:szCs w:val="20"/>
        </w:rPr>
        <w:t xml:space="preserve">bis </w:t>
      </w:r>
      <w:r w:rsidR="004875CA" w:rsidRPr="005768FB">
        <w:rPr>
          <w:sz w:val="20"/>
          <w:szCs w:val="20"/>
        </w:rPr>
        <w:t xml:space="preserve">hin </w:t>
      </w:r>
      <w:r w:rsidR="0009720F" w:rsidRPr="005768FB">
        <w:rPr>
          <w:sz w:val="20"/>
          <w:szCs w:val="20"/>
        </w:rPr>
        <w:t xml:space="preserve">zur 3D-Datenvisualisierung in der </w:t>
      </w:r>
      <w:r w:rsidR="003B6E8B" w:rsidRPr="005768FB">
        <w:rPr>
          <w:sz w:val="20"/>
          <w:szCs w:val="20"/>
        </w:rPr>
        <w:t xml:space="preserve">Öl- und Gasprospektion und  </w:t>
      </w:r>
      <w:r w:rsidR="002B7EAD" w:rsidRPr="005768FB">
        <w:rPr>
          <w:sz w:val="20"/>
          <w:szCs w:val="20"/>
        </w:rPr>
        <w:t>Mol</w:t>
      </w:r>
      <w:r w:rsidR="00292A83" w:rsidRPr="005768FB">
        <w:rPr>
          <w:sz w:val="20"/>
          <w:szCs w:val="20"/>
        </w:rPr>
        <w:t>e</w:t>
      </w:r>
      <w:r w:rsidR="002B7EAD" w:rsidRPr="005768FB">
        <w:rPr>
          <w:sz w:val="20"/>
          <w:szCs w:val="20"/>
        </w:rPr>
        <w:t>kül</w:t>
      </w:r>
      <w:r w:rsidR="003B6E8B" w:rsidRPr="005768FB">
        <w:rPr>
          <w:sz w:val="20"/>
          <w:szCs w:val="20"/>
        </w:rPr>
        <w:t>forschung.</w:t>
      </w:r>
      <w:r w:rsidR="008A4137" w:rsidRPr="005768FB">
        <w:rPr>
          <w:sz w:val="20"/>
          <w:szCs w:val="20"/>
        </w:rPr>
        <w:t xml:space="preserve"> </w:t>
      </w:r>
    </w:p>
    <w:p w:rsidR="00FF179C" w:rsidRPr="00A76C5C" w:rsidRDefault="00FF179C" w:rsidP="0070115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0955F5" w:rsidRDefault="000955F5" w:rsidP="002311CA">
      <w:pPr>
        <w:spacing w:after="0" w:line="360" w:lineRule="auto"/>
        <w:rPr>
          <w:rFonts w:cstheme="minorHAnsi"/>
          <w:b/>
          <w:sz w:val="18"/>
          <w:szCs w:val="18"/>
        </w:rPr>
      </w:pPr>
    </w:p>
    <w:p w:rsidR="000955F5" w:rsidRDefault="000955F5" w:rsidP="002311CA">
      <w:pPr>
        <w:spacing w:after="0" w:line="360" w:lineRule="auto"/>
        <w:rPr>
          <w:rFonts w:cstheme="minorHAnsi"/>
          <w:b/>
          <w:sz w:val="18"/>
          <w:szCs w:val="18"/>
        </w:rPr>
      </w:pPr>
    </w:p>
    <w:p w:rsidR="00D03FD6" w:rsidRDefault="00D03FD6" w:rsidP="002311CA">
      <w:pPr>
        <w:spacing w:after="0" w:line="36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:rsidR="00EE6E14" w:rsidRDefault="00EE6E14" w:rsidP="002311CA">
      <w:pPr>
        <w:spacing w:after="0" w:line="360" w:lineRule="auto"/>
        <w:rPr>
          <w:rFonts w:cstheme="minorHAnsi"/>
          <w:b/>
          <w:sz w:val="18"/>
          <w:szCs w:val="18"/>
        </w:rPr>
      </w:pPr>
    </w:p>
    <w:p w:rsidR="002311CA" w:rsidRPr="008D2BF9" w:rsidRDefault="002311CA" w:rsidP="002311CA">
      <w:pPr>
        <w:spacing w:after="0" w:line="360" w:lineRule="auto"/>
        <w:rPr>
          <w:rFonts w:cstheme="minorHAnsi"/>
          <w:b/>
          <w:sz w:val="18"/>
          <w:szCs w:val="18"/>
        </w:rPr>
      </w:pPr>
      <w:r w:rsidRPr="008D2BF9">
        <w:rPr>
          <w:rFonts w:cstheme="minorHAnsi"/>
          <w:b/>
          <w:sz w:val="18"/>
          <w:szCs w:val="18"/>
        </w:rPr>
        <w:t>Schneider Digital - Das Unternehmen:</w:t>
      </w:r>
    </w:p>
    <w:p w:rsidR="002311CA" w:rsidRPr="008D2BF9" w:rsidRDefault="002311CA" w:rsidP="002311CA">
      <w:pPr>
        <w:spacing w:after="0" w:line="264" w:lineRule="auto"/>
        <w:jc w:val="both"/>
        <w:rPr>
          <w:rFonts w:cstheme="minorHAnsi"/>
          <w:sz w:val="18"/>
          <w:szCs w:val="18"/>
        </w:rPr>
      </w:pPr>
      <w:r w:rsidRPr="007A315B">
        <w:rPr>
          <w:rFonts w:cstheme="minorHAnsi"/>
          <w:sz w:val="18"/>
          <w:szCs w:val="18"/>
        </w:rPr>
        <w:t>Schneider Digital</w:t>
      </w:r>
      <w:r>
        <w:rPr>
          <w:rFonts w:cstheme="minorHAnsi"/>
          <w:sz w:val="18"/>
          <w:szCs w:val="18"/>
        </w:rPr>
        <w:t xml:space="preserve"> ist ein weltweit tätiger Full-Service </w:t>
      </w:r>
      <w:r w:rsidRPr="007A315B">
        <w:rPr>
          <w:rFonts w:cstheme="minorHAnsi"/>
          <w:sz w:val="18"/>
          <w:szCs w:val="18"/>
        </w:rPr>
        <w:t>Lösungsanbieter für professionelle 3D-Stereo, 4K- und VR/AR-Hardware</w:t>
      </w:r>
      <w:r>
        <w:rPr>
          <w:rFonts w:cstheme="minorHAnsi"/>
          <w:sz w:val="18"/>
          <w:szCs w:val="18"/>
        </w:rPr>
        <w:t>.</w:t>
      </w:r>
      <w:r w:rsidRPr="007A315B">
        <w:rPr>
          <w:rFonts w:cstheme="minorHAnsi"/>
          <w:sz w:val="18"/>
          <w:szCs w:val="18"/>
        </w:rPr>
        <w:t xml:space="preserve"> Auf Basis </w:t>
      </w:r>
      <w:r>
        <w:rPr>
          <w:rFonts w:cstheme="minorHAnsi"/>
          <w:sz w:val="18"/>
          <w:szCs w:val="18"/>
        </w:rPr>
        <w:t>einer</w:t>
      </w:r>
      <w:r w:rsidRPr="007A315B">
        <w:rPr>
          <w:rFonts w:cstheme="minorHAnsi"/>
          <w:sz w:val="18"/>
          <w:szCs w:val="18"/>
        </w:rPr>
        <w:t xml:space="preserve"> </w:t>
      </w:r>
      <w:r w:rsidR="00B50027">
        <w:rPr>
          <w:rFonts w:cstheme="minorHAnsi"/>
          <w:sz w:val="18"/>
          <w:szCs w:val="18"/>
        </w:rPr>
        <w:t xml:space="preserve">über </w:t>
      </w:r>
      <w:r w:rsidRPr="007A315B">
        <w:rPr>
          <w:rFonts w:cstheme="minorHAnsi"/>
          <w:sz w:val="18"/>
          <w:szCs w:val="18"/>
        </w:rPr>
        <w:t>20</w:t>
      </w:r>
      <w:r>
        <w:rPr>
          <w:rFonts w:cstheme="minorHAnsi"/>
          <w:sz w:val="18"/>
          <w:szCs w:val="18"/>
        </w:rPr>
        <w:t>-</w:t>
      </w:r>
      <w:r w:rsidRPr="007A315B">
        <w:rPr>
          <w:rFonts w:cstheme="minorHAnsi"/>
          <w:sz w:val="18"/>
          <w:szCs w:val="18"/>
        </w:rPr>
        <w:t>jährigen Branchen</w:t>
      </w:r>
      <w:r>
        <w:rPr>
          <w:rFonts w:cstheme="minorHAnsi"/>
          <w:sz w:val="18"/>
          <w:szCs w:val="18"/>
        </w:rPr>
        <w:t>-</w:t>
      </w:r>
      <w:r w:rsidRPr="007A315B">
        <w:rPr>
          <w:rFonts w:cstheme="minorHAnsi"/>
          <w:sz w:val="18"/>
          <w:szCs w:val="18"/>
        </w:rPr>
        <w:t xml:space="preserve"> und Produkterfahrung sowie hervorragender Beziehungen zu führenden Herstellern biete</w:t>
      </w:r>
      <w:r>
        <w:rPr>
          <w:rFonts w:cstheme="minorHAnsi"/>
          <w:sz w:val="18"/>
          <w:szCs w:val="18"/>
        </w:rPr>
        <w:t>t</w:t>
      </w:r>
      <w:r w:rsidRPr="007A315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Schneider Digital</w:t>
      </w:r>
      <w:r w:rsidRPr="007A315B">
        <w:rPr>
          <w:rFonts w:cstheme="minorHAnsi"/>
          <w:sz w:val="18"/>
          <w:szCs w:val="18"/>
        </w:rPr>
        <w:t xml:space="preserve"> Produkte und Lösungen für den professionellen Einsatz an.</w:t>
      </w:r>
      <w:r>
        <w:rPr>
          <w:rFonts w:cstheme="minorHAnsi"/>
          <w:sz w:val="18"/>
          <w:szCs w:val="18"/>
        </w:rPr>
        <w:t xml:space="preserve"> </w:t>
      </w:r>
      <w:r w:rsidRPr="007A315B">
        <w:rPr>
          <w:rFonts w:cstheme="minorHAnsi"/>
          <w:sz w:val="18"/>
          <w:szCs w:val="18"/>
        </w:rPr>
        <w:t xml:space="preserve">Innovative und ausgereifte </w:t>
      </w:r>
      <w:r>
        <w:rPr>
          <w:rFonts w:cstheme="minorHAnsi"/>
          <w:sz w:val="18"/>
          <w:szCs w:val="18"/>
        </w:rPr>
        <w:t>Profi-</w:t>
      </w:r>
      <w:r w:rsidRPr="007A315B">
        <w:rPr>
          <w:rFonts w:cstheme="minorHAnsi"/>
          <w:sz w:val="18"/>
          <w:szCs w:val="18"/>
        </w:rPr>
        <w:t xml:space="preserve">Hardware-Produkte und Komplettlösungen </w:t>
      </w:r>
      <w:r>
        <w:rPr>
          <w:rFonts w:cstheme="minorHAnsi"/>
          <w:sz w:val="18"/>
          <w:szCs w:val="18"/>
        </w:rPr>
        <w:t>mit</w:t>
      </w:r>
      <w:r w:rsidRPr="007A315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maßgeschneiderter </w:t>
      </w:r>
      <w:r w:rsidRPr="007A315B">
        <w:rPr>
          <w:rFonts w:cstheme="minorHAnsi"/>
          <w:sz w:val="18"/>
          <w:szCs w:val="18"/>
        </w:rPr>
        <w:t>qualifizierte</w:t>
      </w:r>
      <w:r>
        <w:rPr>
          <w:rFonts w:cstheme="minorHAnsi"/>
          <w:sz w:val="18"/>
          <w:szCs w:val="18"/>
        </w:rPr>
        <w:t>r</w:t>
      </w:r>
      <w:r w:rsidRPr="007A315B">
        <w:rPr>
          <w:rFonts w:cstheme="minorHAnsi"/>
          <w:sz w:val="18"/>
          <w:szCs w:val="18"/>
        </w:rPr>
        <w:t xml:space="preserve"> Beratung und engagierte </w:t>
      </w:r>
      <w:r w:rsidR="00322F5F">
        <w:rPr>
          <w:rFonts w:cstheme="minorHAnsi"/>
          <w:sz w:val="18"/>
          <w:szCs w:val="18"/>
        </w:rPr>
        <w:t>After-</w:t>
      </w:r>
      <w:proofErr w:type="spellStart"/>
      <w:r w:rsidR="00322F5F">
        <w:rPr>
          <w:rFonts w:cstheme="minorHAnsi"/>
          <w:sz w:val="18"/>
          <w:szCs w:val="18"/>
        </w:rPr>
        <w:t>Sales</w:t>
      </w:r>
      <w:proofErr w:type="spellEnd"/>
      <w:r w:rsidR="00322F5F">
        <w:rPr>
          <w:rFonts w:cstheme="minorHAnsi"/>
          <w:sz w:val="18"/>
          <w:szCs w:val="18"/>
        </w:rPr>
        <w:t>-</w:t>
      </w:r>
      <w:r w:rsidRPr="007A315B">
        <w:rPr>
          <w:rFonts w:cstheme="minorHAnsi"/>
          <w:sz w:val="18"/>
          <w:szCs w:val="18"/>
        </w:rPr>
        <w:t xml:space="preserve">Services sind unser Anspruch. </w:t>
      </w:r>
      <w:r>
        <w:rPr>
          <w:rFonts w:cstheme="minorHAnsi"/>
          <w:sz w:val="18"/>
          <w:szCs w:val="18"/>
        </w:rPr>
        <w:t>Das Schneider Digital Produktportfolio umfasst d</w:t>
      </w:r>
      <w:r w:rsidRPr="007A315B">
        <w:rPr>
          <w:rFonts w:cstheme="minorHAnsi"/>
          <w:sz w:val="18"/>
          <w:szCs w:val="18"/>
        </w:rPr>
        <w:t>ie richtige professionelle Hardware-Lösung</w:t>
      </w:r>
      <w:r>
        <w:rPr>
          <w:rFonts w:cstheme="minorHAnsi"/>
          <w:sz w:val="18"/>
          <w:szCs w:val="18"/>
        </w:rPr>
        <w:t xml:space="preserve"> für die jeweilige Anforderung</w:t>
      </w:r>
      <w:r w:rsidRPr="007A315B">
        <w:rPr>
          <w:rFonts w:cstheme="minorHAnsi"/>
          <w:sz w:val="18"/>
          <w:szCs w:val="18"/>
        </w:rPr>
        <w:t xml:space="preserve"> in den Produktbereichen: High Resolution 4K-Monitore (UHD), 3D-Stereo und T</w:t>
      </w:r>
      <w:r w:rsidR="00322F5F">
        <w:rPr>
          <w:rFonts w:cstheme="minorHAnsi"/>
          <w:sz w:val="18"/>
          <w:szCs w:val="18"/>
        </w:rPr>
        <w:t xml:space="preserve">ouch-Monitore bis 4K-Auflösung und Größen </w:t>
      </w:r>
      <w:r w:rsidRPr="007A315B">
        <w:rPr>
          <w:rFonts w:cstheme="minorHAnsi"/>
          <w:sz w:val="18"/>
          <w:szCs w:val="18"/>
        </w:rPr>
        <w:t>von 27“ bis 98“, VR</w:t>
      </w:r>
      <w:r>
        <w:rPr>
          <w:rFonts w:cstheme="minorHAnsi"/>
          <w:sz w:val="18"/>
          <w:szCs w:val="18"/>
        </w:rPr>
        <w:t>/AR</w:t>
      </w:r>
      <w:r w:rsidR="00B50027">
        <w:rPr>
          <w:rFonts w:cstheme="minorHAnsi"/>
          <w:sz w:val="18"/>
          <w:szCs w:val="18"/>
        </w:rPr>
        <w:t>-Lösungen, von</w:t>
      </w:r>
      <w:r w:rsidRPr="007A315B">
        <w:rPr>
          <w:rFonts w:cstheme="minorHAnsi"/>
          <w:sz w:val="18"/>
          <w:szCs w:val="18"/>
        </w:rPr>
        <w:t xml:space="preserve"> De</w:t>
      </w:r>
      <w:r w:rsidR="00DF6885">
        <w:rPr>
          <w:rFonts w:cstheme="minorHAnsi"/>
          <w:sz w:val="18"/>
          <w:szCs w:val="18"/>
        </w:rPr>
        <w:t>sktop-System bis hin zur Powerwalls und</w:t>
      </w:r>
      <w:r w:rsidRPr="007A315B">
        <w:rPr>
          <w:rFonts w:cstheme="minorHAnsi"/>
          <w:sz w:val="18"/>
          <w:szCs w:val="18"/>
        </w:rPr>
        <w:t xml:space="preserve"> Multi-Display-Wall</w:t>
      </w:r>
      <w:r w:rsidR="00DF6885">
        <w:rPr>
          <w:rFonts w:cstheme="minorHAnsi"/>
          <w:sz w:val="18"/>
          <w:szCs w:val="18"/>
        </w:rPr>
        <w:t>s</w:t>
      </w:r>
      <w:r w:rsidRPr="007A315B">
        <w:rPr>
          <w:rFonts w:cstheme="minorHAnsi"/>
          <w:sz w:val="18"/>
          <w:szCs w:val="18"/>
        </w:rPr>
        <w:t xml:space="preserve">, Profi-Grafikkarten von AMD FirePro und </w:t>
      </w:r>
      <w:r w:rsidR="00D61875">
        <w:rPr>
          <w:rFonts w:cstheme="minorHAnsi"/>
          <w:sz w:val="18"/>
          <w:szCs w:val="18"/>
        </w:rPr>
        <w:t>NVIDIA</w:t>
      </w:r>
      <w:r w:rsidRPr="007A315B">
        <w:rPr>
          <w:rFonts w:cstheme="minorHAnsi"/>
          <w:sz w:val="18"/>
          <w:szCs w:val="18"/>
        </w:rPr>
        <w:t xml:space="preserve"> Quadro</w:t>
      </w:r>
      <w:r>
        <w:rPr>
          <w:rFonts w:cstheme="minorHAnsi"/>
          <w:sz w:val="18"/>
          <w:szCs w:val="18"/>
        </w:rPr>
        <w:t xml:space="preserve">, </w:t>
      </w:r>
      <w:r w:rsidR="00DF6885">
        <w:rPr>
          <w:rFonts w:cstheme="minorHAnsi"/>
          <w:sz w:val="18"/>
          <w:szCs w:val="18"/>
        </w:rPr>
        <w:t>Performance-</w:t>
      </w:r>
      <w:r w:rsidRPr="007A315B">
        <w:rPr>
          <w:rFonts w:cstheme="minorHAnsi"/>
          <w:sz w:val="18"/>
          <w:szCs w:val="18"/>
        </w:rPr>
        <w:t>Workstations</w:t>
      </w:r>
      <w:r>
        <w:rPr>
          <w:rFonts w:cstheme="minorHAnsi"/>
          <w:sz w:val="18"/>
          <w:szCs w:val="18"/>
        </w:rPr>
        <w:t xml:space="preserve"> sowie innovative Hardware-Peripherie (Tracking, Eingabegeräte u.v.a.).</w:t>
      </w:r>
      <w:r w:rsidRPr="007A315B">
        <w:rPr>
          <w:rFonts w:cstheme="minorHAnsi"/>
          <w:sz w:val="18"/>
          <w:szCs w:val="18"/>
        </w:rPr>
        <w:t xml:space="preserve"> </w:t>
      </w:r>
      <w:r w:rsidR="00DF6885">
        <w:rPr>
          <w:rFonts w:cstheme="minorHAnsi"/>
          <w:sz w:val="18"/>
          <w:szCs w:val="18"/>
        </w:rPr>
        <w:t>Schneider Digital ist Hersteller einer eignen Powerwall-Lösung (smart VR-Wall) sowie des passiv</w:t>
      </w:r>
      <w:r w:rsidR="00DF196A">
        <w:rPr>
          <w:rFonts w:cstheme="minorHAnsi"/>
          <w:sz w:val="18"/>
          <w:szCs w:val="18"/>
        </w:rPr>
        <w:t xml:space="preserve">en 3D-Stereo-Monitors 3D </w:t>
      </w:r>
      <w:bookmarkStart w:id="0" w:name="_GoBack"/>
      <w:bookmarkEnd w:id="0"/>
      <w:r w:rsidR="00BD3D4A">
        <w:rPr>
          <w:rFonts w:cstheme="minorHAnsi"/>
          <w:sz w:val="18"/>
          <w:szCs w:val="18"/>
        </w:rPr>
        <w:t>PluraVi</w:t>
      </w:r>
      <w:r w:rsidR="00DF6885">
        <w:rPr>
          <w:rFonts w:cstheme="minorHAnsi"/>
          <w:sz w:val="18"/>
          <w:szCs w:val="18"/>
        </w:rPr>
        <w:t xml:space="preserve">ew. </w:t>
      </w:r>
      <w:r w:rsidRPr="008D2BF9">
        <w:rPr>
          <w:rFonts w:cstheme="minorHAnsi"/>
          <w:sz w:val="18"/>
          <w:szCs w:val="18"/>
        </w:rPr>
        <w:t>Produkte</w:t>
      </w:r>
      <w:r>
        <w:rPr>
          <w:rFonts w:cstheme="minorHAnsi"/>
          <w:sz w:val="18"/>
          <w:szCs w:val="18"/>
        </w:rPr>
        <w:t xml:space="preserve"> von Schneider Digital</w:t>
      </w:r>
      <w:r w:rsidRPr="008D2BF9">
        <w:rPr>
          <w:rFonts w:cstheme="minorHAnsi"/>
          <w:sz w:val="18"/>
          <w:szCs w:val="18"/>
        </w:rPr>
        <w:t xml:space="preserve"> finden ihren Einsatzbereich vor allem in grafikintensiven Computeranwendungen wie </w:t>
      </w:r>
      <w:r>
        <w:rPr>
          <w:rFonts w:cstheme="minorHAnsi"/>
          <w:sz w:val="18"/>
          <w:szCs w:val="18"/>
        </w:rPr>
        <w:t>CAD/CAM/CAE</w:t>
      </w:r>
      <w:r w:rsidRPr="00130198">
        <w:rPr>
          <w:rFonts w:cstheme="minorHAnsi"/>
          <w:sz w:val="18"/>
          <w:szCs w:val="18"/>
        </w:rPr>
        <w:t>, FEM, CFD</w:t>
      </w:r>
      <w:r>
        <w:rPr>
          <w:rFonts w:cstheme="minorHAnsi"/>
          <w:sz w:val="18"/>
          <w:szCs w:val="18"/>
        </w:rPr>
        <w:t>,</w:t>
      </w:r>
      <w:r w:rsidRPr="008D2BF9">
        <w:rPr>
          <w:rFonts w:cstheme="minorHAnsi"/>
          <w:sz w:val="18"/>
          <w:szCs w:val="18"/>
        </w:rPr>
        <w:t xml:space="preserve"> Geo-Informationssystemen, Architektur, Forschung, Medizin, Animation, Film, TV und Digital Imaging. Durch </w:t>
      </w:r>
      <w:r w:rsidR="00B50027">
        <w:rPr>
          <w:rFonts w:cstheme="minorHAnsi"/>
          <w:sz w:val="18"/>
          <w:szCs w:val="18"/>
        </w:rPr>
        <w:t xml:space="preserve">ausgezeichnete Kontakte zu führenden Herstellern </w:t>
      </w:r>
      <w:r w:rsidRPr="008D2BF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verfügt </w:t>
      </w:r>
      <w:r w:rsidRPr="008D2BF9">
        <w:rPr>
          <w:rFonts w:cstheme="minorHAnsi"/>
          <w:sz w:val="18"/>
          <w:szCs w:val="18"/>
        </w:rPr>
        <w:t>Schneider Digital</w:t>
      </w:r>
      <w:r w:rsidR="00B50027">
        <w:rPr>
          <w:rFonts w:cstheme="minorHAnsi"/>
          <w:sz w:val="18"/>
          <w:szCs w:val="18"/>
        </w:rPr>
        <w:t xml:space="preserve"> über ausgeprägtes </w:t>
      </w:r>
      <w:r>
        <w:rPr>
          <w:rFonts w:cstheme="minorHAnsi"/>
          <w:sz w:val="18"/>
          <w:szCs w:val="18"/>
        </w:rPr>
        <w:t>Know-how</w:t>
      </w:r>
      <w:r w:rsidRPr="008D2BF9">
        <w:rPr>
          <w:rFonts w:cstheme="minorHAnsi"/>
          <w:sz w:val="18"/>
          <w:szCs w:val="18"/>
        </w:rPr>
        <w:t xml:space="preserve"> </w:t>
      </w:r>
      <w:r w:rsidR="00B50027">
        <w:rPr>
          <w:rFonts w:cstheme="minorHAnsi"/>
          <w:sz w:val="18"/>
          <w:szCs w:val="18"/>
        </w:rPr>
        <w:t>und</w:t>
      </w:r>
      <w:r w:rsidRPr="008D2BF9">
        <w:rPr>
          <w:rFonts w:cstheme="minorHAnsi"/>
          <w:sz w:val="18"/>
          <w:szCs w:val="18"/>
        </w:rPr>
        <w:t xml:space="preserve"> Detailwissen</w:t>
      </w:r>
      <w:r>
        <w:rPr>
          <w:rFonts w:cstheme="minorHAnsi"/>
          <w:sz w:val="18"/>
          <w:szCs w:val="18"/>
        </w:rPr>
        <w:t xml:space="preserve"> für</w:t>
      </w:r>
      <w:r w:rsidR="00B50027">
        <w:rPr>
          <w:rFonts w:cstheme="minorHAnsi"/>
          <w:sz w:val="18"/>
          <w:szCs w:val="18"/>
        </w:rPr>
        <w:t xml:space="preserve"> die Konzeption</w:t>
      </w:r>
      <w:r w:rsidRPr="008D2BF9">
        <w:rPr>
          <w:rFonts w:cstheme="minorHAnsi"/>
          <w:sz w:val="18"/>
          <w:szCs w:val="18"/>
        </w:rPr>
        <w:t xml:space="preserve"> individuelle</w:t>
      </w:r>
      <w:r w:rsidR="00B50027">
        <w:rPr>
          <w:rFonts w:cstheme="minorHAnsi"/>
          <w:sz w:val="18"/>
          <w:szCs w:val="18"/>
        </w:rPr>
        <w:t>r</w:t>
      </w:r>
      <w:r>
        <w:rPr>
          <w:rFonts w:cstheme="minorHAnsi"/>
          <w:sz w:val="18"/>
          <w:szCs w:val="18"/>
        </w:rPr>
        <w:t xml:space="preserve"> Lösungen </w:t>
      </w:r>
      <w:r w:rsidRPr="008D2BF9">
        <w:rPr>
          <w:rFonts w:cstheme="minorHAnsi"/>
          <w:sz w:val="18"/>
          <w:szCs w:val="18"/>
        </w:rPr>
        <w:t>unterschiedlichste</w:t>
      </w:r>
      <w:r>
        <w:rPr>
          <w:rFonts w:cstheme="minorHAnsi"/>
          <w:sz w:val="18"/>
          <w:szCs w:val="18"/>
        </w:rPr>
        <w:t>r</w:t>
      </w:r>
      <w:r w:rsidRPr="008D2BF9">
        <w:rPr>
          <w:rFonts w:cstheme="minorHAnsi"/>
          <w:sz w:val="18"/>
          <w:szCs w:val="18"/>
        </w:rPr>
        <w:t xml:space="preserve"> An</w:t>
      </w:r>
      <w:r>
        <w:rPr>
          <w:rFonts w:cstheme="minorHAnsi"/>
          <w:sz w:val="18"/>
          <w:szCs w:val="18"/>
        </w:rPr>
        <w:t>fo</w:t>
      </w:r>
      <w:r w:rsidR="000955F5">
        <w:rPr>
          <w:rFonts w:cstheme="minorHAnsi"/>
          <w:sz w:val="18"/>
          <w:szCs w:val="18"/>
        </w:rPr>
        <w:t>r</w:t>
      </w:r>
      <w:r>
        <w:rPr>
          <w:rFonts w:cstheme="minorHAnsi"/>
          <w:sz w:val="18"/>
          <w:szCs w:val="18"/>
        </w:rPr>
        <w:t>derungen</w:t>
      </w:r>
      <w:r w:rsidRPr="008D2BF9">
        <w:rPr>
          <w:rFonts w:cstheme="minorHAnsi"/>
          <w:sz w:val="18"/>
          <w:szCs w:val="18"/>
        </w:rPr>
        <w:t xml:space="preserve">. </w:t>
      </w:r>
      <w:r w:rsidR="00B50027">
        <w:rPr>
          <w:rFonts w:cstheme="minorHAnsi"/>
          <w:sz w:val="18"/>
          <w:szCs w:val="18"/>
        </w:rPr>
        <w:t xml:space="preserve">Ein umfangreiches, lagerndes Produktportfolio garantiert eine schnelle Lieferfähigkeit und Projektrealisierung. </w:t>
      </w:r>
      <w:r w:rsidR="00D61875">
        <w:rPr>
          <w:rFonts w:cstheme="minorHAnsi"/>
          <w:sz w:val="18"/>
          <w:szCs w:val="18"/>
        </w:rPr>
        <w:t xml:space="preserve">Schneider Digital ist autorisierter Service-Distributor </w:t>
      </w:r>
      <w:r w:rsidR="00DF196A">
        <w:rPr>
          <w:rFonts w:cstheme="minorHAnsi"/>
          <w:sz w:val="18"/>
          <w:szCs w:val="18"/>
        </w:rPr>
        <w:t xml:space="preserve">von </w:t>
      </w:r>
      <w:r w:rsidR="00D61875">
        <w:rPr>
          <w:rFonts w:cstheme="minorHAnsi"/>
          <w:sz w:val="18"/>
          <w:szCs w:val="18"/>
        </w:rPr>
        <w:t xml:space="preserve">AMD </w:t>
      </w:r>
      <w:proofErr w:type="spellStart"/>
      <w:r w:rsidR="00D61875">
        <w:rPr>
          <w:rFonts w:cstheme="minorHAnsi"/>
          <w:sz w:val="18"/>
          <w:szCs w:val="18"/>
        </w:rPr>
        <w:t>FirePro</w:t>
      </w:r>
      <w:proofErr w:type="spellEnd"/>
      <w:r w:rsidR="00D61875">
        <w:rPr>
          <w:rFonts w:cstheme="minorHAnsi"/>
          <w:sz w:val="18"/>
          <w:szCs w:val="18"/>
        </w:rPr>
        <w:t xml:space="preserve">, PNY/NVIDIA </w:t>
      </w:r>
      <w:proofErr w:type="spellStart"/>
      <w:r w:rsidR="00D61875">
        <w:rPr>
          <w:rFonts w:cstheme="minorHAnsi"/>
          <w:sz w:val="18"/>
          <w:szCs w:val="18"/>
        </w:rPr>
        <w:t>Quadro</w:t>
      </w:r>
      <w:proofErr w:type="spellEnd"/>
      <w:r w:rsidR="00D61875">
        <w:rPr>
          <w:rFonts w:cstheme="minorHAnsi"/>
          <w:sz w:val="18"/>
          <w:szCs w:val="18"/>
        </w:rPr>
        <w:t xml:space="preserve">, </w:t>
      </w:r>
      <w:proofErr w:type="spellStart"/>
      <w:r w:rsidR="00D61875">
        <w:rPr>
          <w:rFonts w:cstheme="minorHAnsi"/>
          <w:sz w:val="18"/>
          <w:szCs w:val="18"/>
        </w:rPr>
        <w:t>Planar</w:t>
      </w:r>
      <w:proofErr w:type="spellEnd"/>
      <w:r w:rsidR="00D61875">
        <w:rPr>
          <w:rFonts w:cstheme="minorHAnsi"/>
          <w:sz w:val="18"/>
          <w:szCs w:val="18"/>
        </w:rPr>
        <w:t xml:space="preserve"> und EIZO. </w:t>
      </w:r>
      <w:r w:rsidRPr="008D2BF9">
        <w:rPr>
          <w:rFonts w:cstheme="minorHAnsi"/>
          <w:sz w:val="18"/>
          <w:szCs w:val="18"/>
        </w:rPr>
        <w:t xml:space="preserve">Weitere Informationen unter </w:t>
      </w:r>
      <w:hyperlink r:id="rId13" w:history="1">
        <w:r w:rsidRPr="008D2BF9">
          <w:rPr>
            <w:rStyle w:val="Hyperlink"/>
            <w:rFonts w:cstheme="minorHAnsi"/>
            <w:sz w:val="18"/>
            <w:szCs w:val="18"/>
          </w:rPr>
          <w:t>www.schneider-digital.com</w:t>
        </w:r>
      </w:hyperlink>
      <w:r w:rsidR="00DF6885">
        <w:rPr>
          <w:rFonts w:cstheme="minorHAnsi"/>
          <w:sz w:val="18"/>
          <w:szCs w:val="18"/>
        </w:rPr>
        <w:t xml:space="preserve">, </w:t>
      </w:r>
      <w:hyperlink r:id="rId14" w:history="1">
        <w:r w:rsidRPr="008D2BF9">
          <w:rPr>
            <w:rStyle w:val="Hyperlink"/>
            <w:rFonts w:cstheme="minorHAnsi"/>
            <w:sz w:val="18"/>
            <w:szCs w:val="18"/>
          </w:rPr>
          <w:t>www.vrwall.com</w:t>
        </w:r>
      </w:hyperlink>
      <w:r w:rsidR="00DF6885">
        <w:rPr>
          <w:rFonts w:cstheme="minorHAnsi"/>
          <w:sz w:val="18"/>
          <w:szCs w:val="18"/>
        </w:rPr>
        <w:t xml:space="preserve"> und </w:t>
      </w:r>
      <w:hyperlink r:id="rId15" w:history="1">
        <w:r w:rsidR="00676058" w:rsidRPr="00D11446">
          <w:rPr>
            <w:rStyle w:val="Hyperlink"/>
            <w:rFonts w:cstheme="minorHAnsi"/>
            <w:sz w:val="18"/>
            <w:szCs w:val="18"/>
          </w:rPr>
          <w:t>www.3d-pluraview.com</w:t>
        </w:r>
      </w:hyperlink>
      <w:r w:rsidR="00676058">
        <w:rPr>
          <w:rFonts w:cstheme="minorHAnsi"/>
          <w:sz w:val="18"/>
          <w:szCs w:val="18"/>
        </w:rPr>
        <w:t xml:space="preserve"> .</w:t>
      </w:r>
    </w:p>
    <w:p w:rsidR="00B315A8" w:rsidRPr="00A6389A" w:rsidRDefault="00B315A8" w:rsidP="00701157">
      <w:pPr>
        <w:spacing w:after="0" w:line="360" w:lineRule="auto"/>
        <w:rPr>
          <w:rFonts w:ascii="Arial" w:hAnsi="Arial" w:cs="Arial"/>
          <w:b/>
        </w:rPr>
      </w:pPr>
    </w:p>
    <w:p w:rsidR="000955F5" w:rsidRDefault="00B315A8" w:rsidP="00D22F0F">
      <w:pPr>
        <w:spacing w:after="0" w:line="264" w:lineRule="auto"/>
        <w:jc w:val="both"/>
        <w:rPr>
          <w:b/>
          <w:sz w:val="18"/>
          <w:szCs w:val="18"/>
        </w:rPr>
      </w:pPr>
      <w:r w:rsidRPr="00D22F0F">
        <w:rPr>
          <w:b/>
          <w:sz w:val="18"/>
          <w:szCs w:val="18"/>
        </w:rPr>
        <w:t>Schneider Digital Pressekontakt:</w:t>
      </w:r>
    </w:p>
    <w:p w:rsidR="00D61875" w:rsidRPr="00D61875" w:rsidRDefault="00D61875" w:rsidP="00D22F0F">
      <w:pPr>
        <w:spacing w:after="0" w:line="264" w:lineRule="auto"/>
        <w:jc w:val="both"/>
        <w:rPr>
          <w:b/>
          <w:sz w:val="6"/>
          <w:szCs w:val="6"/>
        </w:rPr>
      </w:pPr>
    </w:p>
    <w:p w:rsidR="00B315A8" w:rsidRPr="002002F7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2002F7">
        <w:rPr>
          <w:sz w:val="18"/>
          <w:szCs w:val="18"/>
        </w:rPr>
        <w:t>LEAD Industrie-Marketing GmbH</w:t>
      </w:r>
      <w:r w:rsidR="00162C64" w:rsidRPr="002002F7">
        <w:rPr>
          <w:sz w:val="18"/>
          <w:szCs w:val="18"/>
        </w:rPr>
        <w:t xml:space="preserve"> </w:t>
      </w:r>
      <w:r w:rsidR="00162C64" w:rsidRPr="002002F7">
        <w:rPr>
          <w:sz w:val="18"/>
          <w:szCs w:val="18"/>
        </w:rPr>
        <w:tab/>
      </w:r>
      <w:r w:rsidR="00D22F0F" w:rsidRPr="002002F7">
        <w:rPr>
          <w:sz w:val="18"/>
          <w:szCs w:val="18"/>
        </w:rPr>
        <w:tab/>
      </w:r>
      <w:r w:rsidR="000955F5">
        <w:rPr>
          <w:sz w:val="18"/>
          <w:szCs w:val="18"/>
        </w:rPr>
        <w:t>Tel.:</w:t>
      </w:r>
      <w:r w:rsidR="000955F5">
        <w:rPr>
          <w:sz w:val="18"/>
          <w:szCs w:val="18"/>
        </w:rPr>
        <w:tab/>
      </w:r>
      <w:r w:rsidR="00162C64" w:rsidRPr="002002F7">
        <w:rPr>
          <w:sz w:val="18"/>
          <w:szCs w:val="18"/>
        </w:rPr>
        <w:t>+49 80 22 - 91 53 188</w:t>
      </w:r>
    </w:p>
    <w:p w:rsidR="00B315A8" w:rsidRPr="00D22F0F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André Geßner</w:t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Fax:</w:t>
      </w:r>
      <w:r w:rsidR="000955F5">
        <w:rPr>
          <w:sz w:val="18"/>
          <w:szCs w:val="18"/>
        </w:rPr>
        <w:tab/>
      </w:r>
      <w:r w:rsidR="00162C64" w:rsidRPr="00D22F0F">
        <w:rPr>
          <w:sz w:val="18"/>
          <w:szCs w:val="18"/>
        </w:rPr>
        <w:t>+49 80 22 - 91 53 189</w:t>
      </w:r>
    </w:p>
    <w:p w:rsidR="00B315A8" w:rsidRPr="00D22F0F" w:rsidRDefault="0077732F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Hauptstr.46</w:t>
      </w:r>
      <w:r w:rsidR="00B315A8" w:rsidRPr="00D22F0F">
        <w:rPr>
          <w:sz w:val="18"/>
          <w:szCs w:val="18"/>
        </w:rPr>
        <w:tab/>
      </w:r>
      <w:r w:rsidR="00B315A8" w:rsidRPr="00D22F0F">
        <w:rPr>
          <w:sz w:val="18"/>
          <w:szCs w:val="18"/>
        </w:rPr>
        <w:tab/>
      </w:r>
      <w:r w:rsidR="00B315A8"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E-Mail:</w:t>
      </w:r>
      <w:r w:rsidR="000955F5">
        <w:rPr>
          <w:sz w:val="18"/>
          <w:szCs w:val="18"/>
        </w:rPr>
        <w:tab/>
      </w:r>
      <w:hyperlink r:id="rId16" w:history="1">
        <w:r w:rsidR="00162C64" w:rsidRPr="00D22F0F">
          <w:rPr>
            <w:sz w:val="18"/>
            <w:szCs w:val="18"/>
          </w:rPr>
          <w:t>agessner@lead-industrie-marketing.de</w:t>
        </w:r>
      </w:hyperlink>
    </w:p>
    <w:p w:rsidR="00B315A8" w:rsidRPr="00D22F0F" w:rsidRDefault="00B315A8" w:rsidP="00D22F0F">
      <w:pPr>
        <w:spacing w:after="0" w:line="264" w:lineRule="auto"/>
        <w:jc w:val="both"/>
        <w:rPr>
          <w:sz w:val="18"/>
          <w:szCs w:val="18"/>
        </w:rPr>
      </w:pPr>
      <w:r w:rsidRPr="00D22F0F">
        <w:rPr>
          <w:sz w:val="18"/>
          <w:szCs w:val="18"/>
        </w:rPr>
        <w:t>D-</w:t>
      </w:r>
      <w:r w:rsidR="0077732F" w:rsidRPr="00D22F0F">
        <w:rPr>
          <w:sz w:val="18"/>
          <w:szCs w:val="18"/>
        </w:rPr>
        <w:t>83684 Tegernsee</w:t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Pr="00D22F0F">
        <w:rPr>
          <w:sz w:val="18"/>
          <w:szCs w:val="18"/>
        </w:rPr>
        <w:tab/>
      </w:r>
      <w:r w:rsidR="000955F5">
        <w:rPr>
          <w:sz w:val="18"/>
          <w:szCs w:val="18"/>
        </w:rPr>
        <w:t>Internet:</w:t>
      </w:r>
      <w:r w:rsidR="000955F5">
        <w:rPr>
          <w:sz w:val="18"/>
          <w:szCs w:val="18"/>
        </w:rPr>
        <w:tab/>
      </w:r>
      <w:hyperlink r:id="rId17" w:history="1">
        <w:r w:rsidR="00162C64" w:rsidRPr="00D22F0F">
          <w:rPr>
            <w:sz w:val="18"/>
            <w:szCs w:val="18"/>
          </w:rPr>
          <w:t>www.lead-industrie-marketing.de</w:t>
        </w:r>
      </w:hyperlink>
    </w:p>
    <w:sectPr w:rsidR="00B315A8" w:rsidRPr="00D22F0F" w:rsidSect="00456020">
      <w:headerReference w:type="default" r:id="rId18"/>
      <w:footerReference w:type="default" r:id="rId19"/>
      <w:pgSz w:w="11906" w:h="16838"/>
      <w:pgMar w:top="2269" w:right="1417" w:bottom="2127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F2" w:rsidRDefault="00E608F2" w:rsidP="00456020">
      <w:pPr>
        <w:spacing w:after="0" w:line="240" w:lineRule="auto"/>
      </w:pPr>
      <w:r>
        <w:separator/>
      </w:r>
    </w:p>
  </w:endnote>
  <w:endnote w:type="continuationSeparator" w:id="0">
    <w:p w:rsidR="00E608F2" w:rsidRDefault="00E608F2" w:rsidP="004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B5 Plain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993"/>
        <w:tab w:val="left" w:pos="2977"/>
        <w:tab w:val="left" w:pos="4962"/>
        <w:tab w:val="left" w:pos="7230"/>
        <w:tab w:val="right" w:pos="10206"/>
      </w:tabs>
      <w:ind w:left="-851" w:righ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>Schneider Digital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Tel.: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+49 (8025) 9930-0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Bankverbindung: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Swift Code: HYVEDEMM 448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Wir sind Service-Partner von: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993"/>
        <w:tab w:val="right" w:pos="2268"/>
        <w:tab w:val="left" w:pos="2977"/>
        <w:tab w:val="left" w:pos="4962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Josef J. Schneider </w:t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e.K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>.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Fax: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+49 (8025) 9930-29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Hypo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Vereinsbank Miesbach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IBAN: DE2671120077 6120234402</w:t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2977"/>
        <w:tab w:val="left" w:pos="4962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noProof/>
        <w:color w:val="0D0D0D" w:themeColor="text1" w:themeTint="F2"/>
        <w:sz w:val="14"/>
        <w:szCs w:val="14"/>
      </w:rPr>
      <w:drawing>
        <wp:anchor distT="0" distB="0" distL="114300" distR="114300" simplePos="0" relativeHeight="251662336" behindDoc="1" locked="0" layoutInCell="1" allowOverlap="1" wp14:anchorId="73CDD98A" wp14:editId="3B1F65F7">
          <wp:simplePos x="0" y="0"/>
          <wp:positionH relativeFrom="column">
            <wp:posOffset>4558154</wp:posOffset>
          </wp:positionH>
          <wp:positionV relativeFrom="paragraph">
            <wp:posOffset>-1319</wp:posOffset>
          </wp:positionV>
          <wp:extent cx="1928503" cy="261257"/>
          <wp:effectExtent l="19050" t="0" r="0" b="0"/>
          <wp:wrapNone/>
          <wp:docPr id="15" name="Grafik 14" descr="Partner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503" cy="26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Maxlrainer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Straße 10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hyperlink r:id="rId2" w:history="1">
      <w:r w:rsidRPr="009A3403">
        <w:rPr>
          <w:rStyle w:val="Hyperlink"/>
          <w:rFonts w:ascii="Arial" w:hAnsi="Arial" w:cs="Arial"/>
          <w:color w:val="0D0D0D" w:themeColor="text1" w:themeTint="F2"/>
          <w:sz w:val="14"/>
          <w:szCs w:val="14"/>
        </w:rPr>
        <w:t>www.schneider-digital.de</w:t>
      </w:r>
    </w:hyperlink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Kto.-Nr.: 612 023 44 02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Handelsreg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>. München HRA 83424</w:t>
    </w:r>
  </w:p>
  <w:p w:rsidR="00EF4254" w:rsidRPr="009A3403" w:rsidRDefault="00EF4254" w:rsidP="00456020">
    <w:pPr>
      <w:pStyle w:val="Fuzeile"/>
      <w:tabs>
        <w:tab w:val="clear" w:pos="4536"/>
        <w:tab w:val="clear" w:pos="9072"/>
        <w:tab w:val="left" w:pos="709"/>
        <w:tab w:val="left" w:pos="2977"/>
        <w:tab w:val="left" w:pos="4111"/>
        <w:tab w:val="left" w:pos="4962"/>
        <w:tab w:val="left" w:pos="7088"/>
        <w:tab w:val="left" w:pos="7230"/>
        <w:tab w:val="right" w:pos="10206"/>
      </w:tabs>
      <w:ind w:left="-851"/>
      <w:rPr>
        <w:rFonts w:ascii="Arial" w:hAnsi="Arial" w:cs="Arial"/>
        <w:color w:val="0D0D0D" w:themeColor="text1" w:themeTint="F2"/>
        <w:sz w:val="14"/>
        <w:szCs w:val="14"/>
      </w:rPr>
    </w:pPr>
    <w:r w:rsidRPr="009A3403">
      <w:rPr>
        <w:rFonts w:ascii="Arial" w:hAnsi="Arial" w:cs="Arial"/>
        <w:color w:val="0D0D0D" w:themeColor="text1" w:themeTint="F2"/>
        <w:sz w:val="14"/>
        <w:szCs w:val="14"/>
      </w:rPr>
      <w:t>D-83714 Miesbach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 xml:space="preserve">mail: </w:t>
    </w:r>
    <w:hyperlink r:id="rId3" w:history="1">
      <w:r w:rsidRPr="009A3403">
        <w:rPr>
          <w:rStyle w:val="Hyperlink"/>
          <w:rFonts w:ascii="Arial" w:hAnsi="Arial" w:cs="Arial"/>
          <w:color w:val="0D0D0D" w:themeColor="text1" w:themeTint="F2"/>
          <w:sz w:val="14"/>
          <w:szCs w:val="14"/>
        </w:rPr>
        <w:t>info@schneider-digital.de</w:t>
      </w:r>
    </w:hyperlink>
    <w:r w:rsidRPr="009A3403">
      <w:rPr>
        <w:rFonts w:ascii="Arial" w:hAnsi="Arial" w:cs="Arial"/>
        <w:color w:val="0D0D0D" w:themeColor="text1" w:themeTint="F2"/>
        <w:sz w:val="14"/>
        <w:szCs w:val="14"/>
      </w:rPr>
      <w:tab/>
      <w:t>BLZ: 711 200 77</w:t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r w:rsidRPr="009A3403">
      <w:rPr>
        <w:rFonts w:ascii="Arial" w:hAnsi="Arial" w:cs="Arial"/>
        <w:color w:val="0D0D0D" w:themeColor="text1" w:themeTint="F2"/>
        <w:sz w:val="14"/>
        <w:szCs w:val="14"/>
      </w:rPr>
      <w:tab/>
    </w:r>
    <w:proofErr w:type="spellStart"/>
    <w:r w:rsidRPr="009A3403">
      <w:rPr>
        <w:rFonts w:ascii="Arial" w:hAnsi="Arial" w:cs="Arial"/>
        <w:color w:val="0D0D0D" w:themeColor="text1" w:themeTint="F2"/>
        <w:sz w:val="14"/>
        <w:szCs w:val="14"/>
      </w:rPr>
      <w:t>USt-Id</w:t>
    </w:r>
    <w:proofErr w:type="spellEnd"/>
    <w:r w:rsidRPr="009A3403">
      <w:rPr>
        <w:rFonts w:ascii="Arial" w:hAnsi="Arial" w:cs="Arial"/>
        <w:color w:val="0D0D0D" w:themeColor="text1" w:themeTint="F2"/>
        <w:sz w:val="14"/>
        <w:szCs w:val="14"/>
      </w:rPr>
      <w:t xml:space="preserve"> Nr.: DE 165 237 405  </w:t>
    </w:r>
  </w:p>
  <w:p w:rsidR="00EF4254" w:rsidRPr="009A3403" w:rsidRDefault="00EF4254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F2" w:rsidRDefault="00E608F2" w:rsidP="00456020">
      <w:pPr>
        <w:spacing w:after="0" w:line="240" w:lineRule="auto"/>
      </w:pPr>
      <w:r>
        <w:separator/>
      </w:r>
    </w:p>
  </w:footnote>
  <w:footnote w:type="continuationSeparator" w:id="0">
    <w:p w:rsidR="00E608F2" w:rsidRDefault="00E608F2" w:rsidP="0045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54" w:rsidRDefault="00EF4254" w:rsidP="00314B71">
    <w:pPr>
      <w:spacing w:line="0" w:lineRule="atLeast"/>
      <w:contextualSpacing/>
      <w:rPr>
        <w:rFonts w:ascii="TheMix B5 Plain" w:hAnsi="TheMix B5 Plain" w:cs="Aharoni"/>
        <w:noProof/>
        <w:sz w:val="36"/>
        <w:szCs w:val="36"/>
      </w:rPr>
    </w:pPr>
    <w:r>
      <w:rPr>
        <w:rFonts w:ascii="TheMix B5 Plain" w:hAnsi="TheMix B5 Plain" w:cs="Aharon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3453130</wp:posOffset>
          </wp:positionH>
          <wp:positionV relativeFrom="paragraph">
            <wp:posOffset>26670</wp:posOffset>
          </wp:positionV>
          <wp:extent cx="2400300" cy="809625"/>
          <wp:effectExtent l="19050" t="0" r="0" b="0"/>
          <wp:wrapNone/>
          <wp:docPr id="5" name="Grafik 4" descr="SD Logo für weißen Hintergrund mit Sub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 Logo für weißen Hintergrund mit Sub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4254" w:rsidRPr="00314B71" w:rsidRDefault="00EF4254" w:rsidP="00314B71">
    <w:pPr>
      <w:spacing w:line="0" w:lineRule="atLeast"/>
      <w:contextualSpacing/>
      <w:rPr>
        <w:rFonts w:ascii="TheMix B5 Plain" w:hAnsi="TheMix B5 Plain" w:cs="Aharon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411"/>
    <w:multiLevelType w:val="hybridMultilevel"/>
    <w:tmpl w:val="5E9A9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886"/>
    <w:multiLevelType w:val="hybridMultilevel"/>
    <w:tmpl w:val="026A1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6C49"/>
    <w:multiLevelType w:val="hybridMultilevel"/>
    <w:tmpl w:val="17D6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02DC6"/>
    <w:multiLevelType w:val="hybridMultilevel"/>
    <w:tmpl w:val="8DDE1DA0"/>
    <w:lvl w:ilvl="0" w:tplc="E3D02FA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5907"/>
    <w:multiLevelType w:val="hybridMultilevel"/>
    <w:tmpl w:val="6DD26F7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6616E0"/>
    <w:multiLevelType w:val="hybridMultilevel"/>
    <w:tmpl w:val="ABB00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14333"/>
    <w:multiLevelType w:val="hybridMultilevel"/>
    <w:tmpl w:val="7068C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B4F59"/>
    <w:multiLevelType w:val="hybridMultilevel"/>
    <w:tmpl w:val="B76C5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27445"/>
    <w:multiLevelType w:val="hybridMultilevel"/>
    <w:tmpl w:val="EA8C9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86934"/>
    <w:multiLevelType w:val="hybridMultilevel"/>
    <w:tmpl w:val="A7E6C284"/>
    <w:lvl w:ilvl="0" w:tplc="BC9A1A84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HAns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EF106C"/>
    <w:multiLevelType w:val="hybridMultilevel"/>
    <w:tmpl w:val="48262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029A3"/>
    <w:multiLevelType w:val="hybridMultilevel"/>
    <w:tmpl w:val="0D165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41A33"/>
    <w:multiLevelType w:val="hybridMultilevel"/>
    <w:tmpl w:val="8166C488"/>
    <w:lvl w:ilvl="0" w:tplc="B566A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51D2"/>
    <w:multiLevelType w:val="hybridMultilevel"/>
    <w:tmpl w:val="57D85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90B17"/>
    <w:multiLevelType w:val="hybridMultilevel"/>
    <w:tmpl w:val="4642B28C"/>
    <w:lvl w:ilvl="0" w:tplc="B4DCCBD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E715B"/>
    <w:multiLevelType w:val="hybridMultilevel"/>
    <w:tmpl w:val="044E7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34C10"/>
    <w:multiLevelType w:val="hybridMultilevel"/>
    <w:tmpl w:val="A57E5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3273F"/>
    <w:multiLevelType w:val="hybridMultilevel"/>
    <w:tmpl w:val="BA083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15"/>
  </w:num>
  <w:num w:numId="11">
    <w:abstractNumId w:val="4"/>
  </w:num>
  <w:num w:numId="12">
    <w:abstractNumId w:val="17"/>
  </w:num>
  <w:num w:numId="13">
    <w:abstractNumId w:val="10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FD"/>
    <w:rsid w:val="000102BB"/>
    <w:rsid w:val="00014FD5"/>
    <w:rsid w:val="00035570"/>
    <w:rsid w:val="0004371C"/>
    <w:rsid w:val="00047C10"/>
    <w:rsid w:val="000609F9"/>
    <w:rsid w:val="00063BFF"/>
    <w:rsid w:val="000661AE"/>
    <w:rsid w:val="000955F5"/>
    <w:rsid w:val="00096D9F"/>
    <w:rsid w:val="0009720F"/>
    <w:rsid w:val="00097BB0"/>
    <w:rsid w:val="000A1044"/>
    <w:rsid w:val="000A6033"/>
    <w:rsid w:val="000B1D7C"/>
    <w:rsid w:val="000B3F1A"/>
    <w:rsid w:val="000C7FF4"/>
    <w:rsid w:val="000D7F2D"/>
    <w:rsid w:val="00100275"/>
    <w:rsid w:val="001007EA"/>
    <w:rsid w:val="00101205"/>
    <w:rsid w:val="00126F71"/>
    <w:rsid w:val="00130F2B"/>
    <w:rsid w:val="00136DDF"/>
    <w:rsid w:val="00142C71"/>
    <w:rsid w:val="001522AA"/>
    <w:rsid w:val="00162C64"/>
    <w:rsid w:val="00164D15"/>
    <w:rsid w:val="00170974"/>
    <w:rsid w:val="00193934"/>
    <w:rsid w:val="00197FEA"/>
    <w:rsid w:val="001A02D2"/>
    <w:rsid w:val="001B6A90"/>
    <w:rsid w:val="001C39B4"/>
    <w:rsid w:val="001C513E"/>
    <w:rsid w:val="001C659D"/>
    <w:rsid w:val="001E6CD7"/>
    <w:rsid w:val="001E6E76"/>
    <w:rsid w:val="002002F7"/>
    <w:rsid w:val="002311CA"/>
    <w:rsid w:val="00236AB6"/>
    <w:rsid w:val="00251465"/>
    <w:rsid w:val="00255348"/>
    <w:rsid w:val="00267D69"/>
    <w:rsid w:val="0027053B"/>
    <w:rsid w:val="002905F7"/>
    <w:rsid w:val="00291A75"/>
    <w:rsid w:val="00292A83"/>
    <w:rsid w:val="002A21FC"/>
    <w:rsid w:val="002A7716"/>
    <w:rsid w:val="002B7EAD"/>
    <w:rsid w:val="002C0501"/>
    <w:rsid w:val="002C0CB0"/>
    <w:rsid w:val="002C1C7D"/>
    <w:rsid w:val="002C5E79"/>
    <w:rsid w:val="002E255C"/>
    <w:rsid w:val="002F23A4"/>
    <w:rsid w:val="0030699A"/>
    <w:rsid w:val="00311FCA"/>
    <w:rsid w:val="00314B71"/>
    <w:rsid w:val="00321608"/>
    <w:rsid w:val="00322F5F"/>
    <w:rsid w:val="00324ED7"/>
    <w:rsid w:val="00336FAB"/>
    <w:rsid w:val="003431C4"/>
    <w:rsid w:val="00345F19"/>
    <w:rsid w:val="003767E9"/>
    <w:rsid w:val="00377C1F"/>
    <w:rsid w:val="00380971"/>
    <w:rsid w:val="0038120E"/>
    <w:rsid w:val="00397EAE"/>
    <w:rsid w:val="003A24BA"/>
    <w:rsid w:val="003B2886"/>
    <w:rsid w:val="003B52CA"/>
    <w:rsid w:val="003B6E8B"/>
    <w:rsid w:val="003C25FE"/>
    <w:rsid w:val="003F24DD"/>
    <w:rsid w:val="00413AB9"/>
    <w:rsid w:val="00415D78"/>
    <w:rsid w:val="004218A4"/>
    <w:rsid w:val="00421A35"/>
    <w:rsid w:val="004227A3"/>
    <w:rsid w:val="004302C0"/>
    <w:rsid w:val="004431D4"/>
    <w:rsid w:val="00456020"/>
    <w:rsid w:val="00465982"/>
    <w:rsid w:val="00471DF0"/>
    <w:rsid w:val="004875CA"/>
    <w:rsid w:val="004A63D3"/>
    <w:rsid w:val="004D5DE6"/>
    <w:rsid w:val="00513EF7"/>
    <w:rsid w:val="005353FB"/>
    <w:rsid w:val="00542546"/>
    <w:rsid w:val="00543C43"/>
    <w:rsid w:val="005450A7"/>
    <w:rsid w:val="005768FB"/>
    <w:rsid w:val="00583ADB"/>
    <w:rsid w:val="00583DCD"/>
    <w:rsid w:val="005870DE"/>
    <w:rsid w:val="005957AA"/>
    <w:rsid w:val="005A5E1F"/>
    <w:rsid w:val="005A72CD"/>
    <w:rsid w:val="005B513B"/>
    <w:rsid w:val="005B5579"/>
    <w:rsid w:val="005B744A"/>
    <w:rsid w:val="005C7B05"/>
    <w:rsid w:val="005D29F7"/>
    <w:rsid w:val="005D2ED3"/>
    <w:rsid w:val="005D45DB"/>
    <w:rsid w:val="005D5558"/>
    <w:rsid w:val="005E1635"/>
    <w:rsid w:val="005F797E"/>
    <w:rsid w:val="00614291"/>
    <w:rsid w:val="006175DD"/>
    <w:rsid w:val="006409DB"/>
    <w:rsid w:val="006457BE"/>
    <w:rsid w:val="00652C18"/>
    <w:rsid w:val="00655852"/>
    <w:rsid w:val="00676058"/>
    <w:rsid w:val="006764C6"/>
    <w:rsid w:val="006772EC"/>
    <w:rsid w:val="0069308D"/>
    <w:rsid w:val="006B24E7"/>
    <w:rsid w:val="006C1909"/>
    <w:rsid w:val="006D1CCC"/>
    <w:rsid w:val="006F7B55"/>
    <w:rsid w:val="00701157"/>
    <w:rsid w:val="00715978"/>
    <w:rsid w:val="0072340E"/>
    <w:rsid w:val="007424B0"/>
    <w:rsid w:val="0076161A"/>
    <w:rsid w:val="007629CA"/>
    <w:rsid w:val="00771512"/>
    <w:rsid w:val="0077732F"/>
    <w:rsid w:val="007B1E8B"/>
    <w:rsid w:val="007B2424"/>
    <w:rsid w:val="007B6CD0"/>
    <w:rsid w:val="007B6F31"/>
    <w:rsid w:val="007D3D06"/>
    <w:rsid w:val="008275A3"/>
    <w:rsid w:val="00833EA3"/>
    <w:rsid w:val="008636DC"/>
    <w:rsid w:val="00864BBE"/>
    <w:rsid w:val="008809C7"/>
    <w:rsid w:val="008A4137"/>
    <w:rsid w:val="008A5A07"/>
    <w:rsid w:val="008C5DDA"/>
    <w:rsid w:val="008E050E"/>
    <w:rsid w:val="008F0526"/>
    <w:rsid w:val="008F3957"/>
    <w:rsid w:val="0090016E"/>
    <w:rsid w:val="00900A71"/>
    <w:rsid w:val="009112FD"/>
    <w:rsid w:val="00922018"/>
    <w:rsid w:val="009234B6"/>
    <w:rsid w:val="00923EC5"/>
    <w:rsid w:val="00953361"/>
    <w:rsid w:val="00955C15"/>
    <w:rsid w:val="0099029C"/>
    <w:rsid w:val="009A3403"/>
    <w:rsid w:val="009D72EE"/>
    <w:rsid w:val="00A03907"/>
    <w:rsid w:val="00A04FCB"/>
    <w:rsid w:val="00A23A3C"/>
    <w:rsid w:val="00A431BB"/>
    <w:rsid w:val="00A47803"/>
    <w:rsid w:val="00A6389A"/>
    <w:rsid w:val="00A656F5"/>
    <w:rsid w:val="00A76C5C"/>
    <w:rsid w:val="00AB3514"/>
    <w:rsid w:val="00AC047D"/>
    <w:rsid w:val="00AC2966"/>
    <w:rsid w:val="00AF5E44"/>
    <w:rsid w:val="00AF5E68"/>
    <w:rsid w:val="00B002DB"/>
    <w:rsid w:val="00B02093"/>
    <w:rsid w:val="00B27014"/>
    <w:rsid w:val="00B311B0"/>
    <w:rsid w:val="00B315A8"/>
    <w:rsid w:val="00B335D8"/>
    <w:rsid w:val="00B379B4"/>
    <w:rsid w:val="00B50027"/>
    <w:rsid w:val="00B54B55"/>
    <w:rsid w:val="00B6195E"/>
    <w:rsid w:val="00B62ACB"/>
    <w:rsid w:val="00B80F6A"/>
    <w:rsid w:val="00B90FB7"/>
    <w:rsid w:val="00B96B75"/>
    <w:rsid w:val="00BA1B93"/>
    <w:rsid w:val="00BB1133"/>
    <w:rsid w:val="00BB300E"/>
    <w:rsid w:val="00BC21BD"/>
    <w:rsid w:val="00BC3482"/>
    <w:rsid w:val="00BD3D4A"/>
    <w:rsid w:val="00BD6917"/>
    <w:rsid w:val="00BD73EB"/>
    <w:rsid w:val="00BE4AAC"/>
    <w:rsid w:val="00BE6EEA"/>
    <w:rsid w:val="00BF289E"/>
    <w:rsid w:val="00C34336"/>
    <w:rsid w:val="00C3478D"/>
    <w:rsid w:val="00C40CDB"/>
    <w:rsid w:val="00C40DD5"/>
    <w:rsid w:val="00C4545E"/>
    <w:rsid w:val="00C6457B"/>
    <w:rsid w:val="00C66BDD"/>
    <w:rsid w:val="00C6796A"/>
    <w:rsid w:val="00C67E82"/>
    <w:rsid w:val="00C708C5"/>
    <w:rsid w:val="00C8383B"/>
    <w:rsid w:val="00C94268"/>
    <w:rsid w:val="00C94A7C"/>
    <w:rsid w:val="00CD2B4C"/>
    <w:rsid w:val="00CF6ADE"/>
    <w:rsid w:val="00D03FD6"/>
    <w:rsid w:val="00D06BDA"/>
    <w:rsid w:val="00D1194D"/>
    <w:rsid w:val="00D17CBA"/>
    <w:rsid w:val="00D20CB5"/>
    <w:rsid w:val="00D22031"/>
    <w:rsid w:val="00D22F0F"/>
    <w:rsid w:val="00D32ADA"/>
    <w:rsid w:val="00D45129"/>
    <w:rsid w:val="00D45AF5"/>
    <w:rsid w:val="00D61875"/>
    <w:rsid w:val="00D65843"/>
    <w:rsid w:val="00D80C1A"/>
    <w:rsid w:val="00DB2802"/>
    <w:rsid w:val="00DB3428"/>
    <w:rsid w:val="00DD2CA2"/>
    <w:rsid w:val="00DD3E1C"/>
    <w:rsid w:val="00DF196A"/>
    <w:rsid w:val="00DF3378"/>
    <w:rsid w:val="00DF6885"/>
    <w:rsid w:val="00E047F3"/>
    <w:rsid w:val="00E1684C"/>
    <w:rsid w:val="00E25D34"/>
    <w:rsid w:val="00E3764A"/>
    <w:rsid w:val="00E44159"/>
    <w:rsid w:val="00E608F2"/>
    <w:rsid w:val="00E71B20"/>
    <w:rsid w:val="00E75344"/>
    <w:rsid w:val="00E811BD"/>
    <w:rsid w:val="00EB5729"/>
    <w:rsid w:val="00EC65D0"/>
    <w:rsid w:val="00EE0443"/>
    <w:rsid w:val="00EE2896"/>
    <w:rsid w:val="00EE6E14"/>
    <w:rsid w:val="00EF4254"/>
    <w:rsid w:val="00F1325F"/>
    <w:rsid w:val="00F25ABF"/>
    <w:rsid w:val="00F25CCF"/>
    <w:rsid w:val="00F35026"/>
    <w:rsid w:val="00F47696"/>
    <w:rsid w:val="00F6173C"/>
    <w:rsid w:val="00F920AD"/>
    <w:rsid w:val="00F92E2A"/>
    <w:rsid w:val="00F96144"/>
    <w:rsid w:val="00F96CE1"/>
    <w:rsid w:val="00FA04FF"/>
    <w:rsid w:val="00FA3477"/>
    <w:rsid w:val="00FA40E3"/>
    <w:rsid w:val="00FA5966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020"/>
  </w:style>
  <w:style w:type="paragraph" w:styleId="Fuzeile">
    <w:name w:val="footer"/>
    <w:basedOn w:val="Standard"/>
    <w:link w:val="Fu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020"/>
  </w:style>
  <w:style w:type="character" w:styleId="Hyperlink">
    <w:name w:val="Hyperlink"/>
    <w:basedOn w:val="Absatz-Standardschriftart"/>
    <w:unhideWhenUsed/>
    <w:rsid w:val="0045602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5602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7E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F6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A21FC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B744A"/>
    <w:pPr>
      <w:spacing w:after="0" w:line="240" w:lineRule="auto"/>
    </w:pPr>
    <w:rPr>
      <w:rFonts w:ascii="Arial" w:eastAsiaTheme="minorHAnsi" w:hAnsi="Arial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744A"/>
    <w:rPr>
      <w:rFonts w:ascii="Arial" w:eastAsiaTheme="minorHAnsi" w:hAnsi="Arial"/>
      <w:sz w:val="20"/>
      <w:szCs w:val="21"/>
      <w:lang w:eastAsia="en-US"/>
    </w:rPr>
  </w:style>
  <w:style w:type="character" w:customStyle="1" w:styleId="shorttext">
    <w:name w:val="short_text"/>
    <w:basedOn w:val="Absatz-Standardschriftart"/>
    <w:rsid w:val="00D65843"/>
  </w:style>
  <w:style w:type="character" w:customStyle="1" w:styleId="hps">
    <w:name w:val="hps"/>
    <w:basedOn w:val="Absatz-Standardschriftart"/>
    <w:rsid w:val="00D65843"/>
  </w:style>
  <w:style w:type="character" w:customStyle="1" w:styleId="atn">
    <w:name w:val="atn"/>
    <w:basedOn w:val="Absatz-Standardschriftart"/>
    <w:rsid w:val="00D65843"/>
  </w:style>
  <w:style w:type="table" w:styleId="Tabellenraster">
    <w:name w:val="Table Grid"/>
    <w:basedOn w:val="NormaleTabelle"/>
    <w:uiPriority w:val="59"/>
    <w:rsid w:val="002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020"/>
  </w:style>
  <w:style w:type="paragraph" w:styleId="Fuzeile">
    <w:name w:val="footer"/>
    <w:basedOn w:val="Standard"/>
    <w:link w:val="FuzeileZchn"/>
    <w:uiPriority w:val="99"/>
    <w:unhideWhenUsed/>
    <w:rsid w:val="0045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020"/>
  </w:style>
  <w:style w:type="character" w:styleId="Hyperlink">
    <w:name w:val="Hyperlink"/>
    <w:basedOn w:val="Absatz-Standardschriftart"/>
    <w:unhideWhenUsed/>
    <w:rsid w:val="0045602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5602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7E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F61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B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A21FC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B744A"/>
    <w:pPr>
      <w:spacing w:after="0" w:line="240" w:lineRule="auto"/>
    </w:pPr>
    <w:rPr>
      <w:rFonts w:ascii="Arial" w:eastAsiaTheme="minorHAnsi" w:hAnsi="Arial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744A"/>
    <w:rPr>
      <w:rFonts w:ascii="Arial" w:eastAsiaTheme="minorHAnsi" w:hAnsi="Arial"/>
      <w:sz w:val="20"/>
      <w:szCs w:val="21"/>
      <w:lang w:eastAsia="en-US"/>
    </w:rPr>
  </w:style>
  <w:style w:type="character" w:customStyle="1" w:styleId="shorttext">
    <w:name w:val="short_text"/>
    <w:basedOn w:val="Absatz-Standardschriftart"/>
    <w:rsid w:val="00D65843"/>
  </w:style>
  <w:style w:type="character" w:customStyle="1" w:styleId="hps">
    <w:name w:val="hps"/>
    <w:basedOn w:val="Absatz-Standardschriftart"/>
    <w:rsid w:val="00D65843"/>
  </w:style>
  <w:style w:type="character" w:customStyle="1" w:styleId="atn">
    <w:name w:val="atn"/>
    <w:basedOn w:val="Absatz-Standardschriftart"/>
    <w:rsid w:val="00D65843"/>
  </w:style>
  <w:style w:type="table" w:styleId="Tabellenraster">
    <w:name w:val="Table Grid"/>
    <w:basedOn w:val="NormaleTabelle"/>
    <w:uiPriority w:val="59"/>
    <w:rsid w:val="0020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neider-digita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www.lead-industrie-marketing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gessner@lead-industrie-marketing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d-pluraview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3d-pluraview.com" TargetMode="External"/><Relationship Id="rId10" Type="http://schemas.openxmlformats.org/officeDocument/2006/relationships/hyperlink" Target="http://www.schneider-digital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3d-pluraview.com" TargetMode="External"/><Relationship Id="rId14" Type="http://schemas.openxmlformats.org/officeDocument/2006/relationships/hyperlink" Target="http://www.vrwal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chneider-digital.de" TargetMode="External"/><Relationship Id="rId2" Type="http://schemas.openxmlformats.org/officeDocument/2006/relationships/hyperlink" Target="http://www.schneider-digital.de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luck\AppData\Local\Microsoft\Windows\Temporary%20Internet%20Files\Content.Outlook\J46NQ2AX\Vorlage%20Anlage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5A7C-1C6C-48E0-91C3-CB9587B4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Anlage1</Template>
  <TotalTime>0</TotalTime>
  <Pages>5</Pages>
  <Words>1458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Schluck</dc:creator>
  <cp:lastModifiedBy>Andre Gessner</cp:lastModifiedBy>
  <cp:revision>4</cp:revision>
  <cp:lastPrinted>2016-09-23T13:56:00Z</cp:lastPrinted>
  <dcterms:created xsi:type="dcterms:W3CDTF">2016-11-11T12:31:00Z</dcterms:created>
  <dcterms:modified xsi:type="dcterms:W3CDTF">2017-01-09T13:26:00Z</dcterms:modified>
</cp:coreProperties>
</file>