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D5" w:rsidRPr="003723C5" w:rsidRDefault="00196CCD" w:rsidP="003723C5">
      <w:pPr>
        <w:pStyle w:val="StandardWeb"/>
        <w:spacing w:before="0" w:after="0" w:line="276" w:lineRule="auto"/>
        <w:rPr>
          <w:rFonts w:ascii="Arial" w:hAnsi="Arial" w:cs="Arial"/>
          <w:sz w:val="16"/>
          <w:szCs w:val="16"/>
        </w:rPr>
      </w:pPr>
      <w:r>
        <w:rPr>
          <w:rFonts w:ascii="Arial" w:hAnsi="Arial" w:cs="Arial"/>
          <w:b/>
          <w:noProof/>
          <w:sz w:val="22"/>
          <w:szCs w:val="22"/>
          <w:lang w:eastAsia="de-DE"/>
        </w:rPr>
        <mc:AlternateContent>
          <mc:Choice Requires="wps">
            <w:drawing>
              <wp:anchor distT="0" distB="0" distL="114300" distR="114300" simplePos="0" relativeHeight="251658240" behindDoc="0" locked="1" layoutInCell="0" allowOverlap="1">
                <wp:simplePos x="0" y="0"/>
                <wp:positionH relativeFrom="margin">
                  <wp:posOffset>2632710</wp:posOffset>
                </wp:positionH>
                <wp:positionV relativeFrom="page">
                  <wp:posOffset>1598295</wp:posOffset>
                </wp:positionV>
                <wp:extent cx="2343785" cy="365760"/>
                <wp:effectExtent l="0" t="0" r="0" b="0"/>
                <wp:wrapThrough wrapText="bothSides">
                  <wp:wrapPolygon edited="0">
                    <wp:start x="351" y="0"/>
                    <wp:lineTo x="351" y="20250"/>
                    <wp:lineTo x="21067" y="20250"/>
                    <wp:lineTo x="21067" y="0"/>
                    <wp:lineTo x="351" y="0"/>
                  </wp:wrapPolygon>
                </wp:wrapThrough>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A2" w:rsidRPr="00221E06" w:rsidRDefault="000E1EA2">
                            <w:pPr>
                              <w:jc w:val="right"/>
                              <w:rPr>
                                <w:rFonts w:ascii="Arial" w:hAnsi="Arial" w:cs="Arial"/>
                                <w:sz w:val="22"/>
                                <w:szCs w:val="22"/>
                              </w:rPr>
                            </w:pPr>
                            <w:r>
                              <w:rPr>
                                <w:rFonts w:ascii="Arial" w:hAnsi="Arial" w:cs="Arial"/>
                                <w:sz w:val="22"/>
                                <w:szCs w:val="22"/>
                              </w:rPr>
                              <w:tab/>
                            </w:r>
                            <w:r w:rsidR="00E63406">
                              <w:rPr>
                                <w:rFonts w:ascii="Arial" w:hAnsi="Arial" w:cs="Arial"/>
                                <w:sz w:val="22"/>
                                <w:szCs w:val="22"/>
                              </w:rPr>
                              <w:t>14</w:t>
                            </w:r>
                            <w:r w:rsidR="00F0486A">
                              <w:rPr>
                                <w:rFonts w:ascii="Arial" w:hAnsi="Arial" w:cs="Arial"/>
                                <w:sz w:val="22"/>
                                <w:szCs w:val="22"/>
                              </w:rPr>
                              <w:t>.06.2019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07.3pt;margin-top:125.85pt;width:184.5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gZ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" o:allowincell="f" filled="f" stroked="f">
                <v:textbox>
                  <w:txbxContent>
                    <w:p w:rsidR="000E1EA2" w:rsidRPr="00221E06" w:rsidRDefault="000E1EA2">
                      <w:pPr>
                        <w:jc w:val="right"/>
                        <w:rPr>
                          <w:rFonts w:ascii="Arial" w:hAnsi="Arial" w:cs="Arial"/>
                          <w:sz w:val="22"/>
                          <w:szCs w:val="22"/>
                        </w:rPr>
                      </w:pPr>
                      <w:r>
                        <w:rPr>
                          <w:rFonts w:ascii="Arial" w:hAnsi="Arial" w:cs="Arial"/>
                          <w:sz w:val="22"/>
                          <w:szCs w:val="22"/>
                        </w:rPr>
                        <w:tab/>
                      </w:r>
                      <w:r w:rsidR="00E63406">
                        <w:rPr>
                          <w:rFonts w:ascii="Arial" w:hAnsi="Arial" w:cs="Arial"/>
                          <w:sz w:val="22"/>
                          <w:szCs w:val="22"/>
                        </w:rPr>
                        <w:t>14</w:t>
                      </w:r>
                      <w:r w:rsidR="00F0486A">
                        <w:rPr>
                          <w:rFonts w:ascii="Arial" w:hAnsi="Arial" w:cs="Arial"/>
                          <w:sz w:val="22"/>
                          <w:szCs w:val="22"/>
                        </w:rPr>
                        <w:t>.06.2019</w:t>
                      </w:r>
                    </w:p>
                  </w:txbxContent>
                </v:textbox>
                <w10:wrap type="through" anchorx="margin" anchory="page"/>
                <w10:anchorlock/>
              </v:shape>
            </w:pict>
          </mc:Fallback>
        </mc:AlternateContent>
      </w:r>
    </w:p>
    <w:p w:rsidR="003723C5" w:rsidRPr="00DD25F2" w:rsidRDefault="004A6805" w:rsidP="003723C5">
      <w:pPr>
        <w:spacing w:line="360" w:lineRule="auto"/>
        <w:rPr>
          <w:rFonts w:ascii="Arial" w:hAnsi="Arial" w:cs="Arial"/>
          <w:b/>
        </w:rPr>
      </w:pPr>
      <w:r w:rsidRPr="004A6805">
        <w:rPr>
          <w:rFonts w:ascii="Arial" w:hAnsi="Arial" w:cs="Arial"/>
          <w:b/>
          <w:sz w:val="36"/>
          <w:szCs w:val="36"/>
        </w:rPr>
        <w:t xml:space="preserve">Hohe Standzeiten bei der </w:t>
      </w:r>
      <w:r>
        <w:rPr>
          <w:rFonts w:ascii="Arial" w:hAnsi="Arial" w:cs="Arial"/>
          <w:b/>
          <w:sz w:val="36"/>
          <w:szCs w:val="36"/>
        </w:rPr>
        <w:t>Zerspanung</w:t>
      </w:r>
      <w:r w:rsidRPr="004A6805">
        <w:rPr>
          <w:rFonts w:ascii="Arial" w:hAnsi="Arial" w:cs="Arial"/>
          <w:b/>
          <w:sz w:val="36"/>
          <w:szCs w:val="36"/>
        </w:rPr>
        <w:t xml:space="preserve"> von </w:t>
      </w:r>
      <w:proofErr w:type="spellStart"/>
      <w:r w:rsidRPr="004A6805">
        <w:rPr>
          <w:rFonts w:ascii="Arial" w:hAnsi="Arial" w:cs="Arial"/>
          <w:b/>
          <w:sz w:val="36"/>
          <w:szCs w:val="36"/>
        </w:rPr>
        <w:t>I</w:t>
      </w:r>
      <w:r w:rsidRPr="004A6805">
        <w:rPr>
          <w:rFonts w:ascii="Arial" w:hAnsi="Arial" w:cs="Arial"/>
          <w:b/>
          <w:sz w:val="36"/>
          <w:szCs w:val="36"/>
        </w:rPr>
        <w:t>n</w:t>
      </w:r>
      <w:r w:rsidRPr="004A6805">
        <w:rPr>
          <w:rFonts w:ascii="Arial" w:hAnsi="Arial" w:cs="Arial"/>
          <w:b/>
          <w:sz w:val="36"/>
          <w:szCs w:val="36"/>
        </w:rPr>
        <w:t>conel</w:t>
      </w:r>
      <w:proofErr w:type="spellEnd"/>
      <w:r w:rsidRPr="004A6805">
        <w:rPr>
          <w:rFonts w:ascii="Arial" w:hAnsi="Arial" w:cs="Arial"/>
          <w:b/>
          <w:sz w:val="36"/>
          <w:szCs w:val="36"/>
        </w:rPr>
        <w:t xml:space="preserve"> 718</w:t>
      </w:r>
    </w:p>
    <w:p w:rsidR="00F15C59" w:rsidRDefault="006427E7" w:rsidP="003723C5">
      <w:pPr>
        <w:spacing w:line="360" w:lineRule="auto"/>
        <w:rPr>
          <w:rFonts w:ascii="Arial" w:hAnsi="Arial" w:cs="Arial"/>
          <w:b/>
        </w:rPr>
      </w:pPr>
      <w:r>
        <w:rPr>
          <w:rFonts w:ascii="Arial" w:hAnsi="Arial" w:cs="Arial"/>
          <w:b/>
        </w:rPr>
        <w:t>Mit den Wende</w:t>
      </w:r>
      <w:r w:rsidR="004A6805">
        <w:rPr>
          <w:rFonts w:ascii="Arial" w:hAnsi="Arial" w:cs="Arial"/>
          <w:b/>
        </w:rPr>
        <w:t>schneid</w:t>
      </w:r>
      <w:r>
        <w:rPr>
          <w:rFonts w:ascii="Arial" w:hAnsi="Arial" w:cs="Arial"/>
          <w:b/>
        </w:rPr>
        <w:t xml:space="preserve">platten von TOOL FACTORY </w:t>
      </w:r>
      <w:proofErr w:type="spellStart"/>
      <w:r>
        <w:rPr>
          <w:rFonts w:ascii="Arial" w:hAnsi="Arial" w:cs="Arial"/>
          <w:b/>
        </w:rPr>
        <w:t>Cutting</w:t>
      </w:r>
      <w:proofErr w:type="spellEnd"/>
      <w:r>
        <w:rPr>
          <w:rFonts w:ascii="Arial" w:hAnsi="Arial" w:cs="Arial"/>
          <w:b/>
        </w:rPr>
        <w:t xml:space="preserve"> Tool Solutions GmbH </w:t>
      </w:r>
      <w:r w:rsidRPr="00AF0B58">
        <w:rPr>
          <w:rFonts w:ascii="Arial" w:hAnsi="Arial" w:cs="Arial"/>
          <w:b/>
        </w:rPr>
        <w:t xml:space="preserve">erreichen </w:t>
      </w:r>
      <w:proofErr w:type="spellStart"/>
      <w:r w:rsidR="00F0486A" w:rsidRPr="00AF0B58">
        <w:rPr>
          <w:rFonts w:ascii="Arial" w:hAnsi="Arial" w:cs="Arial"/>
          <w:b/>
        </w:rPr>
        <w:t>Zerspaner</w:t>
      </w:r>
      <w:proofErr w:type="spellEnd"/>
      <w:r w:rsidRPr="00AF0B58">
        <w:rPr>
          <w:rFonts w:ascii="Arial" w:hAnsi="Arial" w:cs="Arial"/>
          <w:b/>
        </w:rPr>
        <w:t xml:space="preserve"> bei der Bearbeitung </w:t>
      </w:r>
      <w:r w:rsidR="00267C1E" w:rsidRPr="00AF0B58">
        <w:rPr>
          <w:rFonts w:ascii="Arial" w:hAnsi="Arial" w:cs="Arial"/>
          <w:b/>
        </w:rPr>
        <w:t>hochwarmfeste</w:t>
      </w:r>
      <w:r w:rsidR="00AF0B58" w:rsidRPr="00AF0B58">
        <w:rPr>
          <w:rFonts w:ascii="Arial" w:hAnsi="Arial" w:cs="Arial"/>
          <w:b/>
        </w:rPr>
        <w:t>r</w:t>
      </w:r>
      <w:r w:rsidRPr="00AF0B58">
        <w:rPr>
          <w:rFonts w:ascii="Arial" w:hAnsi="Arial" w:cs="Arial"/>
          <w:b/>
        </w:rPr>
        <w:t xml:space="preserve"> Nickel</w:t>
      </w:r>
      <w:r w:rsidR="00AF0B58" w:rsidRPr="00AF0B58">
        <w:rPr>
          <w:rFonts w:ascii="Arial" w:hAnsi="Arial" w:cs="Arial"/>
          <w:b/>
        </w:rPr>
        <w:t>basis</w:t>
      </w:r>
      <w:r w:rsidRPr="00AF0B58">
        <w:rPr>
          <w:rFonts w:ascii="Arial" w:hAnsi="Arial" w:cs="Arial"/>
          <w:b/>
        </w:rPr>
        <w:t xml:space="preserve">legierungen, wie z. B. </w:t>
      </w:r>
      <w:proofErr w:type="spellStart"/>
      <w:r w:rsidRPr="00AF0B58">
        <w:rPr>
          <w:rFonts w:ascii="Arial" w:hAnsi="Arial" w:cs="Arial"/>
          <w:b/>
        </w:rPr>
        <w:t>Inconel</w:t>
      </w:r>
      <w:proofErr w:type="spellEnd"/>
      <w:r w:rsidRPr="00AF0B58">
        <w:rPr>
          <w:rFonts w:ascii="Arial" w:hAnsi="Arial" w:cs="Arial"/>
          <w:b/>
        </w:rPr>
        <w:t xml:space="preserve"> 718, bis zu dreimal höhere Standzeiten. </w:t>
      </w:r>
      <w:r w:rsidR="00645D8C" w:rsidRPr="00AF0B58">
        <w:rPr>
          <w:rFonts w:ascii="Arial" w:hAnsi="Arial" w:cs="Arial"/>
          <w:b/>
        </w:rPr>
        <w:t>Die Wendep</w:t>
      </w:r>
      <w:r w:rsidR="00AB32AB">
        <w:rPr>
          <w:rFonts w:ascii="Arial" w:hAnsi="Arial" w:cs="Arial"/>
          <w:b/>
        </w:rPr>
        <w:t xml:space="preserve">latten aus </w:t>
      </w:r>
      <w:proofErr w:type="spellStart"/>
      <w:r w:rsidR="00AB32AB">
        <w:rPr>
          <w:rFonts w:ascii="Arial" w:hAnsi="Arial" w:cs="Arial"/>
          <w:b/>
        </w:rPr>
        <w:t>Ultrafeinstkornh</w:t>
      </w:r>
      <w:r w:rsidR="00645D8C" w:rsidRPr="00AF0B58">
        <w:rPr>
          <w:rFonts w:ascii="Arial" w:hAnsi="Arial" w:cs="Arial"/>
          <w:b/>
        </w:rPr>
        <w:t>artmetall</w:t>
      </w:r>
      <w:proofErr w:type="spellEnd"/>
      <w:r w:rsidR="00645D8C" w:rsidRPr="00AF0B58">
        <w:rPr>
          <w:rFonts w:ascii="Arial" w:hAnsi="Arial" w:cs="Arial"/>
          <w:b/>
        </w:rPr>
        <w:t xml:space="preserve"> mit </w:t>
      </w:r>
      <w:r w:rsidR="005E362B" w:rsidRPr="00AF0B58">
        <w:rPr>
          <w:rFonts w:ascii="Arial" w:hAnsi="Arial" w:cs="Arial"/>
          <w:b/>
        </w:rPr>
        <w:t>CVD- oder PVD-</w:t>
      </w:r>
      <w:r w:rsidR="00645D8C" w:rsidRPr="00AF0B58">
        <w:rPr>
          <w:rFonts w:ascii="Arial" w:hAnsi="Arial" w:cs="Arial"/>
          <w:b/>
        </w:rPr>
        <w:t xml:space="preserve">Beschichtung überzeugen durch </w:t>
      </w:r>
      <w:r w:rsidR="003D4395" w:rsidRPr="00AF0B58">
        <w:rPr>
          <w:rFonts w:ascii="Arial" w:hAnsi="Arial" w:cs="Arial"/>
          <w:b/>
        </w:rPr>
        <w:t>o</w:t>
      </w:r>
      <w:r w:rsidR="003D4395" w:rsidRPr="00AF0B58">
        <w:rPr>
          <w:rFonts w:ascii="Arial" w:hAnsi="Arial" w:cs="Arial"/>
          <w:b/>
        </w:rPr>
        <w:t>p</w:t>
      </w:r>
      <w:r w:rsidR="003D4395" w:rsidRPr="00AF0B58">
        <w:rPr>
          <w:rFonts w:ascii="Arial" w:hAnsi="Arial" w:cs="Arial"/>
          <w:b/>
        </w:rPr>
        <w:t xml:space="preserve">timierte Geometrien und ein </w:t>
      </w:r>
      <w:r w:rsidR="00645D8C" w:rsidRPr="00AF0B58">
        <w:rPr>
          <w:rFonts w:ascii="Arial" w:hAnsi="Arial" w:cs="Arial"/>
          <w:b/>
        </w:rPr>
        <w:t>absolut ruhi</w:t>
      </w:r>
      <w:r w:rsidR="00267C1E" w:rsidRPr="00AF0B58">
        <w:rPr>
          <w:rFonts w:ascii="Arial" w:hAnsi="Arial" w:cs="Arial"/>
          <w:b/>
        </w:rPr>
        <w:t>ges Dreh</w:t>
      </w:r>
      <w:r w:rsidR="003D4395" w:rsidRPr="00AF0B58">
        <w:rPr>
          <w:rFonts w:ascii="Arial" w:hAnsi="Arial" w:cs="Arial"/>
          <w:b/>
        </w:rPr>
        <w:t>verhalten.</w:t>
      </w:r>
    </w:p>
    <w:p w:rsidR="00645D8C" w:rsidRDefault="00645D8C" w:rsidP="003723C5">
      <w:pPr>
        <w:spacing w:line="360" w:lineRule="auto"/>
        <w:rPr>
          <w:rFonts w:ascii="Arial" w:hAnsi="Arial" w:cs="Arial"/>
        </w:rPr>
      </w:pPr>
    </w:p>
    <w:p w:rsidR="00645D8C" w:rsidRDefault="009106FF" w:rsidP="003723C5">
      <w:pPr>
        <w:spacing w:line="360" w:lineRule="auto"/>
        <w:rPr>
          <w:rFonts w:ascii="Arial" w:hAnsi="Arial" w:cs="Arial"/>
        </w:rPr>
      </w:pPr>
      <w:r>
        <w:rPr>
          <w:rFonts w:ascii="Arial" w:hAnsi="Arial" w:cs="Arial"/>
        </w:rPr>
        <w:t>Superlegierungen kommen vor allem dort zur Anwendung, wo hohe Temperaturen auf Bauteile einwirken.</w:t>
      </w:r>
      <w:r w:rsidR="005B402B">
        <w:rPr>
          <w:rFonts w:ascii="Arial" w:hAnsi="Arial" w:cs="Arial"/>
        </w:rPr>
        <w:t xml:space="preserve"> Am häufigsten werden Nickelb</w:t>
      </w:r>
      <w:r w:rsidR="00F0486A">
        <w:rPr>
          <w:rFonts w:ascii="Arial" w:hAnsi="Arial" w:cs="Arial"/>
        </w:rPr>
        <w:t>asislegierungen eingesetzt, da s</w:t>
      </w:r>
      <w:r w:rsidR="005B402B">
        <w:rPr>
          <w:rFonts w:ascii="Arial" w:hAnsi="Arial" w:cs="Arial"/>
        </w:rPr>
        <w:t>ie ihre Festigkeit und Härte auch bei hohen Temperaturen beibehalten und dabei resistent g</w:t>
      </w:r>
      <w:r w:rsidR="005B402B">
        <w:rPr>
          <w:rFonts w:ascii="Arial" w:hAnsi="Arial" w:cs="Arial"/>
        </w:rPr>
        <w:t>e</w:t>
      </w:r>
      <w:r w:rsidR="005B402B">
        <w:rPr>
          <w:rFonts w:ascii="Arial" w:hAnsi="Arial" w:cs="Arial"/>
        </w:rPr>
        <w:t xml:space="preserve">gen Korrosion sind. </w:t>
      </w:r>
      <w:r w:rsidR="00645D8C">
        <w:rPr>
          <w:rFonts w:ascii="Arial" w:hAnsi="Arial" w:cs="Arial"/>
        </w:rPr>
        <w:t xml:space="preserve">Der Einsatz scharfer </w:t>
      </w:r>
      <w:r w:rsidR="004A6805">
        <w:rPr>
          <w:rFonts w:ascii="Arial" w:hAnsi="Arial" w:cs="Arial"/>
        </w:rPr>
        <w:t>Werkzeuge</w:t>
      </w:r>
      <w:r w:rsidR="00645D8C">
        <w:rPr>
          <w:rFonts w:ascii="Arial" w:hAnsi="Arial" w:cs="Arial"/>
        </w:rPr>
        <w:t xml:space="preserve"> ist bei der </w:t>
      </w:r>
      <w:r w:rsidR="005D4899">
        <w:rPr>
          <w:rFonts w:ascii="Arial" w:hAnsi="Arial" w:cs="Arial"/>
        </w:rPr>
        <w:t xml:space="preserve">zerspanenden </w:t>
      </w:r>
      <w:r w:rsidR="00645D8C">
        <w:rPr>
          <w:rFonts w:ascii="Arial" w:hAnsi="Arial" w:cs="Arial"/>
        </w:rPr>
        <w:t>Bearbe</w:t>
      </w:r>
      <w:r w:rsidR="00645D8C">
        <w:rPr>
          <w:rFonts w:ascii="Arial" w:hAnsi="Arial" w:cs="Arial"/>
        </w:rPr>
        <w:t>i</w:t>
      </w:r>
      <w:r w:rsidR="00645D8C">
        <w:rPr>
          <w:rFonts w:ascii="Arial" w:hAnsi="Arial" w:cs="Arial"/>
        </w:rPr>
        <w:t xml:space="preserve">tung </w:t>
      </w:r>
      <w:r>
        <w:rPr>
          <w:rFonts w:ascii="Arial" w:hAnsi="Arial" w:cs="Arial"/>
        </w:rPr>
        <w:t>dieser</w:t>
      </w:r>
      <w:r w:rsidR="00645D8C">
        <w:rPr>
          <w:rFonts w:ascii="Arial" w:hAnsi="Arial" w:cs="Arial"/>
        </w:rPr>
        <w:t xml:space="preserve"> </w:t>
      </w:r>
      <w:r>
        <w:rPr>
          <w:rFonts w:ascii="Arial" w:hAnsi="Arial" w:cs="Arial"/>
        </w:rPr>
        <w:t>Superlegierungen</w:t>
      </w:r>
      <w:r w:rsidR="00645D8C">
        <w:rPr>
          <w:rFonts w:ascii="Arial" w:hAnsi="Arial" w:cs="Arial"/>
        </w:rPr>
        <w:t xml:space="preserve"> unabdingbar – durch die schnell einsetzende Kaltverfest</w:t>
      </w:r>
      <w:r w:rsidR="00645D8C">
        <w:rPr>
          <w:rFonts w:ascii="Arial" w:hAnsi="Arial" w:cs="Arial"/>
        </w:rPr>
        <w:t>i</w:t>
      </w:r>
      <w:r w:rsidR="00645D8C">
        <w:rPr>
          <w:rFonts w:ascii="Arial" w:hAnsi="Arial" w:cs="Arial"/>
        </w:rPr>
        <w:t>gung</w:t>
      </w:r>
      <w:r w:rsidR="005B402B">
        <w:rPr>
          <w:rFonts w:ascii="Arial" w:hAnsi="Arial" w:cs="Arial"/>
        </w:rPr>
        <w:t xml:space="preserve"> und Oberflächenverhärtung</w:t>
      </w:r>
      <w:r w:rsidR="00645D8C">
        <w:rPr>
          <w:rFonts w:ascii="Arial" w:hAnsi="Arial" w:cs="Arial"/>
        </w:rPr>
        <w:t xml:space="preserve"> </w:t>
      </w:r>
      <w:r w:rsidR="00915DC1">
        <w:rPr>
          <w:rFonts w:ascii="Arial" w:hAnsi="Arial" w:cs="Arial"/>
        </w:rPr>
        <w:t xml:space="preserve">werden die Schneiden extrem belastet und es </w:t>
      </w:r>
      <w:r w:rsidR="00645D8C">
        <w:rPr>
          <w:rFonts w:ascii="Arial" w:hAnsi="Arial" w:cs="Arial"/>
        </w:rPr>
        <w:t xml:space="preserve">kann zu </w:t>
      </w:r>
      <w:r w:rsidR="00645D8C" w:rsidRPr="00AF0B58">
        <w:rPr>
          <w:rFonts w:ascii="Arial" w:hAnsi="Arial" w:cs="Arial"/>
        </w:rPr>
        <w:t>Verformungen des Werkzeugs kom</w:t>
      </w:r>
      <w:r w:rsidR="004C16E7" w:rsidRPr="00AF0B58">
        <w:rPr>
          <w:rFonts w:ascii="Arial" w:hAnsi="Arial" w:cs="Arial"/>
        </w:rPr>
        <w:t>men</w:t>
      </w:r>
      <w:r w:rsidR="005B402B" w:rsidRPr="00AF0B58">
        <w:rPr>
          <w:rFonts w:ascii="Arial" w:hAnsi="Arial" w:cs="Arial"/>
        </w:rPr>
        <w:t>.</w:t>
      </w:r>
    </w:p>
    <w:p w:rsidR="00D24DD0" w:rsidRDefault="00D24DD0" w:rsidP="003723C5">
      <w:pPr>
        <w:spacing w:line="360" w:lineRule="auto"/>
        <w:rPr>
          <w:rFonts w:ascii="Arial" w:hAnsi="Arial" w:cs="Arial"/>
        </w:rPr>
      </w:pPr>
    </w:p>
    <w:p w:rsidR="00D24DD0" w:rsidRPr="00D24DD0" w:rsidRDefault="004A6805" w:rsidP="003723C5">
      <w:pPr>
        <w:spacing w:line="360" w:lineRule="auto"/>
        <w:rPr>
          <w:rFonts w:ascii="Arial" w:hAnsi="Arial" w:cs="Arial"/>
          <w:b/>
        </w:rPr>
      </w:pPr>
      <w:r>
        <w:rPr>
          <w:rFonts w:ascii="Arial" w:hAnsi="Arial" w:cs="Arial"/>
          <w:b/>
        </w:rPr>
        <w:t>Wendeschneidplatten</w:t>
      </w:r>
      <w:r w:rsidR="005D4899">
        <w:rPr>
          <w:rFonts w:ascii="Arial" w:hAnsi="Arial" w:cs="Arial"/>
          <w:b/>
        </w:rPr>
        <w:t xml:space="preserve"> von TOOL FACTORY</w:t>
      </w:r>
      <w:r>
        <w:rPr>
          <w:rFonts w:ascii="Arial" w:hAnsi="Arial" w:cs="Arial"/>
          <w:b/>
        </w:rPr>
        <w:t xml:space="preserve"> überzeugen im Kundeneinsatz</w:t>
      </w:r>
    </w:p>
    <w:p w:rsidR="005E362B" w:rsidRDefault="005E362B" w:rsidP="005E362B">
      <w:pPr>
        <w:spacing w:line="360" w:lineRule="auto"/>
        <w:rPr>
          <w:rFonts w:ascii="Arial" w:hAnsi="Arial" w:cs="Arial"/>
        </w:rPr>
      </w:pPr>
      <w:r w:rsidRPr="005E362B">
        <w:rPr>
          <w:rFonts w:ascii="Arial" w:hAnsi="Arial" w:cs="Arial"/>
        </w:rPr>
        <w:t>Die Schneidstoffsorten M15 und M15C von TOOL FACTORY haben im Kundeneinsatz überzeugt. Der Schneidstoff M15C ist eine CVD beschichtete</w:t>
      </w:r>
      <w:r w:rsidR="003A0C97">
        <w:rPr>
          <w:rFonts w:ascii="Arial" w:hAnsi="Arial" w:cs="Arial"/>
        </w:rPr>
        <w:t>,</w:t>
      </w:r>
      <w:r w:rsidRPr="005E362B">
        <w:rPr>
          <w:rFonts w:ascii="Arial" w:hAnsi="Arial" w:cs="Arial"/>
        </w:rPr>
        <w:t xml:space="preserve"> </w:t>
      </w:r>
      <w:proofErr w:type="spellStart"/>
      <w:r w:rsidRPr="005E362B">
        <w:rPr>
          <w:rFonts w:ascii="Arial" w:hAnsi="Arial" w:cs="Arial"/>
        </w:rPr>
        <w:t>gradientengesinterte</w:t>
      </w:r>
      <w:proofErr w:type="spellEnd"/>
      <w:r w:rsidRPr="005E362B">
        <w:rPr>
          <w:rFonts w:ascii="Arial" w:hAnsi="Arial" w:cs="Arial"/>
        </w:rPr>
        <w:t xml:space="preserve"> Hoc</w:t>
      </w:r>
      <w:r w:rsidRPr="005E362B">
        <w:rPr>
          <w:rFonts w:ascii="Arial" w:hAnsi="Arial" w:cs="Arial"/>
        </w:rPr>
        <w:t>h</w:t>
      </w:r>
      <w:r w:rsidRPr="005E362B">
        <w:rPr>
          <w:rFonts w:ascii="Arial" w:hAnsi="Arial" w:cs="Arial"/>
        </w:rPr>
        <w:t>leistungssorte, die sich vor</w:t>
      </w:r>
      <w:r>
        <w:rPr>
          <w:rFonts w:ascii="Arial" w:hAnsi="Arial" w:cs="Arial"/>
        </w:rPr>
        <w:t xml:space="preserve"> </w:t>
      </w:r>
      <w:r w:rsidRPr="005E362B">
        <w:rPr>
          <w:rFonts w:ascii="Arial" w:hAnsi="Arial" w:cs="Arial"/>
        </w:rPr>
        <w:t xml:space="preserve">allem in der Schruppbearbeitung bewährt. Die PVD-beschichtete Schneidstoffsorte M15 zeichnet sich durch seine ultrascharfe </w:t>
      </w:r>
      <w:proofErr w:type="spellStart"/>
      <w:r w:rsidRPr="005E362B">
        <w:rPr>
          <w:rFonts w:ascii="Arial" w:hAnsi="Arial" w:cs="Arial"/>
        </w:rPr>
        <w:t>Schnei</w:t>
      </w:r>
      <w:r>
        <w:rPr>
          <w:rFonts w:ascii="Arial" w:hAnsi="Arial" w:cs="Arial"/>
        </w:rPr>
        <w:t>deng</w:t>
      </w:r>
      <w:r>
        <w:rPr>
          <w:rFonts w:ascii="Arial" w:hAnsi="Arial" w:cs="Arial"/>
        </w:rPr>
        <w:t>e</w:t>
      </w:r>
      <w:r>
        <w:rPr>
          <w:rFonts w:ascii="Arial" w:hAnsi="Arial" w:cs="Arial"/>
        </w:rPr>
        <w:t>ometrie</w:t>
      </w:r>
      <w:proofErr w:type="spellEnd"/>
      <w:r>
        <w:rPr>
          <w:rFonts w:ascii="Arial" w:hAnsi="Arial" w:cs="Arial"/>
        </w:rPr>
        <w:t xml:space="preserve"> aus – </w:t>
      </w:r>
      <w:r w:rsidRPr="005E362B">
        <w:rPr>
          <w:rFonts w:ascii="Arial" w:hAnsi="Arial" w:cs="Arial"/>
        </w:rPr>
        <w:t>dadurch reduzieren sich die Schnittkräfte erheblich und es werden ausg</w:t>
      </w:r>
      <w:r w:rsidRPr="005E362B">
        <w:rPr>
          <w:rFonts w:ascii="Arial" w:hAnsi="Arial" w:cs="Arial"/>
        </w:rPr>
        <w:t>e</w:t>
      </w:r>
      <w:r w:rsidRPr="005E362B">
        <w:rPr>
          <w:rFonts w:ascii="Arial" w:hAnsi="Arial" w:cs="Arial"/>
        </w:rPr>
        <w:t>zeichnete Wer</w:t>
      </w:r>
      <w:r>
        <w:rPr>
          <w:rFonts w:ascii="Arial" w:hAnsi="Arial" w:cs="Arial"/>
        </w:rPr>
        <w:t>k</w:t>
      </w:r>
      <w:r w:rsidRPr="005E362B">
        <w:rPr>
          <w:rFonts w:ascii="Arial" w:hAnsi="Arial" w:cs="Arial"/>
        </w:rPr>
        <w:t xml:space="preserve">stückoberflächen ohne Gratbildung erreicht. </w:t>
      </w:r>
    </w:p>
    <w:p w:rsidR="004A6805" w:rsidRDefault="004A6805" w:rsidP="005E362B">
      <w:pPr>
        <w:spacing w:line="360" w:lineRule="auto"/>
        <w:rPr>
          <w:rFonts w:ascii="Arial" w:hAnsi="Arial" w:cs="Arial"/>
        </w:rPr>
      </w:pPr>
    </w:p>
    <w:p w:rsidR="005E362B" w:rsidRPr="004A6805" w:rsidRDefault="004A6805" w:rsidP="005E362B">
      <w:pPr>
        <w:spacing w:line="360" w:lineRule="auto"/>
        <w:rPr>
          <w:rFonts w:ascii="Arial" w:hAnsi="Arial" w:cs="Arial"/>
          <w:b/>
        </w:rPr>
      </w:pPr>
      <w:r w:rsidRPr="004A6805">
        <w:rPr>
          <w:rFonts w:ascii="Arial" w:hAnsi="Arial" w:cs="Arial"/>
          <w:b/>
        </w:rPr>
        <w:t>Ideal</w:t>
      </w:r>
      <w:r>
        <w:rPr>
          <w:rFonts w:ascii="Arial" w:hAnsi="Arial" w:cs="Arial"/>
          <w:b/>
        </w:rPr>
        <w:t xml:space="preserve"> für</w:t>
      </w:r>
      <w:r w:rsidRPr="004A6805">
        <w:rPr>
          <w:rFonts w:ascii="Arial" w:hAnsi="Arial" w:cs="Arial"/>
          <w:b/>
        </w:rPr>
        <w:t xml:space="preserve"> Schrupp- und Schlichtbearbeitung</w:t>
      </w:r>
    </w:p>
    <w:p w:rsidR="005E362B" w:rsidRDefault="005E362B" w:rsidP="005E362B">
      <w:pPr>
        <w:spacing w:line="360" w:lineRule="auto"/>
        <w:rPr>
          <w:rFonts w:ascii="Arial" w:hAnsi="Arial" w:cs="Arial"/>
        </w:rPr>
      </w:pPr>
      <w:r w:rsidRPr="005E362B">
        <w:rPr>
          <w:rFonts w:ascii="Arial" w:hAnsi="Arial" w:cs="Arial"/>
        </w:rPr>
        <w:t>Im Kundeneinsatz wurde</w:t>
      </w:r>
      <w:r w:rsidR="004A6805">
        <w:rPr>
          <w:rFonts w:ascii="Arial" w:hAnsi="Arial" w:cs="Arial"/>
        </w:rPr>
        <w:t xml:space="preserve"> bei der Bearbeitung von </w:t>
      </w:r>
      <w:proofErr w:type="spellStart"/>
      <w:r w:rsidR="004A6805">
        <w:rPr>
          <w:rFonts w:ascii="Arial" w:hAnsi="Arial" w:cs="Arial"/>
        </w:rPr>
        <w:t>Inconel</w:t>
      </w:r>
      <w:proofErr w:type="spellEnd"/>
      <w:r w:rsidR="004A6805">
        <w:rPr>
          <w:rFonts w:ascii="Arial" w:hAnsi="Arial" w:cs="Arial"/>
        </w:rPr>
        <w:t xml:space="preserve"> 718</w:t>
      </w:r>
      <w:r w:rsidRPr="005E362B">
        <w:rPr>
          <w:rFonts w:ascii="Arial" w:hAnsi="Arial" w:cs="Arial"/>
        </w:rPr>
        <w:t xml:space="preserve"> mit der CNMG 120408-DMM M15C zum Schrup</w:t>
      </w:r>
      <w:r w:rsidR="00F0486A">
        <w:rPr>
          <w:rFonts w:ascii="Arial" w:hAnsi="Arial" w:cs="Arial"/>
        </w:rPr>
        <w:t xml:space="preserve">pen </w:t>
      </w:r>
      <w:r w:rsidRPr="005E362B">
        <w:rPr>
          <w:rFonts w:ascii="Arial" w:hAnsi="Arial" w:cs="Arial"/>
        </w:rPr>
        <w:t>die Stückzahl der gefertigten Bauteile von 30 auf 100 Stück je Schneide erhöht</w:t>
      </w:r>
      <w:r w:rsidR="00F0486A">
        <w:rPr>
          <w:rFonts w:ascii="Arial" w:hAnsi="Arial" w:cs="Arial"/>
        </w:rPr>
        <w:t xml:space="preserve"> –</w:t>
      </w:r>
      <w:r w:rsidR="00AF0B58">
        <w:rPr>
          <w:rFonts w:ascii="Arial" w:hAnsi="Arial" w:cs="Arial"/>
        </w:rPr>
        <w:t xml:space="preserve"> </w:t>
      </w:r>
      <w:r w:rsidR="00AB32AB">
        <w:rPr>
          <w:rFonts w:ascii="Arial" w:hAnsi="Arial" w:cs="Arial"/>
        </w:rPr>
        <w:t xml:space="preserve">dies </w:t>
      </w:r>
      <w:r w:rsidR="00F0486A" w:rsidRPr="005E362B">
        <w:rPr>
          <w:rFonts w:ascii="Arial" w:hAnsi="Arial" w:cs="Arial"/>
        </w:rPr>
        <w:t>bei gleichen Schnittwerten gegenüber dem bisherigen Wettb</w:t>
      </w:r>
      <w:r w:rsidR="00F0486A" w:rsidRPr="005E362B">
        <w:rPr>
          <w:rFonts w:ascii="Arial" w:hAnsi="Arial" w:cs="Arial"/>
        </w:rPr>
        <w:t>e</w:t>
      </w:r>
      <w:r w:rsidR="00F0486A" w:rsidRPr="005E362B">
        <w:rPr>
          <w:rFonts w:ascii="Arial" w:hAnsi="Arial" w:cs="Arial"/>
        </w:rPr>
        <w:t>werbswerk</w:t>
      </w:r>
      <w:r w:rsidR="00F0486A">
        <w:rPr>
          <w:rFonts w:ascii="Arial" w:hAnsi="Arial" w:cs="Arial"/>
        </w:rPr>
        <w:t>zeug.</w:t>
      </w:r>
    </w:p>
    <w:p w:rsidR="004A6805" w:rsidRDefault="00267C1E" w:rsidP="005E362B">
      <w:pPr>
        <w:spacing w:line="360" w:lineRule="auto"/>
        <w:rPr>
          <w:rFonts w:ascii="Arial" w:hAnsi="Arial" w:cs="Arial"/>
        </w:rPr>
      </w:pPr>
      <w:r>
        <w:rPr>
          <w:rFonts w:ascii="Arial" w:hAnsi="Arial" w:cs="Arial"/>
        </w:rPr>
        <w:t>Bei</w:t>
      </w:r>
      <w:r w:rsidR="005E362B" w:rsidRPr="005E362B">
        <w:rPr>
          <w:rFonts w:ascii="Arial" w:hAnsi="Arial" w:cs="Arial"/>
        </w:rPr>
        <w:t xml:space="preserve"> der Schlichtbearbeitung wurde mit der DNMG 11T304-DL M15 die Anzahl der gefertigten Bauteile je Schneide von ursprünglich 40 auf über 110 Bauteile </w:t>
      </w:r>
      <w:r w:rsidR="00F0486A">
        <w:rPr>
          <w:rFonts w:ascii="Arial" w:hAnsi="Arial" w:cs="Arial"/>
        </w:rPr>
        <w:t>g</w:t>
      </w:r>
      <w:r w:rsidR="00F0486A">
        <w:rPr>
          <w:rFonts w:ascii="Arial" w:hAnsi="Arial" w:cs="Arial"/>
        </w:rPr>
        <w:t>e</w:t>
      </w:r>
      <w:r w:rsidR="00F0486A">
        <w:rPr>
          <w:rFonts w:ascii="Arial" w:hAnsi="Arial" w:cs="Arial"/>
        </w:rPr>
        <w:t>steigert</w:t>
      </w:r>
      <w:r w:rsidR="005E362B" w:rsidRPr="005E362B">
        <w:rPr>
          <w:rFonts w:ascii="Arial" w:hAnsi="Arial" w:cs="Arial"/>
        </w:rPr>
        <w:t xml:space="preserve">. Dabei zeichnete sich besonders die sehr gute Maßhaltigkeit der </w:t>
      </w:r>
      <w:r w:rsidR="00F0486A">
        <w:rPr>
          <w:rFonts w:ascii="Arial" w:hAnsi="Arial" w:cs="Arial"/>
        </w:rPr>
        <w:t>Wend</w:t>
      </w:r>
      <w:r w:rsidR="00F0486A">
        <w:rPr>
          <w:rFonts w:ascii="Arial" w:hAnsi="Arial" w:cs="Arial"/>
        </w:rPr>
        <w:t>e</w:t>
      </w:r>
      <w:r w:rsidR="005E362B" w:rsidRPr="005E362B">
        <w:rPr>
          <w:rFonts w:ascii="Arial" w:hAnsi="Arial" w:cs="Arial"/>
        </w:rPr>
        <w:t>schneid</w:t>
      </w:r>
      <w:r w:rsidR="00F0486A">
        <w:rPr>
          <w:rFonts w:ascii="Arial" w:hAnsi="Arial" w:cs="Arial"/>
        </w:rPr>
        <w:t xml:space="preserve">platte aus; </w:t>
      </w:r>
      <w:r w:rsidR="005E362B" w:rsidRPr="005E362B">
        <w:rPr>
          <w:rFonts w:ascii="Arial" w:hAnsi="Arial" w:cs="Arial"/>
        </w:rPr>
        <w:t xml:space="preserve">es </w:t>
      </w:r>
      <w:r w:rsidR="005E362B">
        <w:rPr>
          <w:rFonts w:ascii="Arial" w:hAnsi="Arial" w:cs="Arial"/>
        </w:rPr>
        <w:t>waren</w:t>
      </w:r>
      <w:r w:rsidR="005E362B" w:rsidRPr="005E362B">
        <w:rPr>
          <w:rFonts w:ascii="Arial" w:hAnsi="Arial" w:cs="Arial"/>
        </w:rPr>
        <w:t xml:space="preserve"> lediglich </w:t>
      </w:r>
      <w:r w:rsidR="005E362B">
        <w:rPr>
          <w:rFonts w:ascii="Arial" w:hAnsi="Arial" w:cs="Arial"/>
        </w:rPr>
        <w:t>drei</w:t>
      </w:r>
      <w:r w:rsidR="005E362B" w:rsidRPr="005E362B">
        <w:rPr>
          <w:rFonts w:ascii="Arial" w:hAnsi="Arial" w:cs="Arial"/>
        </w:rPr>
        <w:t xml:space="preserve"> geringe Maßkorrekturen über </w:t>
      </w:r>
      <w:r w:rsidR="00AB32AB">
        <w:rPr>
          <w:rFonts w:ascii="Arial" w:hAnsi="Arial" w:cs="Arial"/>
        </w:rPr>
        <w:t xml:space="preserve">die </w:t>
      </w:r>
      <w:r w:rsidR="005E362B" w:rsidRPr="005E362B">
        <w:rPr>
          <w:rFonts w:ascii="Arial" w:hAnsi="Arial" w:cs="Arial"/>
        </w:rPr>
        <w:t>gefe</w:t>
      </w:r>
      <w:r w:rsidR="005E362B" w:rsidRPr="005E362B">
        <w:rPr>
          <w:rFonts w:ascii="Arial" w:hAnsi="Arial" w:cs="Arial"/>
        </w:rPr>
        <w:t>r</w:t>
      </w:r>
      <w:r w:rsidR="005E362B" w:rsidRPr="005E362B">
        <w:rPr>
          <w:rFonts w:ascii="Arial" w:hAnsi="Arial" w:cs="Arial"/>
        </w:rPr>
        <w:lastRenderedPageBreak/>
        <w:t xml:space="preserve">tigte Stückzahl erforderlich. </w:t>
      </w:r>
    </w:p>
    <w:p w:rsidR="004A6805" w:rsidRDefault="004A6805" w:rsidP="005E362B">
      <w:pPr>
        <w:spacing w:line="360" w:lineRule="auto"/>
        <w:rPr>
          <w:rFonts w:ascii="Arial" w:hAnsi="Arial" w:cs="Arial"/>
        </w:rPr>
      </w:pPr>
      <w:r w:rsidRPr="005E362B">
        <w:rPr>
          <w:rFonts w:ascii="Arial" w:hAnsi="Arial" w:cs="Arial"/>
        </w:rPr>
        <w:t>Noch mehr Leistung und Prozesssicherheit</w:t>
      </w:r>
      <w:r>
        <w:rPr>
          <w:rFonts w:ascii="Arial" w:hAnsi="Arial" w:cs="Arial"/>
        </w:rPr>
        <w:t xml:space="preserve"> bei der Bearbeitung hitze- und korrosionsb</w:t>
      </w:r>
      <w:r>
        <w:rPr>
          <w:rFonts w:ascii="Arial" w:hAnsi="Arial" w:cs="Arial"/>
        </w:rPr>
        <w:t>e</w:t>
      </w:r>
      <w:r>
        <w:rPr>
          <w:rFonts w:ascii="Arial" w:hAnsi="Arial" w:cs="Arial"/>
        </w:rPr>
        <w:t xml:space="preserve">ständiger Materialien erreichen </w:t>
      </w:r>
      <w:proofErr w:type="spellStart"/>
      <w:r>
        <w:rPr>
          <w:rFonts w:ascii="Arial" w:hAnsi="Arial" w:cs="Arial"/>
        </w:rPr>
        <w:t>Zerspaner</w:t>
      </w:r>
      <w:proofErr w:type="spellEnd"/>
      <w:r w:rsidRPr="005E362B">
        <w:rPr>
          <w:rFonts w:ascii="Arial" w:hAnsi="Arial" w:cs="Arial"/>
        </w:rPr>
        <w:t xml:space="preserve"> </w:t>
      </w:r>
      <w:r w:rsidR="00F0486A">
        <w:rPr>
          <w:rFonts w:ascii="Arial" w:hAnsi="Arial" w:cs="Arial"/>
        </w:rPr>
        <w:t>durch den Einsatz von</w:t>
      </w:r>
      <w:r w:rsidRPr="005E362B">
        <w:rPr>
          <w:rFonts w:ascii="Arial" w:hAnsi="Arial" w:cs="Arial"/>
        </w:rPr>
        <w:t xml:space="preserve"> Drehhaltern mit I</w:t>
      </w:r>
      <w:r>
        <w:rPr>
          <w:rFonts w:ascii="Arial" w:hAnsi="Arial" w:cs="Arial"/>
        </w:rPr>
        <w:t>nne</w:t>
      </w:r>
      <w:r>
        <w:rPr>
          <w:rFonts w:ascii="Arial" w:hAnsi="Arial" w:cs="Arial"/>
        </w:rPr>
        <w:t>n</w:t>
      </w:r>
      <w:r>
        <w:rPr>
          <w:rFonts w:ascii="Arial" w:hAnsi="Arial" w:cs="Arial"/>
        </w:rPr>
        <w:t>kühlung. D</w:t>
      </w:r>
      <w:r w:rsidRPr="005E362B">
        <w:rPr>
          <w:rFonts w:ascii="Arial" w:hAnsi="Arial" w:cs="Arial"/>
        </w:rPr>
        <w:t>as Kühlmittel</w:t>
      </w:r>
      <w:r>
        <w:rPr>
          <w:rFonts w:ascii="Arial" w:hAnsi="Arial" w:cs="Arial"/>
        </w:rPr>
        <w:t xml:space="preserve"> wird</w:t>
      </w:r>
      <w:r w:rsidRPr="005E362B">
        <w:rPr>
          <w:rFonts w:ascii="Arial" w:hAnsi="Arial" w:cs="Arial"/>
        </w:rPr>
        <w:t xml:space="preserve"> </w:t>
      </w:r>
      <w:r w:rsidR="00267C1E">
        <w:rPr>
          <w:rFonts w:ascii="Arial" w:hAnsi="Arial" w:cs="Arial"/>
        </w:rPr>
        <w:t xml:space="preserve">hierbei </w:t>
      </w:r>
      <w:r w:rsidRPr="005E362B">
        <w:rPr>
          <w:rFonts w:ascii="Arial" w:hAnsi="Arial" w:cs="Arial"/>
        </w:rPr>
        <w:t>zielgerichtet an die Schneide geführt und somit der Verschleiß erheblich reduziert</w:t>
      </w:r>
      <w:r w:rsidR="005D4899">
        <w:rPr>
          <w:rFonts w:ascii="Arial" w:hAnsi="Arial" w:cs="Arial"/>
        </w:rPr>
        <w:t xml:space="preserve"> – a</w:t>
      </w:r>
      <w:r>
        <w:rPr>
          <w:rFonts w:ascii="Arial" w:hAnsi="Arial" w:cs="Arial"/>
        </w:rPr>
        <w:t>ufgrund der effizienten Kühlung ist</w:t>
      </w:r>
      <w:r w:rsidR="00AB32AB">
        <w:rPr>
          <w:rFonts w:ascii="Arial" w:hAnsi="Arial" w:cs="Arial"/>
        </w:rPr>
        <w:t xml:space="preserve"> auch eine</w:t>
      </w:r>
      <w:r w:rsidRPr="005E362B">
        <w:rPr>
          <w:rFonts w:ascii="Arial" w:hAnsi="Arial" w:cs="Arial"/>
        </w:rPr>
        <w:t xml:space="preserve"> Erhöhung der Schnittgeschwindigkeit </w:t>
      </w:r>
      <w:r>
        <w:rPr>
          <w:rFonts w:ascii="Arial" w:hAnsi="Arial" w:cs="Arial"/>
        </w:rPr>
        <w:t>möglich.</w:t>
      </w:r>
    </w:p>
    <w:p w:rsidR="001A27F6" w:rsidRDefault="001A27F6" w:rsidP="005E362B">
      <w:pPr>
        <w:spacing w:line="360" w:lineRule="auto"/>
        <w:rPr>
          <w:rFonts w:ascii="Arial" w:hAnsi="Arial" w:cs="Arial"/>
        </w:rPr>
      </w:pPr>
      <w:r>
        <w:rPr>
          <w:rFonts w:ascii="Arial" w:hAnsi="Arial" w:cs="Arial"/>
        </w:rPr>
        <w:t xml:space="preserve">Dank der drei Übergabemöglichkeiten des Kühlmittels an </w:t>
      </w:r>
      <w:r w:rsidR="00AB32AB">
        <w:rPr>
          <w:rFonts w:ascii="Arial" w:hAnsi="Arial" w:cs="Arial"/>
        </w:rPr>
        <w:t>den</w:t>
      </w:r>
      <w:r>
        <w:rPr>
          <w:rFonts w:ascii="Arial" w:hAnsi="Arial" w:cs="Arial"/>
        </w:rPr>
        <w:t xml:space="preserve"> Werkzeug</w:t>
      </w:r>
      <w:r w:rsidR="00AB32AB">
        <w:rPr>
          <w:rFonts w:ascii="Arial" w:hAnsi="Arial" w:cs="Arial"/>
        </w:rPr>
        <w:t>träger</w:t>
      </w:r>
      <w:r>
        <w:rPr>
          <w:rFonts w:ascii="Arial" w:hAnsi="Arial" w:cs="Arial"/>
        </w:rPr>
        <w:t>, können die Außendrehhalter mit Innenkühlung von TOOL FACTORY ohne teure Grundaufna</w:t>
      </w:r>
      <w:r>
        <w:rPr>
          <w:rFonts w:ascii="Arial" w:hAnsi="Arial" w:cs="Arial"/>
        </w:rPr>
        <w:t>h</w:t>
      </w:r>
      <w:r>
        <w:rPr>
          <w:rFonts w:ascii="Arial" w:hAnsi="Arial" w:cs="Arial"/>
        </w:rPr>
        <w:t xml:space="preserve">men an die vorhandene Maschinenperipherie angeschlossen werden. </w:t>
      </w:r>
    </w:p>
    <w:p w:rsidR="004A6805" w:rsidRDefault="004A6805" w:rsidP="005E362B">
      <w:pPr>
        <w:spacing w:line="360" w:lineRule="auto"/>
        <w:rPr>
          <w:rFonts w:ascii="Arial" w:hAnsi="Arial" w:cs="Arial"/>
        </w:rPr>
      </w:pPr>
    </w:p>
    <w:p w:rsidR="004A6805" w:rsidRPr="004A6805" w:rsidRDefault="004A6805" w:rsidP="005E362B">
      <w:pPr>
        <w:spacing w:line="360" w:lineRule="auto"/>
        <w:rPr>
          <w:rFonts w:ascii="Arial" w:hAnsi="Arial" w:cs="Arial"/>
          <w:b/>
        </w:rPr>
      </w:pPr>
      <w:r w:rsidRPr="004A6805">
        <w:rPr>
          <w:rFonts w:ascii="Arial" w:hAnsi="Arial" w:cs="Arial"/>
          <w:b/>
        </w:rPr>
        <w:t>Gesteigerte Produktivität durch weniger Verbrauch</w:t>
      </w:r>
    </w:p>
    <w:p w:rsidR="005E362B" w:rsidRDefault="00104346" w:rsidP="005E362B">
      <w:pPr>
        <w:spacing w:line="360" w:lineRule="auto"/>
        <w:rPr>
          <w:rFonts w:ascii="Arial" w:hAnsi="Arial" w:cs="Arial"/>
        </w:rPr>
      </w:pPr>
      <w:r>
        <w:rPr>
          <w:rFonts w:ascii="Arial" w:hAnsi="Arial" w:cs="Arial"/>
        </w:rPr>
        <w:t>Fertigungsbetriebe</w:t>
      </w:r>
      <w:r w:rsidR="00F0486A">
        <w:rPr>
          <w:rFonts w:ascii="Arial" w:hAnsi="Arial" w:cs="Arial"/>
        </w:rPr>
        <w:t xml:space="preserve"> profitieren von einer</w:t>
      </w:r>
      <w:r w:rsidR="005E362B" w:rsidRPr="005E362B">
        <w:rPr>
          <w:rFonts w:ascii="Arial" w:hAnsi="Arial" w:cs="Arial"/>
        </w:rPr>
        <w:t xml:space="preserve"> wesentlich höhere</w:t>
      </w:r>
      <w:r w:rsidR="00F0486A">
        <w:rPr>
          <w:rFonts w:ascii="Arial" w:hAnsi="Arial" w:cs="Arial"/>
        </w:rPr>
        <w:t>n</w:t>
      </w:r>
      <w:r w:rsidR="005E362B" w:rsidRPr="005E362B">
        <w:rPr>
          <w:rFonts w:ascii="Arial" w:hAnsi="Arial" w:cs="Arial"/>
        </w:rPr>
        <w:t xml:space="preserve"> Prozesssicherheit und </w:t>
      </w:r>
      <w:r>
        <w:rPr>
          <w:rFonts w:ascii="Arial" w:hAnsi="Arial" w:cs="Arial"/>
        </w:rPr>
        <w:t>der</w:t>
      </w:r>
      <w:r w:rsidR="005E362B" w:rsidRPr="005E362B">
        <w:rPr>
          <w:rFonts w:ascii="Arial" w:hAnsi="Arial" w:cs="Arial"/>
        </w:rPr>
        <w:t xml:space="preserve"> damit verbun</w:t>
      </w:r>
      <w:r w:rsidR="005E362B">
        <w:rPr>
          <w:rFonts w:ascii="Arial" w:hAnsi="Arial" w:cs="Arial"/>
        </w:rPr>
        <w:t>dene</w:t>
      </w:r>
      <w:r w:rsidR="00AF0B58">
        <w:rPr>
          <w:rFonts w:ascii="Arial" w:hAnsi="Arial" w:cs="Arial"/>
        </w:rPr>
        <w:t>n</w:t>
      </w:r>
      <w:r w:rsidR="005E362B">
        <w:rPr>
          <w:rFonts w:ascii="Arial" w:hAnsi="Arial" w:cs="Arial"/>
        </w:rPr>
        <w:t xml:space="preserve"> Reduzierung des Ausschuss</w:t>
      </w:r>
      <w:r w:rsidR="005E362B" w:rsidRPr="005E362B">
        <w:rPr>
          <w:rFonts w:ascii="Arial" w:hAnsi="Arial" w:cs="Arial"/>
        </w:rPr>
        <w:t>es</w:t>
      </w:r>
      <w:r w:rsidR="005E362B">
        <w:rPr>
          <w:rFonts w:ascii="Arial" w:hAnsi="Arial" w:cs="Arial"/>
        </w:rPr>
        <w:t xml:space="preserve">. Durch den geringeren Verbrauch an Wendeschneidplatten und die wegfallenden Werkzeugwechsel und Einrichtungszeiten können </w:t>
      </w:r>
      <w:r w:rsidR="00267C1E">
        <w:rPr>
          <w:rFonts w:ascii="Arial" w:hAnsi="Arial" w:cs="Arial"/>
        </w:rPr>
        <w:t xml:space="preserve">enorme </w:t>
      </w:r>
      <w:r w:rsidR="005E362B">
        <w:rPr>
          <w:rFonts w:ascii="Arial" w:hAnsi="Arial" w:cs="Arial"/>
        </w:rPr>
        <w:t xml:space="preserve">Kosteneinsparungen erreicht werden. </w:t>
      </w:r>
    </w:p>
    <w:p w:rsidR="005E362B" w:rsidRPr="005E362B" w:rsidRDefault="005E362B" w:rsidP="005E362B">
      <w:pPr>
        <w:spacing w:line="360" w:lineRule="auto"/>
        <w:rPr>
          <w:rFonts w:ascii="Arial" w:hAnsi="Arial" w:cs="Arial"/>
        </w:rPr>
      </w:pPr>
    </w:p>
    <w:p w:rsidR="006055F2" w:rsidRDefault="006055F2">
      <w:pPr>
        <w:spacing w:line="360" w:lineRule="auto"/>
        <w:rPr>
          <w:rFonts w:ascii="Arial" w:hAnsi="Arial" w:cs="Arial"/>
        </w:rPr>
      </w:pPr>
    </w:p>
    <w:p w:rsidR="006055F2" w:rsidRDefault="006055F2" w:rsidP="006055F2">
      <w:pPr>
        <w:spacing w:line="360" w:lineRule="auto"/>
        <w:rPr>
          <w:rFonts w:ascii="Arial" w:hAnsi="Arial" w:cs="Arial"/>
        </w:rPr>
      </w:pPr>
      <w:r>
        <w:rPr>
          <w:rFonts w:ascii="Arial" w:hAnsi="Arial" w:cs="Arial"/>
        </w:rPr>
        <w:t xml:space="preserve">Wörter: </w:t>
      </w:r>
      <w:r w:rsidR="00E63406">
        <w:rPr>
          <w:rFonts w:ascii="Arial" w:hAnsi="Arial" w:cs="Arial"/>
        </w:rPr>
        <w:t>377</w:t>
      </w:r>
      <w:r>
        <w:rPr>
          <w:rFonts w:ascii="Arial" w:hAnsi="Arial" w:cs="Arial"/>
        </w:rPr>
        <w:t xml:space="preserve"> | Zeichen (mit Leerzeichen): </w:t>
      </w:r>
      <w:r w:rsidR="00E63406">
        <w:rPr>
          <w:rFonts w:ascii="Arial" w:hAnsi="Arial" w:cs="Arial"/>
        </w:rPr>
        <w:t>3.075</w:t>
      </w:r>
    </w:p>
    <w:p w:rsidR="00E63406" w:rsidRDefault="00E63406" w:rsidP="006055F2">
      <w:pPr>
        <w:spacing w:line="360" w:lineRule="auto"/>
        <w:rPr>
          <w:rFonts w:ascii="Arial" w:hAnsi="Arial" w:cs="Arial"/>
        </w:rPr>
      </w:pPr>
    </w:p>
    <w:p w:rsidR="00E63406" w:rsidRDefault="00E63406" w:rsidP="006055F2">
      <w:pPr>
        <w:spacing w:line="360" w:lineRule="auto"/>
        <w:rPr>
          <w:rFonts w:ascii="Arial" w:hAnsi="Arial" w:cs="Arial"/>
        </w:rPr>
      </w:pPr>
      <w:r>
        <w:rPr>
          <w:rFonts w:ascii="Arial" w:hAnsi="Arial" w:cs="Arial"/>
        </w:rPr>
        <w:t>Bild: WSP_Innere-Kühlung.jpg (4.063 KB)</w:t>
      </w:r>
    </w:p>
    <w:p w:rsidR="00E63406" w:rsidRDefault="00E63406" w:rsidP="006055F2">
      <w:pPr>
        <w:spacing w:line="360" w:lineRule="auto"/>
        <w:rPr>
          <w:rFonts w:ascii="Arial" w:hAnsi="Arial" w:cs="Arial"/>
        </w:rPr>
      </w:pPr>
      <w:r>
        <w:rPr>
          <w:rFonts w:ascii="Arial" w:hAnsi="Arial" w:cs="Arial"/>
        </w:rPr>
        <w:t>Bildunterschrift: Drehhalter mit Innenkühlung mit drei Übergabemöglichkeiten des Kühlwassers für noch mehr Leistung und Prozesssicherheit</w:t>
      </w:r>
      <w:bookmarkStart w:id="0" w:name="_GoBack"/>
      <w:bookmarkEnd w:id="0"/>
    </w:p>
    <w:p w:rsidR="006055F2" w:rsidRDefault="006055F2">
      <w:pPr>
        <w:spacing w:line="360" w:lineRule="auto"/>
        <w:rPr>
          <w:rFonts w:ascii="Arial" w:hAnsi="Arial" w:cs="Arial"/>
        </w:rPr>
      </w:pPr>
    </w:p>
    <w:p w:rsidR="002552B9" w:rsidRDefault="002552B9" w:rsidP="006055F2">
      <w:pPr>
        <w:pStyle w:val="Textkrper2"/>
        <w:spacing w:line="240" w:lineRule="auto"/>
        <w:rPr>
          <w:rFonts w:ascii="Arial" w:hAnsi="Arial" w:cs="Arial"/>
          <w:b/>
          <w:szCs w:val="22"/>
        </w:rPr>
      </w:pPr>
    </w:p>
    <w:p w:rsidR="006055F2" w:rsidRDefault="006055F2" w:rsidP="006055F2">
      <w:pPr>
        <w:pStyle w:val="Textkrper2"/>
        <w:spacing w:line="240" w:lineRule="auto"/>
        <w:rPr>
          <w:rFonts w:ascii="Arial" w:hAnsi="Arial" w:cs="Arial"/>
          <w:b/>
          <w:szCs w:val="22"/>
        </w:rPr>
      </w:pPr>
      <w:r>
        <w:rPr>
          <w:rFonts w:ascii="Arial" w:hAnsi="Arial" w:cs="Arial"/>
          <w:b/>
          <w:szCs w:val="22"/>
        </w:rPr>
        <w:t xml:space="preserve">Effiziente Präzisionswerkzeuge für die Zerspanung – über TOOL FACTORY </w:t>
      </w:r>
      <w:proofErr w:type="spellStart"/>
      <w:r>
        <w:rPr>
          <w:rFonts w:ascii="Arial" w:hAnsi="Arial" w:cs="Arial"/>
          <w:b/>
          <w:szCs w:val="22"/>
        </w:rPr>
        <w:t>Cutting</w:t>
      </w:r>
      <w:proofErr w:type="spellEnd"/>
      <w:r>
        <w:rPr>
          <w:rFonts w:ascii="Arial" w:hAnsi="Arial" w:cs="Arial"/>
          <w:b/>
          <w:szCs w:val="22"/>
        </w:rPr>
        <w:t xml:space="preserve"> Tool Solutions GmbH:</w:t>
      </w:r>
    </w:p>
    <w:p w:rsidR="006055F2" w:rsidRPr="009C73C5" w:rsidRDefault="006055F2" w:rsidP="006055F2">
      <w:pPr>
        <w:pStyle w:val="Textkrper2"/>
        <w:spacing w:line="240" w:lineRule="auto"/>
        <w:rPr>
          <w:rFonts w:ascii="Arial" w:hAnsi="Arial" w:cs="Arial"/>
        </w:rPr>
      </w:pPr>
      <w:r>
        <w:rPr>
          <w:rFonts w:ascii="Arial" w:hAnsi="Arial" w:cs="Arial"/>
          <w:sz w:val="18"/>
        </w:rPr>
        <w:t xml:space="preserve">TOOL FACTORY </w:t>
      </w:r>
      <w:proofErr w:type="spellStart"/>
      <w:r>
        <w:rPr>
          <w:rFonts w:ascii="Arial" w:hAnsi="Arial" w:cs="Arial"/>
          <w:sz w:val="18"/>
        </w:rPr>
        <w:t>Cutting</w:t>
      </w:r>
      <w:proofErr w:type="spellEnd"/>
      <w:r>
        <w:rPr>
          <w:rFonts w:ascii="Arial" w:hAnsi="Arial" w:cs="Arial"/>
          <w:sz w:val="18"/>
        </w:rPr>
        <w:t xml:space="preserve"> Tool Solutions GmbH steht für effiziente Zerspanungslösungen für die Fertigung. Die Firmenphilosophie beinhaltet vor allem das Streben nach ständiger Verbesserung. Dies gilt für die Weiterentwicklung der Produkte, Services und Mitarbeiter, dadurch ist es ein fü</w:t>
      </w:r>
      <w:r>
        <w:rPr>
          <w:rFonts w:ascii="Arial" w:hAnsi="Arial" w:cs="Arial"/>
          <w:sz w:val="18"/>
        </w:rPr>
        <w:t>h</w:t>
      </w:r>
      <w:r>
        <w:rPr>
          <w:rFonts w:ascii="Arial" w:hAnsi="Arial" w:cs="Arial"/>
          <w:sz w:val="18"/>
        </w:rPr>
        <w:t>render Anbieter geworden, wenn es um Bohr- und Fräswerkzeuge geht. Namhafte nationale und internationale Unternehmen setzen die Produkte aus leistungsstarken und langlebigen Schneidsto</w:t>
      </w:r>
      <w:r>
        <w:rPr>
          <w:rFonts w:ascii="Arial" w:hAnsi="Arial" w:cs="Arial"/>
          <w:sz w:val="18"/>
        </w:rPr>
        <w:t>f</w:t>
      </w:r>
      <w:r>
        <w:rPr>
          <w:rFonts w:ascii="Arial" w:hAnsi="Arial" w:cs="Arial"/>
          <w:sz w:val="18"/>
        </w:rPr>
        <w:t xml:space="preserve">fen  ein. Durch eine großzügige Lagerhaltung und ein modernes Verwaltungssystem wird die Ware termingerecht am selben Tag ausgeliefert. </w:t>
      </w:r>
    </w:p>
    <w:p w:rsidR="006055F2" w:rsidRPr="004C16E7" w:rsidRDefault="006055F2">
      <w:pPr>
        <w:spacing w:line="360" w:lineRule="auto"/>
        <w:rPr>
          <w:rFonts w:ascii="Arial" w:hAnsi="Arial" w:cs="Arial"/>
        </w:rPr>
      </w:pPr>
    </w:p>
    <w:sectPr w:rsidR="006055F2" w:rsidRPr="004C16E7" w:rsidSect="00032888">
      <w:headerReference w:type="default" r:id="rId9"/>
      <w:footerReference w:type="default" r:id="rId10"/>
      <w:footerReference w:type="first" r:id="rId11"/>
      <w:pgSz w:w="11907" w:h="16839" w:code="9"/>
      <w:pgMar w:top="3119" w:right="2551" w:bottom="1134" w:left="1418"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12" w:rsidRDefault="00001412">
      <w:r>
        <w:separator/>
      </w:r>
    </w:p>
  </w:endnote>
  <w:endnote w:type="continuationSeparator" w:id="0">
    <w:p w:rsidR="00001412" w:rsidRDefault="0000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Officina Sans Book">
    <w:altName w:val="Vrinda"/>
    <w:charset w:val="00"/>
    <w:family w:val="swiss"/>
    <w:pitch w:val="variable"/>
    <w:sig w:usb0="00000003" w:usb1="00000000" w:usb2="00000000" w:usb3="00000000" w:csb0="00000001" w:csb1="00000000"/>
  </w:font>
  <w:font w:name="Edwardian Script ITC">
    <w:altName w:val="Courier New"/>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68257700"/>
      <w:docPartObj>
        <w:docPartGallery w:val="Page Numbers (Bottom of Page)"/>
        <w:docPartUnique/>
      </w:docPartObj>
    </w:sdtPr>
    <w:sdtEndPr/>
    <w:sdtContent>
      <w:sdt>
        <w:sdtPr>
          <w:rPr>
            <w:rFonts w:ascii="Arial" w:hAnsi="Arial" w:cs="Arial"/>
          </w:rPr>
          <w:id w:val="-1837753791"/>
          <w:docPartObj>
            <w:docPartGallery w:val="Page Numbers (Top of Page)"/>
            <w:docPartUnique/>
          </w:docPartObj>
        </w:sdtPr>
        <w:sdtEndPr/>
        <w:sdtContent>
          <w:p w:rsidR="00032888" w:rsidRPr="00032888" w:rsidRDefault="00196CCD" w:rsidP="00032888">
            <w:pPr>
              <w:pStyle w:val="Fuzeile"/>
              <w:tabs>
                <w:tab w:val="clear" w:pos="9072"/>
                <w:tab w:val="right" w:pos="7797"/>
              </w:tabs>
              <w:ind w:left="720"/>
              <w:jc w:val="right"/>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1" layoutInCell="0" allowOverlap="1" wp14:anchorId="7B4EA7DA" wp14:editId="138A550D">
                      <wp:simplePos x="0" y="0"/>
                      <wp:positionH relativeFrom="margin">
                        <wp:posOffset>4719320</wp:posOffset>
                      </wp:positionH>
                      <wp:positionV relativeFrom="page">
                        <wp:posOffset>8197215</wp:posOffset>
                      </wp:positionV>
                      <wp:extent cx="1881505" cy="1774190"/>
                      <wp:effectExtent l="0" t="0" r="4445" b="0"/>
                      <wp:wrapThrough wrapText="bothSides">
                        <wp:wrapPolygon edited="0">
                          <wp:start x="0" y="0"/>
                          <wp:lineTo x="0" y="21337"/>
                          <wp:lineTo x="21432" y="21337"/>
                          <wp:lineTo x="21432"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77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888" w:rsidRPr="00267C1E" w:rsidRDefault="00032888" w:rsidP="00032888">
                                  <w:pPr>
                                    <w:rPr>
                                      <w:rFonts w:ascii="Arial" w:hAnsi="Arial" w:cs="Arial"/>
                                      <w:sz w:val="18"/>
                                      <w:lang w:val="en-US"/>
                                    </w:rPr>
                                  </w:pPr>
                                  <w:proofErr w:type="spellStart"/>
                                  <w:r w:rsidRPr="00267C1E">
                                    <w:rPr>
                                      <w:rFonts w:ascii="Arial" w:hAnsi="Arial" w:cs="Arial"/>
                                      <w:b/>
                                      <w:sz w:val="18"/>
                                      <w:lang w:val="en-US"/>
                                    </w:rPr>
                                    <w:t>Pressekontakt</w:t>
                                  </w:r>
                                  <w:proofErr w:type="spellEnd"/>
                                  <w:r w:rsidRPr="00267C1E">
                                    <w:rPr>
                                      <w:rFonts w:ascii="Arial" w:hAnsi="Arial" w:cs="Arial"/>
                                      <w:sz w:val="18"/>
                                      <w:lang w:val="en-US"/>
                                    </w:rPr>
                                    <w:br/>
                                    <w:t>TOOL FACTORY</w:t>
                                  </w:r>
                                </w:p>
                                <w:p w:rsidR="00032888" w:rsidRPr="00267C1E" w:rsidRDefault="00032888" w:rsidP="00032888">
                                  <w:pPr>
                                    <w:rPr>
                                      <w:rFonts w:ascii="Arial" w:hAnsi="Arial" w:cs="Arial"/>
                                      <w:sz w:val="18"/>
                                      <w:lang w:val="en-US"/>
                                    </w:rPr>
                                  </w:pPr>
                                  <w:r w:rsidRPr="00267C1E">
                                    <w:rPr>
                                      <w:rFonts w:ascii="Arial" w:hAnsi="Arial" w:cs="Arial"/>
                                      <w:sz w:val="18"/>
                                      <w:lang w:val="en-US"/>
                                    </w:rPr>
                                    <w:t>Cutting Tool Solutions GmbH</w:t>
                                  </w:r>
                                </w:p>
                                <w:p w:rsidR="00032888" w:rsidRPr="009A50EE" w:rsidRDefault="00032888" w:rsidP="00032888">
                                  <w:pPr>
                                    <w:pStyle w:val="StandardWeb"/>
                                    <w:spacing w:before="0" w:after="0"/>
                                    <w:rPr>
                                      <w:rFonts w:ascii="Arial" w:hAnsi="Arial" w:cs="Arial"/>
                                    </w:rPr>
                                  </w:pPr>
                                  <w:r>
                                    <w:rPr>
                                      <w:rFonts w:ascii="Arial" w:hAnsi="Arial" w:cs="Arial"/>
                                    </w:rPr>
                                    <w:t>Caroline Grubba</w:t>
                                  </w:r>
                                </w:p>
                                <w:p w:rsidR="00032888" w:rsidRPr="009A50EE" w:rsidRDefault="00032888" w:rsidP="00032888">
                                  <w:pPr>
                                    <w:rPr>
                                      <w:rFonts w:ascii="Arial" w:hAnsi="Arial" w:cs="Arial"/>
                                      <w:sz w:val="18"/>
                                      <w:lang w:val="it-IT"/>
                                    </w:rPr>
                                  </w:pPr>
                                  <w:r>
                                    <w:rPr>
                                      <w:rFonts w:ascii="Arial" w:hAnsi="Arial" w:cs="Arial"/>
                                      <w:sz w:val="18"/>
                                      <w:lang w:val="it-IT"/>
                                    </w:rPr>
                                    <w:t>Linde 9</w:t>
                                  </w:r>
                                </w:p>
                                <w:p w:rsidR="00032888" w:rsidRPr="009A50EE" w:rsidRDefault="00032888" w:rsidP="00032888">
                                  <w:pPr>
                                    <w:rPr>
                                      <w:rFonts w:ascii="Arial" w:hAnsi="Arial" w:cs="Arial"/>
                                      <w:sz w:val="18"/>
                                      <w:lang w:val="it-IT"/>
                                    </w:rPr>
                                  </w:pPr>
                                  <w:r>
                                    <w:rPr>
                                      <w:rFonts w:ascii="Arial" w:hAnsi="Arial" w:cs="Arial"/>
                                      <w:sz w:val="18"/>
                                      <w:lang w:val="it-IT"/>
                                    </w:rPr>
                                    <w:t xml:space="preserve">51399 </w:t>
                                  </w:r>
                                  <w:proofErr w:type="spellStart"/>
                                  <w:r>
                                    <w:rPr>
                                      <w:rFonts w:ascii="Arial" w:hAnsi="Arial" w:cs="Arial"/>
                                      <w:sz w:val="18"/>
                                      <w:lang w:val="it-IT"/>
                                    </w:rPr>
                                    <w:t>Burscheid</w:t>
                                  </w:r>
                                  <w:proofErr w:type="spellEnd"/>
                                </w:p>
                                <w:p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Pr>
                                      <w:rFonts w:ascii="Arial" w:hAnsi="Arial" w:cs="Arial"/>
                                      <w:sz w:val="18"/>
                                      <w:lang w:val="it-IT"/>
                                    </w:rPr>
                                    <w:t>02174/79153-32</w:t>
                                  </w:r>
                                </w:p>
                                <w:p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rsidR="00032888" w:rsidRPr="00267C1E" w:rsidRDefault="00E63406" w:rsidP="00032888">
                                  <w:pPr>
                                    <w:rPr>
                                      <w:rFonts w:ascii="Arial" w:hAnsi="Arial" w:cs="Arial"/>
                                      <w:sz w:val="18"/>
                                      <w:lang w:val="it-IT"/>
                                    </w:rPr>
                                  </w:pPr>
                                  <w:hyperlink r:id="rId1" w:history="1">
                                    <w:r w:rsidR="00032888" w:rsidRPr="00267C1E">
                                      <w:rPr>
                                        <w:rStyle w:val="Hyperlink"/>
                                        <w:rFonts w:ascii="Arial" w:hAnsi="Arial" w:cs="Arial"/>
                                        <w:sz w:val="18"/>
                                        <w:lang w:val="it-IT"/>
                                      </w:rPr>
                                      <w:t>www.tool-factory.de</w:t>
                                    </w:r>
                                  </w:hyperlink>
                                </w:p>
                                <w:p w:rsidR="00032888" w:rsidRPr="00267C1E" w:rsidRDefault="00032888" w:rsidP="00032888">
                                  <w:pPr>
                                    <w:rPr>
                                      <w:rFonts w:ascii="Arial" w:hAnsi="Arial" w:cs="Arial"/>
                                      <w:sz w:val="18"/>
                                      <w:lang w:val="it-IT"/>
                                    </w:rPr>
                                  </w:pPr>
                                </w:p>
                                <w:p w:rsidR="00032888" w:rsidRDefault="00032888" w:rsidP="00032888">
                                  <w:pPr>
                                    <w:rPr>
                                      <w:rFonts w:ascii="Arial" w:hAnsi="Arial" w:cs="Arial"/>
                                    </w:rPr>
                                  </w:pPr>
                                  <w:r>
                                    <w:rPr>
                                      <w:rFonts w:ascii="Arial" w:hAnsi="Arial" w:cs="Arial"/>
                                      <w:noProof/>
                                      <w:lang w:eastAsia="de-DE"/>
                                    </w:rPr>
                                    <w:drawing>
                                      <wp:inline distT="0" distB="0" distL="0" distR="0" wp14:anchorId="49A5C87E" wp14:editId="780964CF">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2">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1B6D4DA4" wp14:editId="4B484A65">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3">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p w:rsidR="00032888" w:rsidRPr="009A50EE" w:rsidRDefault="00032888" w:rsidP="00032888">
                                  <w:pPr>
                                    <w:rPr>
                                      <w:rFonts w:ascii="Arial" w:hAnsi="Arial" w:cs="Arial"/>
                                    </w:rPr>
                                  </w:pPr>
                                </w:p>
                                <w:p w:rsidR="00032888" w:rsidRPr="009A50EE" w:rsidRDefault="00032888" w:rsidP="00032888">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71.6pt;margin-top:645.45pt;width:148.15pt;height:1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" o:allowincell="f" stroked="f">
                      <v:textbox>
                        <w:txbxContent>
                          <w:p w:rsidR="00032888" w:rsidRPr="00267C1E" w:rsidRDefault="00032888" w:rsidP="00032888">
                            <w:pPr>
                              <w:rPr>
                                <w:rFonts w:ascii="Arial" w:hAnsi="Arial" w:cs="Arial"/>
                                <w:sz w:val="18"/>
                                <w:lang w:val="en-US"/>
                              </w:rPr>
                            </w:pPr>
                            <w:proofErr w:type="spellStart"/>
                            <w:r w:rsidRPr="00267C1E">
                              <w:rPr>
                                <w:rFonts w:ascii="Arial" w:hAnsi="Arial" w:cs="Arial"/>
                                <w:b/>
                                <w:sz w:val="18"/>
                                <w:lang w:val="en-US"/>
                              </w:rPr>
                              <w:t>Pressekontakt</w:t>
                            </w:r>
                            <w:proofErr w:type="spellEnd"/>
                            <w:r w:rsidRPr="00267C1E">
                              <w:rPr>
                                <w:rFonts w:ascii="Arial" w:hAnsi="Arial" w:cs="Arial"/>
                                <w:sz w:val="18"/>
                                <w:lang w:val="en-US"/>
                              </w:rPr>
                              <w:br/>
                              <w:t>TOOL FACTORY</w:t>
                            </w:r>
                          </w:p>
                          <w:p w:rsidR="00032888" w:rsidRPr="00267C1E" w:rsidRDefault="00032888" w:rsidP="00032888">
                            <w:pPr>
                              <w:rPr>
                                <w:rFonts w:ascii="Arial" w:hAnsi="Arial" w:cs="Arial"/>
                                <w:sz w:val="18"/>
                                <w:lang w:val="en-US"/>
                              </w:rPr>
                            </w:pPr>
                            <w:r w:rsidRPr="00267C1E">
                              <w:rPr>
                                <w:rFonts w:ascii="Arial" w:hAnsi="Arial" w:cs="Arial"/>
                                <w:sz w:val="18"/>
                                <w:lang w:val="en-US"/>
                              </w:rPr>
                              <w:t>Cutting Tool Solutions GmbH</w:t>
                            </w:r>
                          </w:p>
                          <w:p w:rsidR="00032888" w:rsidRPr="009A50EE" w:rsidRDefault="00032888" w:rsidP="00032888">
                            <w:pPr>
                              <w:pStyle w:val="StandardWeb"/>
                              <w:spacing w:before="0" w:after="0"/>
                              <w:rPr>
                                <w:rFonts w:ascii="Arial" w:hAnsi="Arial" w:cs="Arial"/>
                              </w:rPr>
                            </w:pPr>
                            <w:r>
                              <w:rPr>
                                <w:rFonts w:ascii="Arial" w:hAnsi="Arial" w:cs="Arial"/>
                              </w:rPr>
                              <w:t>Caroline Grubba</w:t>
                            </w:r>
                          </w:p>
                          <w:p w:rsidR="00032888" w:rsidRPr="009A50EE" w:rsidRDefault="00032888" w:rsidP="00032888">
                            <w:pPr>
                              <w:rPr>
                                <w:rFonts w:ascii="Arial" w:hAnsi="Arial" w:cs="Arial"/>
                                <w:sz w:val="18"/>
                                <w:lang w:val="it-IT"/>
                              </w:rPr>
                            </w:pPr>
                            <w:r>
                              <w:rPr>
                                <w:rFonts w:ascii="Arial" w:hAnsi="Arial" w:cs="Arial"/>
                                <w:sz w:val="18"/>
                                <w:lang w:val="it-IT"/>
                              </w:rPr>
                              <w:t xml:space="preserve">Linde </w:t>
                            </w:r>
                            <w:proofErr w:type="gramStart"/>
                            <w:r>
                              <w:rPr>
                                <w:rFonts w:ascii="Arial" w:hAnsi="Arial" w:cs="Arial"/>
                                <w:sz w:val="18"/>
                                <w:lang w:val="it-IT"/>
                              </w:rPr>
                              <w:t>9</w:t>
                            </w:r>
                            <w:proofErr w:type="gramEnd"/>
                          </w:p>
                          <w:p w:rsidR="00032888" w:rsidRPr="009A50EE" w:rsidRDefault="00032888" w:rsidP="00032888">
                            <w:pPr>
                              <w:rPr>
                                <w:rFonts w:ascii="Arial" w:hAnsi="Arial" w:cs="Arial"/>
                                <w:sz w:val="18"/>
                                <w:lang w:val="it-IT"/>
                              </w:rPr>
                            </w:pPr>
                            <w:r>
                              <w:rPr>
                                <w:rFonts w:ascii="Arial" w:hAnsi="Arial" w:cs="Arial"/>
                                <w:sz w:val="18"/>
                                <w:lang w:val="it-IT"/>
                              </w:rPr>
                              <w:t xml:space="preserve">51399 </w:t>
                            </w:r>
                            <w:proofErr w:type="spellStart"/>
                            <w:r>
                              <w:rPr>
                                <w:rFonts w:ascii="Arial" w:hAnsi="Arial" w:cs="Arial"/>
                                <w:sz w:val="18"/>
                                <w:lang w:val="it-IT"/>
                              </w:rPr>
                              <w:t>Burscheid</w:t>
                            </w:r>
                            <w:proofErr w:type="spellEnd"/>
                          </w:p>
                          <w:p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Pr>
                                <w:rFonts w:ascii="Arial" w:hAnsi="Arial" w:cs="Arial"/>
                                <w:sz w:val="18"/>
                                <w:lang w:val="it-IT"/>
                              </w:rPr>
                              <w:t>02174/79153-32</w:t>
                            </w:r>
                          </w:p>
                          <w:p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rsidR="00032888" w:rsidRPr="00267C1E" w:rsidRDefault="001A27F6" w:rsidP="00032888">
                            <w:pPr>
                              <w:rPr>
                                <w:rFonts w:ascii="Arial" w:hAnsi="Arial" w:cs="Arial"/>
                                <w:sz w:val="18"/>
                                <w:lang w:val="it-IT"/>
                              </w:rPr>
                            </w:pPr>
                            <w:hyperlink r:id="rId4" w:history="1">
                              <w:r w:rsidR="00032888" w:rsidRPr="00267C1E">
                                <w:rPr>
                                  <w:rStyle w:val="Hyperlink"/>
                                  <w:rFonts w:ascii="Arial" w:hAnsi="Arial" w:cs="Arial"/>
                                  <w:sz w:val="18"/>
                                  <w:lang w:val="it-IT"/>
                                </w:rPr>
                                <w:t>www.tool-factory.de</w:t>
                              </w:r>
                            </w:hyperlink>
                          </w:p>
                          <w:p w:rsidR="00032888" w:rsidRPr="00267C1E" w:rsidRDefault="00032888" w:rsidP="00032888">
                            <w:pPr>
                              <w:rPr>
                                <w:rFonts w:ascii="Arial" w:hAnsi="Arial" w:cs="Arial"/>
                                <w:sz w:val="18"/>
                                <w:lang w:val="it-IT"/>
                              </w:rPr>
                            </w:pPr>
                          </w:p>
                          <w:p w:rsidR="00032888" w:rsidRDefault="00032888" w:rsidP="00032888">
                            <w:pPr>
                              <w:rPr>
                                <w:rFonts w:ascii="Arial" w:hAnsi="Arial" w:cs="Arial"/>
                              </w:rPr>
                            </w:pPr>
                            <w:r>
                              <w:rPr>
                                <w:rFonts w:ascii="Arial" w:hAnsi="Arial" w:cs="Arial"/>
                                <w:noProof/>
                                <w:lang w:eastAsia="de-DE"/>
                              </w:rPr>
                              <w:drawing>
                                <wp:inline distT="0" distB="0" distL="0" distR="0" wp14:anchorId="35D1093E" wp14:editId="2F5C51E9">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5">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03BF2EF1" wp14:editId="5878781D">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6">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p w:rsidR="00032888" w:rsidRPr="009A50EE" w:rsidRDefault="00032888" w:rsidP="00032888">
                            <w:pPr>
                              <w:rPr>
                                <w:rFonts w:ascii="Arial" w:hAnsi="Arial" w:cs="Arial"/>
                              </w:rPr>
                            </w:pPr>
                          </w:p>
                          <w:p w:rsidR="00032888" w:rsidRPr="009A50EE" w:rsidRDefault="00032888" w:rsidP="00032888">
                            <w:pPr>
                              <w:rPr>
                                <w:rFonts w:ascii="Arial" w:hAnsi="Arial" w:cs="Arial"/>
                                <w:sz w:val="22"/>
                              </w:rPr>
                            </w:pPr>
                          </w:p>
                        </w:txbxContent>
                      </v:textbox>
                      <w10:wrap type="through" anchorx="margin" anchory="page"/>
                      <w10:anchorlock/>
                    </v:shape>
                  </w:pict>
                </mc:Fallback>
              </mc:AlternateContent>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sidRPr="00032888">
              <w:rPr>
                <w:rFonts w:ascii="Arial" w:hAnsi="Arial" w:cs="Arial"/>
              </w:rPr>
              <w:t xml:space="preserve">Seite </w:t>
            </w:r>
            <w:r w:rsidR="00032888" w:rsidRPr="00032888">
              <w:rPr>
                <w:rFonts w:ascii="Arial" w:hAnsi="Arial" w:cs="Arial"/>
                <w:bCs/>
                <w:sz w:val="24"/>
              </w:rPr>
              <w:fldChar w:fldCharType="begin"/>
            </w:r>
            <w:r w:rsidR="00032888" w:rsidRPr="00032888">
              <w:rPr>
                <w:rFonts w:ascii="Arial" w:hAnsi="Arial" w:cs="Arial"/>
                <w:bCs/>
              </w:rPr>
              <w:instrText>PAGE</w:instrText>
            </w:r>
            <w:r w:rsidR="00032888" w:rsidRPr="00032888">
              <w:rPr>
                <w:rFonts w:ascii="Arial" w:hAnsi="Arial" w:cs="Arial"/>
                <w:bCs/>
                <w:sz w:val="24"/>
              </w:rPr>
              <w:fldChar w:fldCharType="separate"/>
            </w:r>
            <w:r w:rsidR="00E63406">
              <w:rPr>
                <w:rFonts w:ascii="Arial" w:hAnsi="Arial" w:cs="Arial"/>
                <w:bCs/>
                <w:noProof/>
              </w:rPr>
              <w:t>2</w:t>
            </w:r>
            <w:r w:rsidR="00032888" w:rsidRPr="00032888">
              <w:rPr>
                <w:rFonts w:ascii="Arial" w:hAnsi="Arial" w:cs="Arial"/>
                <w:bCs/>
                <w:sz w:val="24"/>
              </w:rPr>
              <w:fldChar w:fldCharType="end"/>
            </w:r>
            <w:r w:rsidR="00032888" w:rsidRPr="00032888">
              <w:rPr>
                <w:rFonts w:ascii="Arial" w:hAnsi="Arial" w:cs="Arial"/>
                <w:bCs/>
                <w:sz w:val="24"/>
              </w:rPr>
              <w:t>/</w:t>
            </w:r>
            <w:r w:rsidR="00032888" w:rsidRPr="00032888">
              <w:rPr>
                <w:rFonts w:ascii="Arial" w:hAnsi="Arial" w:cs="Arial"/>
                <w:bCs/>
                <w:sz w:val="24"/>
              </w:rPr>
              <w:fldChar w:fldCharType="begin"/>
            </w:r>
            <w:r w:rsidR="00032888" w:rsidRPr="00032888">
              <w:rPr>
                <w:rFonts w:ascii="Arial" w:hAnsi="Arial" w:cs="Arial"/>
                <w:bCs/>
              </w:rPr>
              <w:instrText>NUMPAGES</w:instrText>
            </w:r>
            <w:r w:rsidR="00032888" w:rsidRPr="00032888">
              <w:rPr>
                <w:rFonts w:ascii="Arial" w:hAnsi="Arial" w:cs="Arial"/>
                <w:bCs/>
                <w:sz w:val="24"/>
              </w:rPr>
              <w:fldChar w:fldCharType="separate"/>
            </w:r>
            <w:r w:rsidR="00E63406">
              <w:rPr>
                <w:rFonts w:ascii="Arial" w:hAnsi="Arial" w:cs="Arial"/>
                <w:bCs/>
                <w:noProof/>
              </w:rPr>
              <w:t>2</w:t>
            </w:r>
            <w:r w:rsidR="00032888" w:rsidRPr="00032888">
              <w:rPr>
                <w:rFonts w:ascii="Arial" w:hAnsi="Arial" w:cs="Arial"/>
                <w:bCs/>
                <w:sz w:val="24"/>
              </w:rPr>
              <w:fldChar w:fldCharType="end"/>
            </w:r>
          </w:p>
        </w:sdtContent>
      </w:sdt>
    </w:sdtContent>
  </w:sdt>
  <w:p w:rsidR="000E1EA2" w:rsidRDefault="000E1EA2">
    <w:pPr>
      <w:jc w:val="right"/>
      <w:rPr>
        <w:rFonts w:ascii="Officina Sans Book" w:hAnsi="Officina Sans Book"/>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A2" w:rsidRDefault="000E1EA2">
    <w:pPr>
      <w:pStyle w:val="StandardWeb"/>
      <w:spacing w:before="0" w:after="0"/>
      <w:rPr>
        <w:rFonts w:ascii="Officina Sans Book" w:hAnsi="Officina Sans Book"/>
      </w:rPr>
    </w:pPr>
    <w:r>
      <w:rPr>
        <w:rFonts w:ascii="Officina Sans Book" w:hAnsi="Officina Sans Book"/>
      </w:rPr>
      <w:t xml:space="preserve">Abdruck honorarfrei möglich – Wir bitten um ein Belegexemplar an unsere Pressestelle. </w:t>
    </w:r>
  </w:p>
  <w:p w:rsidR="000E1EA2" w:rsidRDefault="00196CCD">
    <w:pPr>
      <w:pStyle w:val="Fuzeile"/>
    </w:pPr>
    <w:r>
      <w:rPr>
        <w:rFonts w:ascii="Officina Sans Book" w:hAnsi="Officina Sans Book"/>
        <w:noProof/>
        <w:sz w:val="18"/>
        <w:lang w:eastAsia="de-DE"/>
      </w:rPr>
      <mc:AlternateContent>
        <mc:Choice Requires="wps">
          <w:drawing>
            <wp:anchor distT="0" distB="0" distL="114300" distR="114300" simplePos="0" relativeHeight="251657216" behindDoc="0" locked="1" layoutInCell="0" allowOverlap="1">
              <wp:simplePos x="0" y="0"/>
              <wp:positionH relativeFrom="margin">
                <wp:posOffset>5205095</wp:posOffset>
              </wp:positionH>
              <wp:positionV relativeFrom="page">
                <wp:posOffset>9144000</wp:posOffset>
              </wp:positionV>
              <wp:extent cx="1207135" cy="1554480"/>
              <wp:effectExtent l="0" t="0" r="0" b="7620"/>
              <wp:wrapThrough wrapText="bothSides">
                <wp:wrapPolygon edited="0">
                  <wp:start x="0" y="0"/>
                  <wp:lineTo x="0" y="21441"/>
                  <wp:lineTo x="21134" y="21441"/>
                  <wp:lineTo x="21134" y="0"/>
                  <wp:lineTo x="0" y="0"/>
                </wp:wrapPolygon>
              </wp:wrapThrough>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rsidR="000E1EA2" w:rsidRDefault="000E1EA2">
                          <w:pPr>
                            <w:pStyle w:val="StandardWeb"/>
                            <w:spacing w:before="0" w:after="0"/>
                            <w:rPr>
                              <w:rFonts w:ascii="Officina Sans Book" w:hAnsi="Officina Sans Book"/>
                            </w:rPr>
                          </w:pPr>
                          <w:r>
                            <w:rPr>
                              <w:rFonts w:ascii="Officina Sans Book" w:hAnsi="Officina Sans Book"/>
                            </w:rPr>
                            <w:t>Anja Thiede</w:t>
                          </w:r>
                        </w:p>
                        <w:p w:rsidR="000E1EA2" w:rsidRDefault="000E1EA2">
                          <w:pPr>
                            <w:rPr>
                              <w:rFonts w:ascii="Officina Sans Book" w:hAnsi="Officina Sans Book"/>
                              <w:sz w:val="18"/>
                              <w:lang w:val="it-IT"/>
                            </w:rPr>
                          </w:pPr>
                          <w:proofErr w:type="spellStart"/>
                          <w:r>
                            <w:rPr>
                              <w:rFonts w:ascii="Officina Sans Book" w:hAnsi="Officina Sans Book"/>
                              <w:sz w:val="18"/>
                              <w:lang w:val="it-IT"/>
                            </w:rPr>
                            <w:t>Hansaring</w:t>
                          </w:r>
                          <w:proofErr w:type="spellEnd"/>
                          <w:r>
                            <w:rPr>
                              <w:rFonts w:ascii="Officina Sans Book" w:hAnsi="Officina Sans Book"/>
                              <w:sz w:val="18"/>
                              <w:lang w:val="it-IT"/>
                            </w:rPr>
                            <w:t xml:space="preserve"> 49-51</w:t>
                          </w:r>
                        </w:p>
                        <w:p w:rsidR="000E1EA2" w:rsidRDefault="000E1EA2">
                          <w:pPr>
                            <w:rPr>
                              <w:rFonts w:ascii="Officina Sans Book" w:hAnsi="Officina Sans Book"/>
                              <w:sz w:val="18"/>
                              <w:lang w:val="it-IT"/>
                            </w:rPr>
                          </w:pPr>
                          <w:r>
                            <w:rPr>
                              <w:rFonts w:ascii="Officina Sans Book" w:hAnsi="Officina Sans Book"/>
                              <w:sz w:val="18"/>
                              <w:lang w:val="it-IT"/>
                            </w:rPr>
                            <w:t xml:space="preserve">50670 </w:t>
                          </w:r>
                          <w:proofErr w:type="spellStart"/>
                          <w:r>
                            <w:rPr>
                              <w:rFonts w:ascii="Officina Sans Book" w:hAnsi="Officina Sans Book"/>
                              <w:sz w:val="18"/>
                              <w:lang w:val="it-IT"/>
                            </w:rPr>
                            <w:t>Köln</w:t>
                          </w:r>
                          <w:proofErr w:type="spellEnd"/>
                        </w:p>
                        <w:p w:rsidR="000E1EA2" w:rsidRDefault="000E1EA2">
                          <w:pPr>
                            <w:rPr>
                              <w:rFonts w:ascii="Officina Sans Book" w:hAnsi="Officina Sans Book"/>
                              <w:sz w:val="18"/>
                              <w:lang w:val="it-IT"/>
                            </w:rPr>
                          </w:pPr>
                          <w:r>
                            <w:rPr>
                              <w:rFonts w:ascii="Officina Sans Book" w:hAnsi="Officina Sans Book"/>
                              <w:sz w:val="18"/>
                              <w:lang w:val="it-IT"/>
                            </w:rPr>
                            <w:t>Tel. 0221/1626-261</w:t>
                          </w:r>
                        </w:p>
                        <w:p w:rsidR="000E1EA2" w:rsidRDefault="000E1EA2">
                          <w:pPr>
                            <w:rPr>
                              <w:rFonts w:ascii="Officina Sans Book" w:hAnsi="Officina Sans Book"/>
                              <w:sz w:val="18"/>
                              <w:lang w:val="it-IT"/>
                            </w:rPr>
                          </w:pPr>
                          <w:r>
                            <w:rPr>
                              <w:rFonts w:ascii="Officina Sans Book" w:hAnsi="Officina Sans Book"/>
                              <w:sz w:val="18"/>
                              <w:lang w:val="it-IT"/>
                            </w:rPr>
                            <w:t>Fax 0221/1626-256</w:t>
                          </w:r>
                        </w:p>
                        <w:p w:rsidR="000E1EA2" w:rsidRDefault="000E1EA2">
                          <w:pPr>
                            <w:rPr>
                              <w:rFonts w:ascii="Officina Sans Book" w:hAnsi="Officina Sans Book"/>
                              <w:sz w:val="18"/>
                              <w:lang w:val="it-IT"/>
                            </w:rPr>
                          </w:pPr>
                          <w:r>
                            <w:rPr>
                              <w:rFonts w:ascii="Officina Sans Book" w:hAnsi="Officina Sans Book"/>
                              <w:sz w:val="18"/>
                              <w:lang w:val="it-IT"/>
                            </w:rPr>
                            <w:t>E-Mail thiede@cdc.de</w:t>
                          </w:r>
                        </w:p>
                        <w:p w:rsidR="000E1EA2" w:rsidRDefault="000E1EA2">
                          <w:pPr>
                            <w:rPr>
                              <w:rFonts w:ascii="Officina Sans Book" w:hAnsi="Officina Sans Book"/>
                              <w:sz w:val="18"/>
                            </w:rPr>
                          </w:pPr>
                          <w:r>
                            <w:rPr>
                              <w:rFonts w:ascii="Officina Sans Book" w:hAnsi="Officina Sans Book"/>
                              <w:sz w:val="18"/>
                            </w:rPr>
                            <w:t>www.cdc.de</w:t>
                          </w:r>
                        </w:p>
                        <w:p w:rsidR="000E1EA2" w:rsidRDefault="000E1EA2">
                          <w:pPr>
                            <w:rPr>
                              <w:rFonts w:ascii="Officina Sans Book" w:hAnsi="Officina Sans Book"/>
                              <w:sz w:val="18"/>
                            </w:rPr>
                          </w:pPr>
                        </w:p>
                        <w:p w:rsidR="000E1EA2" w:rsidRDefault="000E1EA2"/>
                        <w:p w:rsidR="000E1EA2" w:rsidRDefault="000E1EA2">
                          <w:pPr>
                            <w:rPr>
                              <w:rFonts w:ascii="Officina Sans Book" w:hAnsi="Officina Sans Book"/>
                              <w:sz w:val="18"/>
                            </w:rPr>
                          </w:pPr>
                          <w:r>
                            <w:rPr>
                              <w:rFonts w:ascii="Officina Sans Book" w:hAnsi="Officina Sans Book"/>
                              <w:sz w:val="18"/>
                            </w:rPr>
                            <w:t>Seite 2/2</w:t>
                          </w:r>
                        </w:p>
                        <w:p w:rsidR="000E1EA2" w:rsidRDefault="000E1EA2">
                          <w:pPr>
                            <w:rPr>
                              <w:rFonts w:ascii="Officina Sans Book" w:hAnsi="Officina Sans Book"/>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09.85pt;margin-top:10in;width:95.05pt;height:12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" o:allowincell="f" stroked="f">
              <v:textbox>
                <w:txbxContent>
                  <w:p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rsidR="000E1EA2" w:rsidRDefault="000E1EA2">
                    <w:pPr>
                      <w:pStyle w:val="StandardWeb"/>
                      <w:spacing w:before="0" w:after="0"/>
                      <w:rPr>
                        <w:rFonts w:ascii="Officina Sans Book" w:hAnsi="Officina Sans Book"/>
                      </w:rPr>
                    </w:pPr>
                    <w:r>
                      <w:rPr>
                        <w:rFonts w:ascii="Officina Sans Book" w:hAnsi="Officina Sans Book"/>
                      </w:rPr>
                      <w:t>Anja Thiede</w:t>
                    </w:r>
                  </w:p>
                  <w:p w:rsidR="000E1EA2" w:rsidRDefault="000E1EA2">
                    <w:pPr>
                      <w:rPr>
                        <w:rFonts w:ascii="Officina Sans Book" w:hAnsi="Officina Sans Book"/>
                        <w:sz w:val="18"/>
                        <w:lang w:val="it-IT"/>
                      </w:rPr>
                    </w:pPr>
                    <w:proofErr w:type="spellStart"/>
                    <w:r>
                      <w:rPr>
                        <w:rFonts w:ascii="Officina Sans Book" w:hAnsi="Officina Sans Book"/>
                        <w:sz w:val="18"/>
                        <w:lang w:val="it-IT"/>
                      </w:rPr>
                      <w:t>Hansaring</w:t>
                    </w:r>
                    <w:proofErr w:type="spellEnd"/>
                    <w:r>
                      <w:rPr>
                        <w:rFonts w:ascii="Officina Sans Book" w:hAnsi="Officina Sans Book"/>
                        <w:sz w:val="18"/>
                        <w:lang w:val="it-IT"/>
                      </w:rPr>
                      <w:t xml:space="preserve"> 49-51</w:t>
                    </w:r>
                  </w:p>
                  <w:p w:rsidR="000E1EA2" w:rsidRDefault="000E1EA2">
                    <w:pPr>
                      <w:rPr>
                        <w:rFonts w:ascii="Officina Sans Book" w:hAnsi="Officina Sans Book"/>
                        <w:sz w:val="18"/>
                        <w:lang w:val="it-IT"/>
                      </w:rPr>
                    </w:pPr>
                    <w:r>
                      <w:rPr>
                        <w:rFonts w:ascii="Officina Sans Book" w:hAnsi="Officina Sans Book"/>
                        <w:sz w:val="18"/>
                        <w:lang w:val="it-IT"/>
                      </w:rPr>
                      <w:t xml:space="preserve">50670 </w:t>
                    </w:r>
                    <w:proofErr w:type="spellStart"/>
                    <w:r>
                      <w:rPr>
                        <w:rFonts w:ascii="Officina Sans Book" w:hAnsi="Officina Sans Book"/>
                        <w:sz w:val="18"/>
                        <w:lang w:val="it-IT"/>
                      </w:rPr>
                      <w:t>Köln</w:t>
                    </w:r>
                    <w:proofErr w:type="spellEnd"/>
                  </w:p>
                  <w:p w:rsidR="000E1EA2" w:rsidRDefault="000E1EA2">
                    <w:pPr>
                      <w:rPr>
                        <w:rFonts w:ascii="Officina Sans Book" w:hAnsi="Officina Sans Book"/>
                        <w:sz w:val="18"/>
                        <w:lang w:val="it-IT"/>
                      </w:rPr>
                    </w:pPr>
                    <w:r>
                      <w:rPr>
                        <w:rFonts w:ascii="Officina Sans Book" w:hAnsi="Officina Sans Book"/>
                        <w:sz w:val="18"/>
                        <w:lang w:val="it-IT"/>
                      </w:rPr>
                      <w:t>Tel. 0221/1626-261</w:t>
                    </w:r>
                  </w:p>
                  <w:p w:rsidR="000E1EA2" w:rsidRDefault="000E1EA2">
                    <w:pPr>
                      <w:rPr>
                        <w:rFonts w:ascii="Officina Sans Book" w:hAnsi="Officina Sans Book"/>
                        <w:sz w:val="18"/>
                        <w:lang w:val="it-IT"/>
                      </w:rPr>
                    </w:pPr>
                    <w:r>
                      <w:rPr>
                        <w:rFonts w:ascii="Officina Sans Book" w:hAnsi="Officina Sans Book"/>
                        <w:sz w:val="18"/>
                        <w:lang w:val="it-IT"/>
                      </w:rPr>
                      <w:t>Fax 0221/1626-256</w:t>
                    </w:r>
                  </w:p>
                  <w:p w:rsidR="000E1EA2" w:rsidRDefault="000E1EA2">
                    <w:pPr>
                      <w:rPr>
                        <w:rFonts w:ascii="Officina Sans Book" w:hAnsi="Officina Sans Book"/>
                        <w:sz w:val="18"/>
                        <w:lang w:val="it-IT"/>
                      </w:rPr>
                    </w:pPr>
                    <w:r>
                      <w:rPr>
                        <w:rFonts w:ascii="Officina Sans Book" w:hAnsi="Officina Sans Book"/>
                        <w:sz w:val="18"/>
                        <w:lang w:val="it-IT"/>
                      </w:rPr>
                      <w:t>E-Mail thiede@cdc.de</w:t>
                    </w:r>
                  </w:p>
                  <w:p w:rsidR="000E1EA2" w:rsidRDefault="000E1EA2">
                    <w:pPr>
                      <w:rPr>
                        <w:rFonts w:ascii="Officina Sans Book" w:hAnsi="Officina Sans Book"/>
                        <w:sz w:val="18"/>
                      </w:rPr>
                    </w:pPr>
                    <w:r>
                      <w:rPr>
                        <w:rFonts w:ascii="Officina Sans Book" w:hAnsi="Officina Sans Book"/>
                        <w:sz w:val="18"/>
                      </w:rPr>
                      <w:t>www.cdc.de</w:t>
                    </w:r>
                  </w:p>
                  <w:p w:rsidR="000E1EA2" w:rsidRDefault="000E1EA2">
                    <w:pPr>
                      <w:rPr>
                        <w:rFonts w:ascii="Officina Sans Book" w:hAnsi="Officina Sans Book"/>
                        <w:sz w:val="18"/>
                      </w:rPr>
                    </w:pPr>
                  </w:p>
                  <w:p w:rsidR="000E1EA2" w:rsidRDefault="000E1EA2"/>
                  <w:p w:rsidR="000E1EA2" w:rsidRDefault="000E1EA2">
                    <w:pPr>
                      <w:rPr>
                        <w:rFonts w:ascii="Officina Sans Book" w:hAnsi="Officina Sans Book"/>
                        <w:sz w:val="18"/>
                      </w:rPr>
                    </w:pPr>
                    <w:r>
                      <w:rPr>
                        <w:rFonts w:ascii="Officina Sans Book" w:hAnsi="Officina Sans Book"/>
                        <w:sz w:val="18"/>
                      </w:rPr>
                      <w:t>Seite 2/2</w:t>
                    </w:r>
                  </w:p>
                  <w:p w:rsidR="000E1EA2" w:rsidRDefault="000E1EA2">
                    <w:pPr>
                      <w:rPr>
                        <w:rFonts w:ascii="Officina Sans Book" w:hAnsi="Officina Sans Book"/>
                        <w:sz w:val="22"/>
                      </w:rPr>
                    </w:pPr>
                  </w:p>
                </w:txbxContent>
              </v:textbox>
              <w10:wrap type="through" anchorx="margin" anchory="page"/>
              <w10:anchorlock/>
            </v:shape>
          </w:pict>
        </mc:Fallback>
      </mc:AlternateContent>
    </w:r>
    <w:r w:rsidR="000E1EA2">
      <w:rPr>
        <w:rFonts w:ascii="Officina Sans Book" w:hAnsi="Officina Sans Book"/>
        <w:sz w:val="18"/>
      </w:rPr>
      <w:t>Text und Fotos für die Presse auch unter www.cdc.de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12" w:rsidRDefault="00001412">
      <w:r>
        <w:separator/>
      </w:r>
    </w:p>
  </w:footnote>
  <w:footnote w:type="continuationSeparator" w:id="0">
    <w:p w:rsidR="00001412" w:rsidRDefault="0000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A2" w:rsidRDefault="00032888">
    <w:pPr>
      <w:pStyle w:val="Kopfzeile"/>
    </w:pPr>
    <w:r>
      <w:rPr>
        <w:noProof/>
        <w:lang w:eastAsia="de-DE"/>
      </w:rPr>
      <w:drawing>
        <wp:anchor distT="0" distB="0" distL="114300" distR="114300" simplePos="0" relativeHeight="251791872" behindDoc="0" locked="0" layoutInCell="1" allowOverlap="1" wp14:anchorId="502B0E01" wp14:editId="1EC5274A">
          <wp:simplePos x="0" y="0"/>
          <wp:positionH relativeFrom="margin">
            <wp:posOffset>3806825</wp:posOffset>
          </wp:positionH>
          <wp:positionV relativeFrom="margin">
            <wp:posOffset>-1524000</wp:posOffset>
          </wp:positionV>
          <wp:extent cx="2481580" cy="51181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Factory-Solutions-black.png"/>
                  <pic:cNvPicPr/>
                </pic:nvPicPr>
                <pic:blipFill>
                  <a:blip r:embed="rId1">
                    <a:extLst>
                      <a:ext uri="{28A0092B-C50C-407E-A947-70E740481C1C}">
                        <a14:useLocalDpi xmlns:a14="http://schemas.microsoft.com/office/drawing/2010/main" val="0"/>
                      </a:ext>
                    </a:extLst>
                  </a:blip>
                  <a:stretch>
                    <a:fillRect/>
                  </a:stretch>
                </pic:blipFill>
                <pic:spPr>
                  <a:xfrm>
                    <a:off x="0" y="0"/>
                    <a:ext cx="2481580" cy="511810"/>
                  </a:xfrm>
                  <a:prstGeom prst="rect">
                    <a:avLst/>
                  </a:prstGeom>
                </pic:spPr>
              </pic:pic>
            </a:graphicData>
          </a:graphic>
        </wp:anchor>
      </w:drawing>
    </w:r>
  </w:p>
  <w:p w:rsidR="00032888" w:rsidRDefault="00032888">
    <w:pPr>
      <w:pStyle w:val="Kopfzeile"/>
    </w:pPr>
  </w:p>
  <w:p w:rsidR="00032888" w:rsidRDefault="00032888">
    <w:pPr>
      <w:pStyle w:val="Kopfzeile"/>
    </w:pPr>
  </w:p>
  <w:p w:rsidR="000E1EA2" w:rsidRDefault="000E1EA2">
    <w:pPr>
      <w:pStyle w:val="Kopfzeile"/>
    </w:pPr>
  </w:p>
  <w:p w:rsidR="00032888" w:rsidRDefault="00032888">
    <w:pPr>
      <w:pStyle w:val="Kopfzeile"/>
    </w:pPr>
  </w:p>
  <w:p w:rsidR="00032888" w:rsidRDefault="00032888">
    <w:pPr>
      <w:pStyle w:val="Kopfzeile"/>
    </w:pPr>
  </w:p>
  <w:p w:rsidR="00032888" w:rsidRDefault="00032888">
    <w:pPr>
      <w:pStyle w:val="Kopfzeile"/>
    </w:pPr>
  </w:p>
  <w:p w:rsidR="00032888" w:rsidRDefault="00032888">
    <w:pPr>
      <w:pStyle w:val="Kopfzeile"/>
    </w:pPr>
  </w:p>
  <w:p w:rsidR="00032888" w:rsidRPr="00032888" w:rsidRDefault="00196CCD">
    <w:pPr>
      <w:pStyle w:val="Kopfzeile"/>
      <w:rPr>
        <w:rFonts w:ascii="Arial" w:hAnsi="Arial" w:cs="Arial"/>
        <w:b/>
        <w:sz w:val="32"/>
        <w:szCs w:val="32"/>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295275</wp:posOffset>
              </wp:positionV>
              <wp:extent cx="6336030" cy="0"/>
              <wp:effectExtent l="9525" t="6350" r="7620" b="127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7E4583" id="_x0000_t32" coordsize="21600,21600" o:spt="32" o:oned="t" path="m,l21600,21600e" filled="f">
              <v:path arrowok="t" fillok="f" o:connecttype="none"/>
              <o:lock v:ext="edit" shapetype="t"/>
            </v:shapetype>
            <v:shape id="AutoShape 8" o:spid="_x0000_s1026" type="#_x0000_t32" style="position:absolute;margin-left:-2.65pt;margin-top:23.25pt;width:49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tDNQIAAHg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"/>
          </w:pict>
        </mc:Fallback>
      </mc:AlternateContent>
    </w:r>
    <w:r w:rsidR="00032888" w:rsidRPr="00032888">
      <w:rPr>
        <w:rFonts w:ascii="Arial" w:hAnsi="Arial" w:cs="Arial"/>
        <w:b/>
        <w:sz w:val="32"/>
        <w:szCs w:val="32"/>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52D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BCBAF0"/>
    <w:lvl w:ilvl="0">
      <w:start w:val="1"/>
      <w:numFmt w:val="decimal"/>
      <w:lvlText w:val="%1."/>
      <w:lvlJc w:val="left"/>
      <w:pPr>
        <w:tabs>
          <w:tab w:val="num" w:pos="1800"/>
        </w:tabs>
        <w:ind w:left="1800" w:hanging="360"/>
      </w:pPr>
    </w:lvl>
  </w:abstractNum>
  <w:abstractNum w:abstractNumId="2">
    <w:nsid w:val="FFFFFF7D"/>
    <w:multiLevelType w:val="singleLevel"/>
    <w:tmpl w:val="27AA2E66"/>
    <w:lvl w:ilvl="0">
      <w:start w:val="1"/>
      <w:numFmt w:val="decimal"/>
      <w:lvlText w:val="%1."/>
      <w:lvlJc w:val="left"/>
      <w:pPr>
        <w:tabs>
          <w:tab w:val="num" w:pos="1440"/>
        </w:tabs>
        <w:ind w:left="1440" w:hanging="360"/>
      </w:pPr>
    </w:lvl>
  </w:abstractNum>
  <w:abstractNum w:abstractNumId="3">
    <w:nsid w:val="FFFFFF7E"/>
    <w:multiLevelType w:val="singleLevel"/>
    <w:tmpl w:val="25CC86EE"/>
    <w:lvl w:ilvl="0">
      <w:start w:val="1"/>
      <w:numFmt w:val="decimal"/>
      <w:lvlText w:val="%1."/>
      <w:lvlJc w:val="left"/>
      <w:pPr>
        <w:tabs>
          <w:tab w:val="num" w:pos="1080"/>
        </w:tabs>
        <w:ind w:left="1080" w:hanging="360"/>
      </w:pPr>
    </w:lvl>
  </w:abstractNum>
  <w:abstractNum w:abstractNumId="4">
    <w:nsid w:val="FFFFFF7F"/>
    <w:multiLevelType w:val="singleLevel"/>
    <w:tmpl w:val="097C333E"/>
    <w:lvl w:ilvl="0">
      <w:start w:val="1"/>
      <w:numFmt w:val="decimal"/>
      <w:lvlText w:val="%1."/>
      <w:lvlJc w:val="left"/>
      <w:pPr>
        <w:tabs>
          <w:tab w:val="num" w:pos="720"/>
        </w:tabs>
        <w:ind w:left="720" w:hanging="360"/>
      </w:pPr>
    </w:lvl>
  </w:abstractNum>
  <w:abstractNum w:abstractNumId="5">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B004186"/>
    <w:lvl w:ilvl="0">
      <w:start w:val="1"/>
      <w:numFmt w:val="decimal"/>
      <w:lvlText w:val="%1."/>
      <w:lvlJc w:val="left"/>
      <w:pPr>
        <w:tabs>
          <w:tab w:val="num" w:pos="360"/>
        </w:tabs>
        <w:ind w:left="360" w:hanging="360"/>
      </w:pPr>
    </w:lvl>
  </w:abstractNum>
  <w:abstractNum w:abstractNumId="1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1">
    <w:nsid w:val="1B4B3FE3"/>
    <w:multiLevelType w:val="hybridMultilevel"/>
    <w:tmpl w:val="AE6288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E7B17F1"/>
    <w:multiLevelType w:val="hybridMultilevel"/>
    <w:tmpl w:val="3E0A963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nsid w:val="20CA2CA2"/>
    <w:multiLevelType w:val="hybridMultilevel"/>
    <w:tmpl w:val="F6164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0A61001"/>
    <w:multiLevelType w:val="hybridMultilevel"/>
    <w:tmpl w:val="67D6F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CD7075"/>
    <w:multiLevelType w:val="hybridMultilevel"/>
    <w:tmpl w:val="0020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2FE6A01"/>
    <w:multiLevelType w:val="hybridMultilevel"/>
    <w:tmpl w:val="DF880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23A6E41"/>
    <w:multiLevelType w:val="hybridMultilevel"/>
    <w:tmpl w:val="1FAE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6"/>
  </w:num>
  <w:num w:numId="12">
    <w:abstractNumId w:val="14"/>
  </w:num>
  <w:num w:numId="13">
    <w:abstractNumId w:val="17"/>
  </w:num>
  <w:num w:numId="14">
    <w:abstractNumId w:val="11"/>
  </w:num>
  <w:num w:numId="15">
    <w:abstractNumId w:val="12"/>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autoHyphenation/>
  <w:hyphenationZone w:val="357"/>
  <w:drawingGridHorizontalSpacing w:val="100"/>
  <w:drawingGridVerticalSpacing w:val="112"/>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Set" w:val="0"/>
    <w:docVar w:name="FormatFile" w:val="wkthmSTA.fmt"/>
    <w:docVar w:name="MicrosoftWorksTaskID" w:val="0"/>
    <w:docVar w:name="MsWorksKeywords0" w:val="Dekoration UND Trennseiten UND Blumen"/>
    <w:docVar w:name="StyleSet" w:val="2"/>
  </w:docVars>
  <w:rsids>
    <w:rsidRoot w:val="00F57024"/>
    <w:rsid w:val="00001412"/>
    <w:rsid w:val="00006FEC"/>
    <w:rsid w:val="00011D3F"/>
    <w:rsid w:val="00013526"/>
    <w:rsid w:val="00020AFC"/>
    <w:rsid w:val="00032888"/>
    <w:rsid w:val="000332F5"/>
    <w:rsid w:val="000346BC"/>
    <w:rsid w:val="00041ABC"/>
    <w:rsid w:val="00043E56"/>
    <w:rsid w:val="00050EBC"/>
    <w:rsid w:val="00065917"/>
    <w:rsid w:val="00087678"/>
    <w:rsid w:val="00094135"/>
    <w:rsid w:val="000A1915"/>
    <w:rsid w:val="000B1F20"/>
    <w:rsid w:val="000B51BF"/>
    <w:rsid w:val="000C5FF2"/>
    <w:rsid w:val="000D1403"/>
    <w:rsid w:val="000D524E"/>
    <w:rsid w:val="000D63FE"/>
    <w:rsid w:val="000E07AB"/>
    <w:rsid w:val="000E1EA2"/>
    <w:rsid w:val="000E5DE8"/>
    <w:rsid w:val="000E6581"/>
    <w:rsid w:val="000F0299"/>
    <w:rsid w:val="000F0B21"/>
    <w:rsid w:val="000F2E50"/>
    <w:rsid w:val="00100AC3"/>
    <w:rsid w:val="0010119B"/>
    <w:rsid w:val="00102EE7"/>
    <w:rsid w:val="00104346"/>
    <w:rsid w:val="0010604B"/>
    <w:rsid w:val="001111C0"/>
    <w:rsid w:val="00115414"/>
    <w:rsid w:val="0014481D"/>
    <w:rsid w:val="00145FF9"/>
    <w:rsid w:val="00147A1C"/>
    <w:rsid w:val="001508CE"/>
    <w:rsid w:val="0015468C"/>
    <w:rsid w:val="00155B0B"/>
    <w:rsid w:val="001643F8"/>
    <w:rsid w:val="001645AB"/>
    <w:rsid w:val="00171DBD"/>
    <w:rsid w:val="00171F3F"/>
    <w:rsid w:val="001732A0"/>
    <w:rsid w:val="0018112D"/>
    <w:rsid w:val="00196CCD"/>
    <w:rsid w:val="001A27F6"/>
    <w:rsid w:val="001A503B"/>
    <w:rsid w:val="001B420D"/>
    <w:rsid w:val="001B4A7C"/>
    <w:rsid w:val="001C2F2D"/>
    <w:rsid w:val="001D7DA1"/>
    <w:rsid w:val="001F5421"/>
    <w:rsid w:val="00211955"/>
    <w:rsid w:val="00220E2C"/>
    <w:rsid w:val="00221E06"/>
    <w:rsid w:val="00241C10"/>
    <w:rsid w:val="0024628B"/>
    <w:rsid w:val="002513DE"/>
    <w:rsid w:val="002552B9"/>
    <w:rsid w:val="00267C1E"/>
    <w:rsid w:val="002778B1"/>
    <w:rsid w:val="00287AE6"/>
    <w:rsid w:val="0029579D"/>
    <w:rsid w:val="002A7097"/>
    <w:rsid w:val="002B2E07"/>
    <w:rsid w:val="002B30F0"/>
    <w:rsid w:val="002C58E3"/>
    <w:rsid w:val="002C5E86"/>
    <w:rsid w:val="002C69C2"/>
    <w:rsid w:val="002D09B8"/>
    <w:rsid w:val="002D3529"/>
    <w:rsid w:val="002D76AC"/>
    <w:rsid w:val="002F78C9"/>
    <w:rsid w:val="00304C12"/>
    <w:rsid w:val="00310D55"/>
    <w:rsid w:val="00313140"/>
    <w:rsid w:val="00327BDA"/>
    <w:rsid w:val="00334D59"/>
    <w:rsid w:val="003458E9"/>
    <w:rsid w:val="003723C5"/>
    <w:rsid w:val="00377E7A"/>
    <w:rsid w:val="00377FF9"/>
    <w:rsid w:val="00395785"/>
    <w:rsid w:val="003A0C97"/>
    <w:rsid w:val="003A6003"/>
    <w:rsid w:val="003B40D8"/>
    <w:rsid w:val="003B6AD3"/>
    <w:rsid w:val="003D1510"/>
    <w:rsid w:val="003D4395"/>
    <w:rsid w:val="003E73AF"/>
    <w:rsid w:val="00402399"/>
    <w:rsid w:val="00404EBB"/>
    <w:rsid w:val="00410FBA"/>
    <w:rsid w:val="00417472"/>
    <w:rsid w:val="0045697A"/>
    <w:rsid w:val="00462773"/>
    <w:rsid w:val="004650B4"/>
    <w:rsid w:val="004766BE"/>
    <w:rsid w:val="004766C9"/>
    <w:rsid w:val="00484EE5"/>
    <w:rsid w:val="00485577"/>
    <w:rsid w:val="00490D99"/>
    <w:rsid w:val="004957E1"/>
    <w:rsid w:val="004A12EE"/>
    <w:rsid w:val="004A6805"/>
    <w:rsid w:val="004B1C25"/>
    <w:rsid w:val="004B2D73"/>
    <w:rsid w:val="004B32A6"/>
    <w:rsid w:val="004B6180"/>
    <w:rsid w:val="004B6859"/>
    <w:rsid w:val="004B759B"/>
    <w:rsid w:val="004C16E7"/>
    <w:rsid w:val="004C4357"/>
    <w:rsid w:val="004D08D2"/>
    <w:rsid w:val="004E3FE1"/>
    <w:rsid w:val="00502A01"/>
    <w:rsid w:val="00513C24"/>
    <w:rsid w:val="0052043E"/>
    <w:rsid w:val="00525216"/>
    <w:rsid w:val="00532304"/>
    <w:rsid w:val="005348FE"/>
    <w:rsid w:val="00542DD6"/>
    <w:rsid w:val="00553315"/>
    <w:rsid w:val="00553737"/>
    <w:rsid w:val="00554201"/>
    <w:rsid w:val="00567EE7"/>
    <w:rsid w:val="00582758"/>
    <w:rsid w:val="00590B03"/>
    <w:rsid w:val="0059280D"/>
    <w:rsid w:val="00592C73"/>
    <w:rsid w:val="005A0694"/>
    <w:rsid w:val="005A2BAE"/>
    <w:rsid w:val="005B078B"/>
    <w:rsid w:val="005B402B"/>
    <w:rsid w:val="005C2FFB"/>
    <w:rsid w:val="005D4899"/>
    <w:rsid w:val="005E362B"/>
    <w:rsid w:val="006055F2"/>
    <w:rsid w:val="00620B31"/>
    <w:rsid w:val="00622164"/>
    <w:rsid w:val="006378E7"/>
    <w:rsid w:val="006427E7"/>
    <w:rsid w:val="00645D8C"/>
    <w:rsid w:val="00650322"/>
    <w:rsid w:val="0065428B"/>
    <w:rsid w:val="0066199E"/>
    <w:rsid w:val="00662E00"/>
    <w:rsid w:val="00665C34"/>
    <w:rsid w:val="00667E9E"/>
    <w:rsid w:val="0069180B"/>
    <w:rsid w:val="006942B5"/>
    <w:rsid w:val="006A0DAC"/>
    <w:rsid w:val="006B1594"/>
    <w:rsid w:val="006B26B2"/>
    <w:rsid w:val="006E063C"/>
    <w:rsid w:val="006E1F65"/>
    <w:rsid w:val="006F0603"/>
    <w:rsid w:val="007179E4"/>
    <w:rsid w:val="00726FFD"/>
    <w:rsid w:val="00727925"/>
    <w:rsid w:val="00735028"/>
    <w:rsid w:val="007366AC"/>
    <w:rsid w:val="007520D1"/>
    <w:rsid w:val="00775B7A"/>
    <w:rsid w:val="00784742"/>
    <w:rsid w:val="00784BC4"/>
    <w:rsid w:val="00797081"/>
    <w:rsid w:val="0079790D"/>
    <w:rsid w:val="007A3997"/>
    <w:rsid w:val="007A73AF"/>
    <w:rsid w:val="007A7AC3"/>
    <w:rsid w:val="007B31FD"/>
    <w:rsid w:val="007B66F1"/>
    <w:rsid w:val="007D13B9"/>
    <w:rsid w:val="007F6CDB"/>
    <w:rsid w:val="00810C7E"/>
    <w:rsid w:val="00816ECE"/>
    <w:rsid w:val="008175B6"/>
    <w:rsid w:val="00817DD4"/>
    <w:rsid w:val="0083564C"/>
    <w:rsid w:val="00861FB8"/>
    <w:rsid w:val="00864FCE"/>
    <w:rsid w:val="008755E1"/>
    <w:rsid w:val="00876F80"/>
    <w:rsid w:val="0089612F"/>
    <w:rsid w:val="008A03C9"/>
    <w:rsid w:val="008A1066"/>
    <w:rsid w:val="008B0281"/>
    <w:rsid w:val="008B105A"/>
    <w:rsid w:val="008D509D"/>
    <w:rsid w:val="008D6FF4"/>
    <w:rsid w:val="008E398D"/>
    <w:rsid w:val="008E3C3F"/>
    <w:rsid w:val="008E3DD5"/>
    <w:rsid w:val="00902B0A"/>
    <w:rsid w:val="009072B1"/>
    <w:rsid w:val="009106FF"/>
    <w:rsid w:val="00915DC1"/>
    <w:rsid w:val="00916FEE"/>
    <w:rsid w:val="00930B94"/>
    <w:rsid w:val="00932113"/>
    <w:rsid w:val="00932444"/>
    <w:rsid w:val="00950596"/>
    <w:rsid w:val="00974AC9"/>
    <w:rsid w:val="00990DE7"/>
    <w:rsid w:val="009A1EA8"/>
    <w:rsid w:val="009A2507"/>
    <w:rsid w:val="009A50EE"/>
    <w:rsid w:val="009A5DF9"/>
    <w:rsid w:val="009B2190"/>
    <w:rsid w:val="009B2685"/>
    <w:rsid w:val="009F20CC"/>
    <w:rsid w:val="009F3262"/>
    <w:rsid w:val="009F545D"/>
    <w:rsid w:val="00A04476"/>
    <w:rsid w:val="00A055A4"/>
    <w:rsid w:val="00A0606C"/>
    <w:rsid w:val="00A12E01"/>
    <w:rsid w:val="00A14AC6"/>
    <w:rsid w:val="00A26A99"/>
    <w:rsid w:val="00A313DE"/>
    <w:rsid w:val="00A44FDF"/>
    <w:rsid w:val="00A45C6F"/>
    <w:rsid w:val="00A53DB2"/>
    <w:rsid w:val="00A610C0"/>
    <w:rsid w:val="00A642E3"/>
    <w:rsid w:val="00A81F90"/>
    <w:rsid w:val="00A826EC"/>
    <w:rsid w:val="00A8322A"/>
    <w:rsid w:val="00A8654F"/>
    <w:rsid w:val="00A978AA"/>
    <w:rsid w:val="00AB0968"/>
    <w:rsid w:val="00AB32AB"/>
    <w:rsid w:val="00AB3485"/>
    <w:rsid w:val="00AB67A6"/>
    <w:rsid w:val="00AC67FF"/>
    <w:rsid w:val="00AD21FD"/>
    <w:rsid w:val="00AE0B3B"/>
    <w:rsid w:val="00AE4D33"/>
    <w:rsid w:val="00AF0B58"/>
    <w:rsid w:val="00AF58AE"/>
    <w:rsid w:val="00AF5CB1"/>
    <w:rsid w:val="00B02787"/>
    <w:rsid w:val="00B06409"/>
    <w:rsid w:val="00B13098"/>
    <w:rsid w:val="00B14D50"/>
    <w:rsid w:val="00B176E0"/>
    <w:rsid w:val="00B263E2"/>
    <w:rsid w:val="00B4326A"/>
    <w:rsid w:val="00B5436E"/>
    <w:rsid w:val="00B55207"/>
    <w:rsid w:val="00B57D3E"/>
    <w:rsid w:val="00B60CAA"/>
    <w:rsid w:val="00B610E7"/>
    <w:rsid w:val="00B738B3"/>
    <w:rsid w:val="00B73ED4"/>
    <w:rsid w:val="00B96923"/>
    <w:rsid w:val="00BA7A35"/>
    <w:rsid w:val="00BB640E"/>
    <w:rsid w:val="00BC6202"/>
    <w:rsid w:val="00BC658F"/>
    <w:rsid w:val="00BD073B"/>
    <w:rsid w:val="00BD1DD9"/>
    <w:rsid w:val="00BD4591"/>
    <w:rsid w:val="00BD6ED8"/>
    <w:rsid w:val="00BE3C83"/>
    <w:rsid w:val="00BF4202"/>
    <w:rsid w:val="00BF711B"/>
    <w:rsid w:val="00C04BF7"/>
    <w:rsid w:val="00C20E0B"/>
    <w:rsid w:val="00C22A46"/>
    <w:rsid w:val="00C22F7E"/>
    <w:rsid w:val="00C26F66"/>
    <w:rsid w:val="00C300BC"/>
    <w:rsid w:val="00C3385A"/>
    <w:rsid w:val="00C41403"/>
    <w:rsid w:val="00C457D6"/>
    <w:rsid w:val="00C57E1B"/>
    <w:rsid w:val="00C64C88"/>
    <w:rsid w:val="00C734DD"/>
    <w:rsid w:val="00C74CE2"/>
    <w:rsid w:val="00C85798"/>
    <w:rsid w:val="00C97097"/>
    <w:rsid w:val="00CB102D"/>
    <w:rsid w:val="00CB107A"/>
    <w:rsid w:val="00CC6D93"/>
    <w:rsid w:val="00CD27D1"/>
    <w:rsid w:val="00CD5944"/>
    <w:rsid w:val="00CE255D"/>
    <w:rsid w:val="00CF2901"/>
    <w:rsid w:val="00CF7805"/>
    <w:rsid w:val="00CF78B5"/>
    <w:rsid w:val="00D00779"/>
    <w:rsid w:val="00D029BF"/>
    <w:rsid w:val="00D11178"/>
    <w:rsid w:val="00D20F3D"/>
    <w:rsid w:val="00D24DD0"/>
    <w:rsid w:val="00D27B46"/>
    <w:rsid w:val="00D477EF"/>
    <w:rsid w:val="00D6111C"/>
    <w:rsid w:val="00D61278"/>
    <w:rsid w:val="00D73177"/>
    <w:rsid w:val="00D76116"/>
    <w:rsid w:val="00D77257"/>
    <w:rsid w:val="00D807B6"/>
    <w:rsid w:val="00D811F6"/>
    <w:rsid w:val="00D823F3"/>
    <w:rsid w:val="00D83E8A"/>
    <w:rsid w:val="00D84842"/>
    <w:rsid w:val="00D90760"/>
    <w:rsid w:val="00D9119E"/>
    <w:rsid w:val="00D923DE"/>
    <w:rsid w:val="00D97D80"/>
    <w:rsid w:val="00DA3387"/>
    <w:rsid w:val="00DA5761"/>
    <w:rsid w:val="00DA7187"/>
    <w:rsid w:val="00DB37AD"/>
    <w:rsid w:val="00DC1248"/>
    <w:rsid w:val="00DF7470"/>
    <w:rsid w:val="00E024D9"/>
    <w:rsid w:val="00E05668"/>
    <w:rsid w:val="00E11AFE"/>
    <w:rsid w:val="00E14E86"/>
    <w:rsid w:val="00E22342"/>
    <w:rsid w:val="00E24D45"/>
    <w:rsid w:val="00E33A35"/>
    <w:rsid w:val="00E378FF"/>
    <w:rsid w:val="00E4372D"/>
    <w:rsid w:val="00E54976"/>
    <w:rsid w:val="00E61E61"/>
    <w:rsid w:val="00E63406"/>
    <w:rsid w:val="00E67FF5"/>
    <w:rsid w:val="00E73839"/>
    <w:rsid w:val="00E84CA1"/>
    <w:rsid w:val="00E86523"/>
    <w:rsid w:val="00E9090A"/>
    <w:rsid w:val="00E92C5B"/>
    <w:rsid w:val="00EA0E52"/>
    <w:rsid w:val="00EA51E5"/>
    <w:rsid w:val="00EB0CC0"/>
    <w:rsid w:val="00EB4A6B"/>
    <w:rsid w:val="00EB5286"/>
    <w:rsid w:val="00EB6E70"/>
    <w:rsid w:val="00EC032E"/>
    <w:rsid w:val="00EC52F8"/>
    <w:rsid w:val="00ED4172"/>
    <w:rsid w:val="00EE2611"/>
    <w:rsid w:val="00EF6E8B"/>
    <w:rsid w:val="00F0486A"/>
    <w:rsid w:val="00F137D8"/>
    <w:rsid w:val="00F15C59"/>
    <w:rsid w:val="00F15F1E"/>
    <w:rsid w:val="00F20159"/>
    <w:rsid w:val="00F226D5"/>
    <w:rsid w:val="00F25164"/>
    <w:rsid w:val="00F41352"/>
    <w:rsid w:val="00F454BC"/>
    <w:rsid w:val="00F5669A"/>
    <w:rsid w:val="00F57024"/>
    <w:rsid w:val="00F6363E"/>
    <w:rsid w:val="00F66DAF"/>
    <w:rsid w:val="00F768FE"/>
    <w:rsid w:val="00F87938"/>
    <w:rsid w:val="00F961AF"/>
    <w:rsid w:val="00F971E6"/>
    <w:rsid w:val="00FA3ACB"/>
    <w:rsid w:val="00FB1C53"/>
    <w:rsid w:val="00FB300E"/>
    <w:rsid w:val="00FB38F0"/>
    <w:rsid w:val="00FB4B28"/>
    <w:rsid w:val="00FC115F"/>
    <w:rsid w:val="00FC171E"/>
    <w:rsid w:val="00FC2244"/>
    <w:rsid w:val="00FE03AD"/>
    <w:rsid w:val="00FE0437"/>
    <w:rsid w:val="00FF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Cs w:val="24"/>
      <w:lang w:eastAsia="en-US"/>
    </w:rPr>
  </w:style>
  <w:style w:type="paragraph" w:styleId="berschrift1">
    <w:name w:val="heading 1"/>
    <w:basedOn w:val="Standard"/>
    <w:next w:val="Standard"/>
    <w:qFormat/>
    <w:pPr>
      <w:keepNext/>
      <w:spacing w:line="480" w:lineRule="auto"/>
      <w:jc w:val="right"/>
      <w:outlineLvl w:val="0"/>
    </w:pPr>
    <w:rPr>
      <w:i/>
      <w:iCs/>
      <w:sz w:val="24"/>
    </w:rPr>
  </w:style>
  <w:style w:type="paragraph" w:styleId="berschrift2">
    <w:name w:val="heading 2"/>
    <w:basedOn w:val="Standard"/>
    <w:next w:val="Standard"/>
    <w:qFormat/>
    <w:pPr>
      <w:keepNext/>
      <w:outlineLvl w:val="1"/>
    </w:pPr>
    <w:rPr>
      <w:rFonts w:ascii="Arial" w:hAnsi="Arial"/>
      <w:b/>
      <w:iCs/>
      <w:sz w:val="24"/>
    </w:rPr>
  </w:style>
  <w:style w:type="paragraph" w:styleId="berschrift3">
    <w:name w:val="heading 3"/>
    <w:basedOn w:val="Standard"/>
    <w:next w:val="Standard"/>
    <w:qFormat/>
    <w:pPr>
      <w:keepNext/>
      <w:outlineLvl w:val="2"/>
    </w:pPr>
    <w:rPr>
      <w:rFonts w:cs="Arial"/>
      <w:b/>
      <w:bCs/>
      <w:szCs w:val="26"/>
    </w:rPr>
  </w:style>
  <w:style w:type="paragraph" w:styleId="berschrift4">
    <w:name w:val="heading 4"/>
    <w:basedOn w:val="Standard"/>
    <w:next w:val="Standard"/>
    <w:qFormat/>
    <w:pPr>
      <w:keepNext/>
      <w:outlineLvl w:val="3"/>
    </w:pPr>
    <w:rPr>
      <w:rFonts w:ascii="Bookman Old Style" w:hAnsi="Bookman Old Style"/>
      <w:bCs/>
      <w:color w:val="4C4C4C"/>
      <w:sz w:val="28"/>
      <w:szCs w:val="28"/>
    </w:rPr>
  </w:style>
  <w:style w:type="paragraph" w:styleId="berschrift5">
    <w:name w:val="heading 5"/>
    <w:basedOn w:val="Standard"/>
    <w:next w:val="Standard"/>
    <w:qFormat/>
    <w:pPr>
      <w:keepNext/>
      <w:pBdr>
        <w:left w:val="single" w:sz="16" w:space="1" w:color="C0C0C0"/>
      </w:pBdr>
      <w:ind w:left="5850" w:hanging="90"/>
      <w:outlineLvl w:val="4"/>
    </w:pPr>
    <w:rPr>
      <w:rFonts w:ascii="Bookman Old Style" w:hAnsi="Bookman Old Style"/>
      <w:i/>
      <w:iCs/>
      <w:sz w:val="18"/>
      <w:szCs w:val="16"/>
    </w:rPr>
  </w:style>
  <w:style w:type="paragraph" w:styleId="berschrift6">
    <w:name w:val="heading 6"/>
    <w:basedOn w:val="Standard"/>
    <w:next w:val="Standard"/>
    <w:qFormat/>
    <w:pPr>
      <w:keepNext/>
      <w:spacing w:after="480"/>
      <w:ind w:left="720"/>
      <w:outlineLvl w:val="5"/>
    </w:pPr>
    <w:rPr>
      <w:rFonts w:ascii="Bookman Old Style" w:hAnsi="Bookman Old Style"/>
      <w:i/>
      <w:iCs/>
      <w:sz w:val="18"/>
    </w:rPr>
  </w:style>
  <w:style w:type="paragraph" w:styleId="berschrift7">
    <w:name w:val="heading 7"/>
    <w:basedOn w:val="Standard"/>
    <w:next w:val="Standard"/>
    <w:qFormat/>
    <w:pPr>
      <w:keepNext/>
      <w:jc w:val="center"/>
      <w:outlineLvl w:val="6"/>
    </w:pPr>
    <w:rPr>
      <w:rFonts w:ascii="Bookman Old Style" w:hAnsi="Bookman Old Style"/>
      <w:i/>
      <w:iCs/>
      <w:sz w:val="18"/>
    </w:rPr>
  </w:style>
  <w:style w:type="paragraph" w:styleId="berschrift8">
    <w:name w:val="heading 8"/>
    <w:basedOn w:val="Standard"/>
    <w:next w:val="Standard"/>
    <w:qFormat/>
    <w:pPr>
      <w:keepNext/>
      <w:spacing w:before="600" w:line="360" w:lineRule="auto"/>
      <w:outlineLvl w:val="7"/>
    </w:pPr>
    <w:rPr>
      <w:rFonts w:ascii="Officina Sans Book" w:hAnsi="Officina Sans Book"/>
      <w:b/>
      <w:sz w:val="28"/>
    </w:rPr>
  </w:style>
  <w:style w:type="paragraph" w:styleId="berschrift9">
    <w:name w:val="heading 9"/>
    <w:basedOn w:val="Standard"/>
    <w:next w:val="Standard"/>
    <w:qFormat/>
    <w:pPr>
      <w:keepNext/>
      <w:spacing w:line="360" w:lineRule="auto"/>
      <w:outlineLvl w:val="8"/>
    </w:pPr>
    <w:rPr>
      <w:rFonts w:ascii="Officina Sans Book" w:hAnsi="Officina Sans Book"/>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Edwardian Script ITC" w:hAnsi="Edwardian Script ITC"/>
      <w:color w:val="800000"/>
      <w:sz w:val="56"/>
      <w:szCs w:val="56"/>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semiHidden/>
    <w:pPr>
      <w:spacing w:line="360" w:lineRule="auto"/>
    </w:pPr>
    <w:rPr>
      <w:rFonts w:ascii="Officina Sans Book" w:hAnsi="Officina Sans Book"/>
      <w:b/>
      <w:bCs/>
      <w:sz w:val="24"/>
    </w:rPr>
  </w:style>
  <w:style w:type="paragraph" w:styleId="Textkrper2">
    <w:name w:val="Body Text 2"/>
    <w:basedOn w:val="Standard"/>
    <w:link w:val="Textkrper2Zchn"/>
    <w:pPr>
      <w:spacing w:line="360" w:lineRule="auto"/>
    </w:pPr>
    <w:rPr>
      <w:rFonts w:ascii="Officina Sans Book" w:hAnsi="Officina Sans Book"/>
      <w:sz w:val="22"/>
    </w:rPr>
  </w:style>
  <w:style w:type="paragraph" w:styleId="Textkrper3">
    <w:name w:val="Body Text 3"/>
    <w:basedOn w:val="Standard"/>
    <w:semiHidden/>
    <w:rPr>
      <w:rFonts w:ascii="Officina Sans Book" w:hAnsi="Officina Sans Book"/>
      <w:sz w:val="16"/>
    </w:rPr>
  </w:style>
  <w:style w:type="paragraph" w:styleId="StandardWeb">
    <w:name w:val="Normal (Web)"/>
    <w:basedOn w:val="Standard"/>
    <w:pPr>
      <w:spacing w:before="100" w:after="100"/>
    </w:pPr>
    <w:rPr>
      <w:rFonts w:ascii="Verdana" w:hAnsi="Verdana"/>
      <w:sz w:val="18"/>
    </w:rPr>
  </w:style>
  <w:style w:type="paragraph" w:customStyle="1" w:styleId="Absenderblock">
    <w:name w:val="Absenderblock"/>
    <w:basedOn w:val="Standard"/>
    <w:pPr>
      <w:tabs>
        <w:tab w:val="left" w:pos="567"/>
        <w:tab w:val="left" w:pos="7088"/>
        <w:tab w:val="left" w:pos="8051"/>
      </w:tabs>
    </w:pPr>
    <w:rPr>
      <w:rFonts w:ascii="Officina Sans Book" w:hAnsi="Officina Sans Book"/>
      <w:sz w:val="18"/>
    </w:rPr>
  </w:style>
  <w:style w:type="character" w:styleId="BesuchterHyperlink">
    <w:name w:val="FollowedHyperlink"/>
    <w:semiHidden/>
    <w:rPr>
      <w:color w:val="800080"/>
      <w:u w:val="single"/>
    </w:rPr>
  </w:style>
  <w:style w:type="paragraph" w:customStyle="1" w:styleId="bodytext">
    <w:name w:val="bodytext"/>
    <w:basedOn w:val="Standard"/>
    <w:rsid w:val="00395785"/>
    <w:pPr>
      <w:spacing w:before="100" w:beforeAutospacing="1" w:after="100" w:afterAutospacing="1"/>
    </w:pPr>
    <w:rPr>
      <w:sz w:val="24"/>
      <w:lang w:eastAsia="de-DE"/>
    </w:rPr>
  </w:style>
  <w:style w:type="paragraph" w:styleId="Sprechblasentext">
    <w:name w:val="Balloon Text"/>
    <w:basedOn w:val="Standard"/>
    <w:link w:val="SprechblasentextZchn"/>
    <w:uiPriority w:val="99"/>
    <w:semiHidden/>
    <w:unhideWhenUsed/>
    <w:rsid w:val="00102EE7"/>
    <w:rPr>
      <w:rFonts w:ascii="Tahoma" w:hAnsi="Tahoma" w:cs="Tahoma"/>
      <w:sz w:val="16"/>
      <w:szCs w:val="16"/>
    </w:rPr>
  </w:style>
  <w:style w:type="character" w:customStyle="1" w:styleId="SprechblasentextZchn">
    <w:name w:val="Sprechblasentext Zchn"/>
    <w:link w:val="Sprechblasentext"/>
    <w:uiPriority w:val="99"/>
    <w:semiHidden/>
    <w:rsid w:val="00102EE7"/>
    <w:rPr>
      <w:rFonts w:ascii="Tahoma" w:hAnsi="Tahoma" w:cs="Tahoma"/>
      <w:sz w:val="16"/>
      <w:szCs w:val="16"/>
      <w:lang w:eastAsia="en-US"/>
    </w:rPr>
  </w:style>
  <w:style w:type="character" w:customStyle="1" w:styleId="Textkrper2Zchn">
    <w:name w:val="Textkörper 2 Zchn"/>
    <w:basedOn w:val="Absatz-Standardschriftart"/>
    <w:link w:val="Textkrper2"/>
    <w:rsid w:val="004B1C25"/>
    <w:rPr>
      <w:rFonts w:ascii="Officina Sans Book" w:hAnsi="Officina Sans Book"/>
      <w:sz w:val="22"/>
      <w:szCs w:val="24"/>
      <w:lang w:eastAsia="en-US"/>
    </w:rPr>
  </w:style>
  <w:style w:type="character" w:styleId="Kommentarzeichen">
    <w:name w:val="annotation reference"/>
    <w:basedOn w:val="Absatz-Standardschriftart"/>
    <w:unhideWhenUsed/>
    <w:rsid w:val="00FB38F0"/>
    <w:rPr>
      <w:sz w:val="16"/>
      <w:szCs w:val="16"/>
    </w:rPr>
  </w:style>
  <w:style w:type="paragraph" w:styleId="Kommentartext">
    <w:name w:val="annotation text"/>
    <w:basedOn w:val="Standard"/>
    <w:link w:val="KommentartextZchn"/>
    <w:unhideWhenUsed/>
    <w:rsid w:val="00FB38F0"/>
    <w:rPr>
      <w:szCs w:val="20"/>
    </w:rPr>
  </w:style>
  <w:style w:type="character" w:customStyle="1" w:styleId="KommentartextZchn">
    <w:name w:val="Kommentartext Zchn"/>
    <w:basedOn w:val="Absatz-Standardschriftart"/>
    <w:link w:val="Kommentartext"/>
    <w:rsid w:val="00FB38F0"/>
    <w:rPr>
      <w:lang w:eastAsia="en-US"/>
    </w:rPr>
  </w:style>
  <w:style w:type="paragraph" w:styleId="Kommentarthema">
    <w:name w:val="annotation subject"/>
    <w:basedOn w:val="Kommentartext"/>
    <w:next w:val="Kommentartext"/>
    <w:link w:val="KommentarthemaZchn"/>
    <w:uiPriority w:val="99"/>
    <w:semiHidden/>
    <w:unhideWhenUsed/>
    <w:rsid w:val="00FB38F0"/>
    <w:rPr>
      <w:b/>
      <w:bCs/>
    </w:rPr>
  </w:style>
  <w:style w:type="character" w:customStyle="1" w:styleId="KommentarthemaZchn">
    <w:name w:val="Kommentarthema Zchn"/>
    <w:basedOn w:val="KommentartextZchn"/>
    <w:link w:val="Kommentarthema"/>
    <w:uiPriority w:val="99"/>
    <w:semiHidden/>
    <w:rsid w:val="00FB38F0"/>
    <w:rPr>
      <w:b/>
      <w:bCs/>
      <w:lang w:eastAsia="en-US"/>
    </w:rPr>
  </w:style>
  <w:style w:type="paragraph" w:customStyle="1" w:styleId="Standard1">
    <w:name w:val="Standard1"/>
    <w:basedOn w:val="Standard"/>
    <w:rsid w:val="000D63FE"/>
    <w:pPr>
      <w:spacing w:before="100" w:beforeAutospacing="1" w:after="100" w:afterAutospacing="1"/>
    </w:pPr>
    <w:rPr>
      <w:sz w:val="24"/>
      <w:lang w:eastAsia="de-DE"/>
    </w:rPr>
  </w:style>
  <w:style w:type="character" w:customStyle="1" w:styleId="normalchar">
    <w:name w:val="normal__char"/>
    <w:basedOn w:val="Absatz-Standardschriftart"/>
    <w:rsid w:val="000D63FE"/>
  </w:style>
  <w:style w:type="character" w:customStyle="1" w:styleId="list0020paragraphchar">
    <w:name w:val="list_0020paragraph__char"/>
    <w:basedOn w:val="Absatz-Standardschriftart"/>
    <w:rsid w:val="000D63FE"/>
  </w:style>
  <w:style w:type="paragraph" w:styleId="berarbeitung">
    <w:name w:val="Revision"/>
    <w:hidden/>
    <w:uiPriority w:val="71"/>
    <w:rsid w:val="00622164"/>
    <w:rPr>
      <w:szCs w:val="24"/>
      <w:lang w:eastAsia="en-US"/>
    </w:rPr>
  </w:style>
  <w:style w:type="character" w:customStyle="1" w:styleId="FuzeileZchn">
    <w:name w:val="Fußzeile Zchn"/>
    <w:basedOn w:val="Absatz-Standardschriftart"/>
    <w:link w:val="Fuzeile"/>
    <w:uiPriority w:val="99"/>
    <w:rsid w:val="00032888"/>
    <w:rPr>
      <w:szCs w:val="24"/>
      <w:lang w:eastAsia="en-US"/>
    </w:rPr>
  </w:style>
  <w:style w:type="paragraph" w:styleId="Listenabsatz">
    <w:name w:val="List Paragraph"/>
    <w:basedOn w:val="Standard"/>
    <w:uiPriority w:val="72"/>
    <w:rsid w:val="00196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Cs w:val="24"/>
      <w:lang w:eastAsia="en-US"/>
    </w:rPr>
  </w:style>
  <w:style w:type="paragraph" w:styleId="berschrift1">
    <w:name w:val="heading 1"/>
    <w:basedOn w:val="Standard"/>
    <w:next w:val="Standard"/>
    <w:qFormat/>
    <w:pPr>
      <w:keepNext/>
      <w:spacing w:line="480" w:lineRule="auto"/>
      <w:jc w:val="right"/>
      <w:outlineLvl w:val="0"/>
    </w:pPr>
    <w:rPr>
      <w:i/>
      <w:iCs/>
      <w:sz w:val="24"/>
    </w:rPr>
  </w:style>
  <w:style w:type="paragraph" w:styleId="berschrift2">
    <w:name w:val="heading 2"/>
    <w:basedOn w:val="Standard"/>
    <w:next w:val="Standard"/>
    <w:qFormat/>
    <w:pPr>
      <w:keepNext/>
      <w:outlineLvl w:val="1"/>
    </w:pPr>
    <w:rPr>
      <w:rFonts w:ascii="Arial" w:hAnsi="Arial"/>
      <w:b/>
      <w:iCs/>
      <w:sz w:val="24"/>
    </w:rPr>
  </w:style>
  <w:style w:type="paragraph" w:styleId="berschrift3">
    <w:name w:val="heading 3"/>
    <w:basedOn w:val="Standard"/>
    <w:next w:val="Standard"/>
    <w:qFormat/>
    <w:pPr>
      <w:keepNext/>
      <w:outlineLvl w:val="2"/>
    </w:pPr>
    <w:rPr>
      <w:rFonts w:cs="Arial"/>
      <w:b/>
      <w:bCs/>
      <w:szCs w:val="26"/>
    </w:rPr>
  </w:style>
  <w:style w:type="paragraph" w:styleId="berschrift4">
    <w:name w:val="heading 4"/>
    <w:basedOn w:val="Standard"/>
    <w:next w:val="Standard"/>
    <w:qFormat/>
    <w:pPr>
      <w:keepNext/>
      <w:outlineLvl w:val="3"/>
    </w:pPr>
    <w:rPr>
      <w:rFonts w:ascii="Bookman Old Style" w:hAnsi="Bookman Old Style"/>
      <w:bCs/>
      <w:color w:val="4C4C4C"/>
      <w:sz w:val="28"/>
      <w:szCs w:val="28"/>
    </w:rPr>
  </w:style>
  <w:style w:type="paragraph" w:styleId="berschrift5">
    <w:name w:val="heading 5"/>
    <w:basedOn w:val="Standard"/>
    <w:next w:val="Standard"/>
    <w:qFormat/>
    <w:pPr>
      <w:keepNext/>
      <w:pBdr>
        <w:left w:val="single" w:sz="16" w:space="1" w:color="C0C0C0"/>
      </w:pBdr>
      <w:ind w:left="5850" w:hanging="90"/>
      <w:outlineLvl w:val="4"/>
    </w:pPr>
    <w:rPr>
      <w:rFonts w:ascii="Bookman Old Style" w:hAnsi="Bookman Old Style"/>
      <w:i/>
      <w:iCs/>
      <w:sz w:val="18"/>
      <w:szCs w:val="16"/>
    </w:rPr>
  </w:style>
  <w:style w:type="paragraph" w:styleId="berschrift6">
    <w:name w:val="heading 6"/>
    <w:basedOn w:val="Standard"/>
    <w:next w:val="Standard"/>
    <w:qFormat/>
    <w:pPr>
      <w:keepNext/>
      <w:spacing w:after="480"/>
      <w:ind w:left="720"/>
      <w:outlineLvl w:val="5"/>
    </w:pPr>
    <w:rPr>
      <w:rFonts w:ascii="Bookman Old Style" w:hAnsi="Bookman Old Style"/>
      <w:i/>
      <w:iCs/>
      <w:sz w:val="18"/>
    </w:rPr>
  </w:style>
  <w:style w:type="paragraph" w:styleId="berschrift7">
    <w:name w:val="heading 7"/>
    <w:basedOn w:val="Standard"/>
    <w:next w:val="Standard"/>
    <w:qFormat/>
    <w:pPr>
      <w:keepNext/>
      <w:jc w:val="center"/>
      <w:outlineLvl w:val="6"/>
    </w:pPr>
    <w:rPr>
      <w:rFonts w:ascii="Bookman Old Style" w:hAnsi="Bookman Old Style"/>
      <w:i/>
      <w:iCs/>
      <w:sz w:val="18"/>
    </w:rPr>
  </w:style>
  <w:style w:type="paragraph" w:styleId="berschrift8">
    <w:name w:val="heading 8"/>
    <w:basedOn w:val="Standard"/>
    <w:next w:val="Standard"/>
    <w:qFormat/>
    <w:pPr>
      <w:keepNext/>
      <w:spacing w:before="600" w:line="360" w:lineRule="auto"/>
      <w:outlineLvl w:val="7"/>
    </w:pPr>
    <w:rPr>
      <w:rFonts w:ascii="Officina Sans Book" w:hAnsi="Officina Sans Book"/>
      <w:b/>
      <w:sz w:val="28"/>
    </w:rPr>
  </w:style>
  <w:style w:type="paragraph" w:styleId="berschrift9">
    <w:name w:val="heading 9"/>
    <w:basedOn w:val="Standard"/>
    <w:next w:val="Standard"/>
    <w:qFormat/>
    <w:pPr>
      <w:keepNext/>
      <w:spacing w:line="360" w:lineRule="auto"/>
      <w:outlineLvl w:val="8"/>
    </w:pPr>
    <w:rPr>
      <w:rFonts w:ascii="Officina Sans Book" w:hAnsi="Officina Sans Book"/>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Edwardian Script ITC" w:hAnsi="Edwardian Script ITC"/>
      <w:color w:val="800000"/>
      <w:sz w:val="56"/>
      <w:szCs w:val="56"/>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semiHidden/>
    <w:pPr>
      <w:spacing w:line="360" w:lineRule="auto"/>
    </w:pPr>
    <w:rPr>
      <w:rFonts w:ascii="Officina Sans Book" w:hAnsi="Officina Sans Book"/>
      <w:b/>
      <w:bCs/>
      <w:sz w:val="24"/>
    </w:rPr>
  </w:style>
  <w:style w:type="paragraph" w:styleId="Textkrper2">
    <w:name w:val="Body Text 2"/>
    <w:basedOn w:val="Standard"/>
    <w:link w:val="Textkrper2Zchn"/>
    <w:pPr>
      <w:spacing w:line="360" w:lineRule="auto"/>
    </w:pPr>
    <w:rPr>
      <w:rFonts w:ascii="Officina Sans Book" w:hAnsi="Officina Sans Book"/>
      <w:sz w:val="22"/>
    </w:rPr>
  </w:style>
  <w:style w:type="paragraph" w:styleId="Textkrper3">
    <w:name w:val="Body Text 3"/>
    <w:basedOn w:val="Standard"/>
    <w:semiHidden/>
    <w:rPr>
      <w:rFonts w:ascii="Officina Sans Book" w:hAnsi="Officina Sans Book"/>
      <w:sz w:val="16"/>
    </w:rPr>
  </w:style>
  <w:style w:type="paragraph" w:styleId="StandardWeb">
    <w:name w:val="Normal (Web)"/>
    <w:basedOn w:val="Standard"/>
    <w:pPr>
      <w:spacing w:before="100" w:after="100"/>
    </w:pPr>
    <w:rPr>
      <w:rFonts w:ascii="Verdana" w:hAnsi="Verdana"/>
      <w:sz w:val="18"/>
    </w:rPr>
  </w:style>
  <w:style w:type="paragraph" w:customStyle="1" w:styleId="Absenderblock">
    <w:name w:val="Absenderblock"/>
    <w:basedOn w:val="Standard"/>
    <w:pPr>
      <w:tabs>
        <w:tab w:val="left" w:pos="567"/>
        <w:tab w:val="left" w:pos="7088"/>
        <w:tab w:val="left" w:pos="8051"/>
      </w:tabs>
    </w:pPr>
    <w:rPr>
      <w:rFonts w:ascii="Officina Sans Book" w:hAnsi="Officina Sans Book"/>
      <w:sz w:val="18"/>
    </w:rPr>
  </w:style>
  <w:style w:type="character" w:styleId="BesuchterHyperlink">
    <w:name w:val="FollowedHyperlink"/>
    <w:semiHidden/>
    <w:rPr>
      <w:color w:val="800080"/>
      <w:u w:val="single"/>
    </w:rPr>
  </w:style>
  <w:style w:type="paragraph" w:customStyle="1" w:styleId="bodytext">
    <w:name w:val="bodytext"/>
    <w:basedOn w:val="Standard"/>
    <w:rsid w:val="00395785"/>
    <w:pPr>
      <w:spacing w:before="100" w:beforeAutospacing="1" w:after="100" w:afterAutospacing="1"/>
    </w:pPr>
    <w:rPr>
      <w:sz w:val="24"/>
      <w:lang w:eastAsia="de-DE"/>
    </w:rPr>
  </w:style>
  <w:style w:type="paragraph" w:styleId="Sprechblasentext">
    <w:name w:val="Balloon Text"/>
    <w:basedOn w:val="Standard"/>
    <w:link w:val="SprechblasentextZchn"/>
    <w:uiPriority w:val="99"/>
    <w:semiHidden/>
    <w:unhideWhenUsed/>
    <w:rsid w:val="00102EE7"/>
    <w:rPr>
      <w:rFonts w:ascii="Tahoma" w:hAnsi="Tahoma" w:cs="Tahoma"/>
      <w:sz w:val="16"/>
      <w:szCs w:val="16"/>
    </w:rPr>
  </w:style>
  <w:style w:type="character" w:customStyle="1" w:styleId="SprechblasentextZchn">
    <w:name w:val="Sprechblasentext Zchn"/>
    <w:link w:val="Sprechblasentext"/>
    <w:uiPriority w:val="99"/>
    <w:semiHidden/>
    <w:rsid w:val="00102EE7"/>
    <w:rPr>
      <w:rFonts w:ascii="Tahoma" w:hAnsi="Tahoma" w:cs="Tahoma"/>
      <w:sz w:val="16"/>
      <w:szCs w:val="16"/>
      <w:lang w:eastAsia="en-US"/>
    </w:rPr>
  </w:style>
  <w:style w:type="character" w:customStyle="1" w:styleId="Textkrper2Zchn">
    <w:name w:val="Textkörper 2 Zchn"/>
    <w:basedOn w:val="Absatz-Standardschriftart"/>
    <w:link w:val="Textkrper2"/>
    <w:rsid w:val="004B1C25"/>
    <w:rPr>
      <w:rFonts w:ascii="Officina Sans Book" w:hAnsi="Officina Sans Book"/>
      <w:sz w:val="22"/>
      <w:szCs w:val="24"/>
      <w:lang w:eastAsia="en-US"/>
    </w:rPr>
  </w:style>
  <w:style w:type="character" w:styleId="Kommentarzeichen">
    <w:name w:val="annotation reference"/>
    <w:basedOn w:val="Absatz-Standardschriftart"/>
    <w:unhideWhenUsed/>
    <w:rsid w:val="00FB38F0"/>
    <w:rPr>
      <w:sz w:val="16"/>
      <w:szCs w:val="16"/>
    </w:rPr>
  </w:style>
  <w:style w:type="paragraph" w:styleId="Kommentartext">
    <w:name w:val="annotation text"/>
    <w:basedOn w:val="Standard"/>
    <w:link w:val="KommentartextZchn"/>
    <w:unhideWhenUsed/>
    <w:rsid w:val="00FB38F0"/>
    <w:rPr>
      <w:szCs w:val="20"/>
    </w:rPr>
  </w:style>
  <w:style w:type="character" w:customStyle="1" w:styleId="KommentartextZchn">
    <w:name w:val="Kommentartext Zchn"/>
    <w:basedOn w:val="Absatz-Standardschriftart"/>
    <w:link w:val="Kommentartext"/>
    <w:rsid w:val="00FB38F0"/>
    <w:rPr>
      <w:lang w:eastAsia="en-US"/>
    </w:rPr>
  </w:style>
  <w:style w:type="paragraph" w:styleId="Kommentarthema">
    <w:name w:val="annotation subject"/>
    <w:basedOn w:val="Kommentartext"/>
    <w:next w:val="Kommentartext"/>
    <w:link w:val="KommentarthemaZchn"/>
    <w:uiPriority w:val="99"/>
    <w:semiHidden/>
    <w:unhideWhenUsed/>
    <w:rsid w:val="00FB38F0"/>
    <w:rPr>
      <w:b/>
      <w:bCs/>
    </w:rPr>
  </w:style>
  <w:style w:type="character" w:customStyle="1" w:styleId="KommentarthemaZchn">
    <w:name w:val="Kommentarthema Zchn"/>
    <w:basedOn w:val="KommentartextZchn"/>
    <w:link w:val="Kommentarthema"/>
    <w:uiPriority w:val="99"/>
    <w:semiHidden/>
    <w:rsid w:val="00FB38F0"/>
    <w:rPr>
      <w:b/>
      <w:bCs/>
      <w:lang w:eastAsia="en-US"/>
    </w:rPr>
  </w:style>
  <w:style w:type="paragraph" w:customStyle="1" w:styleId="Standard1">
    <w:name w:val="Standard1"/>
    <w:basedOn w:val="Standard"/>
    <w:rsid w:val="000D63FE"/>
    <w:pPr>
      <w:spacing w:before="100" w:beforeAutospacing="1" w:after="100" w:afterAutospacing="1"/>
    </w:pPr>
    <w:rPr>
      <w:sz w:val="24"/>
      <w:lang w:eastAsia="de-DE"/>
    </w:rPr>
  </w:style>
  <w:style w:type="character" w:customStyle="1" w:styleId="normalchar">
    <w:name w:val="normal__char"/>
    <w:basedOn w:val="Absatz-Standardschriftart"/>
    <w:rsid w:val="000D63FE"/>
  </w:style>
  <w:style w:type="character" w:customStyle="1" w:styleId="list0020paragraphchar">
    <w:name w:val="list_0020paragraph__char"/>
    <w:basedOn w:val="Absatz-Standardschriftart"/>
    <w:rsid w:val="000D63FE"/>
  </w:style>
  <w:style w:type="paragraph" w:styleId="berarbeitung">
    <w:name w:val="Revision"/>
    <w:hidden/>
    <w:uiPriority w:val="71"/>
    <w:rsid w:val="00622164"/>
    <w:rPr>
      <w:szCs w:val="24"/>
      <w:lang w:eastAsia="en-US"/>
    </w:rPr>
  </w:style>
  <w:style w:type="character" w:customStyle="1" w:styleId="FuzeileZchn">
    <w:name w:val="Fußzeile Zchn"/>
    <w:basedOn w:val="Absatz-Standardschriftart"/>
    <w:link w:val="Fuzeile"/>
    <w:uiPriority w:val="99"/>
    <w:rsid w:val="00032888"/>
    <w:rPr>
      <w:szCs w:val="24"/>
      <w:lang w:eastAsia="en-US"/>
    </w:rPr>
  </w:style>
  <w:style w:type="paragraph" w:styleId="Listenabsatz">
    <w:name w:val="List Paragraph"/>
    <w:basedOn w:val="Standard"/>
    <w:uiPriority w:val="72"/>
    <w:rsid w:val="0019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7181">
      <w:bodyDiv w:val="1"/>
      <w:marLeft w:val="0"/>
      <w:marRight w:val="0"/>
      <w:marTop w:val="0"/>
      <w:marBottom w:val="0"/>
      <w:divBdr>
        <w:top w:val="none" w:sz="0" w:space="0" w:color="auto"/>
        <w:left w:val="none" w:sz="0" w:space="0" w:color="auto"/>
        <w:bottom w:val="none" w:sz="0" w:space="0" w:color="auto"/>
        <w:right w:val="none" w:sz="0" w:space="0" w:color="auto"/>
      </w:divBdr>
    </w:div>
    <w:div w:id="563178595">
      <w:bodyDiv w:val="1"/>
      <w:marLeft w:val="0"/>
      <w:marRight w:val="0"/>
      <w:marTop w:val="0"/>
      <w:marBottom w:val="0"/>
      <w:divBdr>
        <w:top w:val="none" w:sz="0" w:space="0" w:color="auto"/>
        <w:left w:val="none" w:sz="0" w:space="0" w:color="auto"/>
        <w:bottom w:val="none" w:sz="0" w:space="0" w:color="auto"/>
        <w:right w:val="none" w:sz="0" w:space="0" w:color="auto"/>
      </w:divBdr>
      <w:divsChild>
        <w:div w:id="478495709">
          <w:marLeft w:val="0"/>
          <w:marRight w:val="0"/>
          <w:marTop w:val="0"/>
          <w:marBottom w:val="0"/>
          <w:divBdr>
            <w:top w:val="none" w:sz="0" w:space="0" w:color="auto"/>
            <w:left w:val="none" w:sz="0" w:space="0" w:color="auto"/>
            <w:bottom w:val="none" w:sz="0" w:space="0" w:color="auto"/>
            <w:right w:val="none" w:sz="0" w:space="0" w:color="auto"/>
          </w:divBdr>
          <w:divsChild>
            <w:div w:id="14192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984">
      <w:bodyDiv w:val="1"/>
      <w:marLeft w:val="0"/>
      <w:marRight w:val="0"/>
      <w:marTop w:val="0"/>
      <w:marBottom w:val="0"/>
      <w:divBdr>
        <w:top w:val="none" w:sz="0" w:space="0" w:color="auto"/>
        <w:left w:val="none" w:sz="0" w:space="0" w:color="auto"/>
        <w:bottom w:val="none" w:sz="0" w:space="0" w:color="auto"/>
        <w:right w:val="none" w:sz="0" w:space="0" w:color="auto"/>
      </w:divBdr>
    </w:div>
    <w:div w:id="1682853629">
      <w:bodyDiv w:val="1"/>
      <w:marLeft w:val="0"/>
      <w:marRight w:val="0"/>
      <w:marTop w:val="0"/>
      <w:marBottom w:val="0"/>
      <w:divBdr>
        <w:top w:val="none" w:sz="0" w:space="0" w:color="auto"/>
        <w:left w:val="none" w:sz="0" w:space="0" w:color="auto"/>
        <w:bottom w:val="none" w:sz="0" w:space="0" w:color="auto"/>
        <w:right w:val="none" w:sz="0" w:space="0" w:color="auto"/>
      </w:divBdr>
      <w:divsChild>
        <w:div w:id="448397802">
          <w:marLeft w:val="0"/>
          <w:marRight w:val="0"/>
          <w:marTop w:val="0"/>
          <w:marBottom w:val="0"/>
          <w:divBdr>
            <w:top w:val="none" w:sz="0" w:space="0" w:color="auto"/>
            <w:left w:val="none" w:sz="0" w:space="0" w:color="auto"/>
            <w:bottom w:val="none" w:sz="0" w:space="0" w:color="auto"/>
            <w:right w:val="none" w:sz="0" w:space="0" w:color="auto"/>
          </w:divBdr>
          <w:divsChild>
            <w:div w:id="1487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1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tool-factory.de" TargetMode="External"/><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hyperlink" Target="http://www.tool-factor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1\MICROS~1\VORLAGEN\Beatrix%20Polga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B9B18-9BA8-422D-84E0-62A57147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Beatrix Polgar..dot</Template>
  <TotalTime>0</TotalTime>
  <Pages>2</Pages>
  <Words>492</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Neue Broschüre High School Year</vt:lpstr>
    </vt:vector>
  </TitlesOfParts>
  <Company/>
  <LinksUpToDate>false</LinksUpToDate>
  <CharactersWithSpaces>4020</CharactersWithSpaces>
  <SharedDoc>false</SharedDoc>
  <HLinks>
    <vt:vector size="24" baseType="variant">
      <vt:variant>
        <vt:i4>7733353</vt:i4>
      </vt:variant>
      <vt:variant>
        <vt:i4>6</vt:i4>
      </vt:variant>
      <vt:variant>
        <vt:i4>0</vt:i4>
      </vt:variant>
      <vt:variant>
        <vt:i4>5</vt:i4>
      </vt:variant>
      <vt:variant>
        <vt:lpwstr>http://www.cdc.de/index.php?id=171</vt:lpwstr>
      </vt:variant>
      <vt:variant>
        <vt:lpwstr/>
      </vt:variant>
      <vt:variant>
        <vt:i4>7733327</vt:i4>
      </vt:variant>
      <vt:variant>
        <vt:i4>3</vt:i4>
      </vt:variant>
      <vt:variant>
        <vt:i4>0</vt:i4>
      </vt:variant>
      <vt:variant>
        <vt:i4>5</vt:i4>
      </vt:variant>
      <vt:variant>
        <vt:lpwstr>mailto:highschool@cdc.de</vt:lpwstr>
      </vt:variant>
      <vt:variant>
        <vt:lpwstr/>
      </vt:variant>
      <vt:variant>
        <vt:i4>262201</vt:i4>
      </vt:variant>
      <vt:variant>
        <vt:i4>0</vt:i4>
      </vt:variant>
      <vt:variant>
        <vt:i4>0</vt:i4>
      </vt:variant>
      <vt:variant>
        <vt:i4>5</vt:i4>
      </vt:variant>
      <vt:variant>
        <vt:lpwstr>http://www.carl-duisberg-schueleraustausch.de</vt:lpwstr>
      </vt:variant>
      <vt:variant>
        <vt:lpwstr/>
      </vt:variant>
      <vt:variant>
        <vt:i4>7929938</vt:i4>
      </vt:variant>
      <vt:variant>
        <vt:i4>-1</vt:i4>
      </vt:variant>
      <vt:variant>
        <vt:i4>1051</vt:i4>
      </vt:variant>
      <vt:variant>
        <vt:i4>1</vt:i4>
      </vt:variant>
      <vt:variant>
        <vt:lpwstr>Kopf 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Broschüre High School Year</dc:title>
  <dc:creator>Carl Duisberg Centren</dc:creator>
  <cp:keywords>Ausland, High School, Schulaufenthalt</cp:keywords>
  <cp:lastModifiedBy>Caroline Grubba</cp:lastModifiedBy>
  <cp:revision>6</cp:revision>
  <cp:lastPrinted>2019-06-14T10:29:00Z</cp:lastPrinted>
  <dcterms:created xsi:type="dcterms:W3CDTF">2019-06-13T11:40:00Z</dcterms:created>
  <dcterms:modified xsi:type="dcterms:W3CDTF">2019-06-14T10:34:00Z</dcterms:modified>
</cp:coreProperties>
</file>