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E78" w:rsidRDefault="005F4E78" w:rsidP="008D14C4">
      <w:pPr>
        <w:spacing w:after="0"/>
      </w:pPr>
    </w:p>
    <w:p w:rsidR="00373EB3" w:rsidRDefault="00373EB3" w:rsidP="008D14C4">
      <w:pPr>
        <w:spacing w:after="0"/>
      </w:pPr>
    </w:p>
    <w:p w:rsidR="00906FE0" w:rsidRDefault="00906FE0" w:rsidP="008D14C4">
      <w:pPr>
        <w:spacing w:after="0"/>
      </w:pPr>
    </w:p>
    <w:p w:rsidR="00906FE0" w:rsidRDefault="00906FE0" w:rsidP="008D14C4">
      <w:pPr>
        <w:spacing w:after="0"/>
      </w:pPr>
    </w:p>
    <w:p w:rsidR="00906FE0" w:rsidRDefault="00906FE0" w:rsidP="00906FE0">
      <w:pPr>
        <w:pStyle w:val="TextA"/>
        <w:tabs>
          <w:tab w:val="left" w:pos="2977"/>
          <w:tab w:val="left" w:pos="3119"/>
        </w:tabs>
        <w:rPr>
          <w:rFonts w:ascii="Arial" w:hAnsi="Arial" w:cs="Arial"/>
          <w:color w:val="2D3D44"/>
          <w:sz w:val="56"/>
          <w:szCs w:val="56"/>
        </w:rPr>
      </w:pPr>
    </w:p>
    <w:p w:rsidR="00906FE0" w:rsidRDefault="00906FE0" w:rsidP="00906FE0">
      <w:pPr>
        <w:pStyle w:val="TextA"/>
        <w:tabs>
          <w:tab w:val="left" w:pos="2977"/>
          <w:tab w:val="left" w:pos="3119"/>
        </w:tabs>
        <w:rPr>
          <w:rFonts w:ascii="Arial" w:hAnsi="Arial" w:cs="Arial"/>
          <w:color w:val="2D3D44"/>
          <w:sz w:val="56"/>
          <w:szCs w:val="56"/>
        </w:rPr>
      </w:pPr>
      <w:r w:rsidRPr="00032A50">
        <w:rPr>
          <w:rFonts w:ascii="Arial" w:hAnsi="Arial" w:cs="Arial"/>
          <w:color w:val="2D3D44"/>
          <w:sz w:val="56"/>
          <w:szCs w:val="56"/>
        </w:rPr>
        <w:t>Pressemitteilung</w:t>
      </w:r>
      <w:r w:rsidR="003C58FA">
        <w:rPr>
          <w:rFonts w:ascii="Arial" w:hAnsi="Arial" w:cs="Arial"/>
          <w:color w:val="2D3D44"/>
          <w:sz w:val="56"/>
          <w:szCs w:val="56"/>
        </w:rPr>
        <w:br/>
      </w:r>
    </w:p>
    <w:p w:rsidR="00096C20" w:rsidRDefault="003767DE" w:rsidP="00096C2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EMO Hannover 2019: </w:t>
      </w:r>
      <w:r w:rsidR="008011C5">
        <w:rPr>
          <w:rFonts w:ascii="Arial" w:hAnsi="Arial" w:cs="Arial"/>
          <w:b/>
          <w:sz w:val="28"/>
          <w:szCs w:val="28"/>
        </w:rPr>
        <w:t>KLINGELNBERG</w:t>
      </w:r>
      <w:r w:rsidR="0038174F">
        <w:rPr>
          <w:rFonts w:ascii="Arial" w:hAnsi="Arial" w:cs="Arial"/>
          <w:b/>
          <w:sz w:val="28"/>
          <w:szCs w:val="28"/>
        </w:rPr>
        <w:t xml:space="preserve"> mit neuen Impulsen für die Roboter- und Luftfahrtindustrie</w:t>
      </w:r>
    </w:p>
    <w:p w:rsidR="00096C20" w:rsidRDefault="00AD36A0" w:rsidP="00096C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096C20" w:rsidRPr="008968DA">
        <w:rPr>
          <w:rFonts w:ascii="Arial" w:hAnsi="Arial" w:cs="Arial"/>
          <w:b/>
        </w:rPr>
        <w:t>Hückeswagen</w:t>
      </w:r>
      <w:r w:rsidR="00096C20" w:rsidRPr="00D556B7">
        <w:rPr>
          <w:rFonts w:ascii="Arial" w:hAnsi="Arial" w:cs="Arial"/>
          <w:b/>
        </w:rPr>
        <w:t xml:space="preserve">, </w:t>
      </w:r>
      <w:r w:rsidR="00974A76">
        <w:rPr>
          <w:rFonts w:ascii="Arial" w:hAnsi="Arial" w:cs="Arial"/>
          <w:b/>
        </w:rPr>
        <w:t>September</w:t>
      </w:r>
      <w:r w:rsidR="008932A1">
        <w:rPr>
          <w:rFonts w:ascii="Arial" w:hAnsi="Arial" w:cs="Arial"/>
          <w:b/>
        </w:rPr>
        <w:t xml:space="preserve"> </w:t>
      </w:r>
      <w:r w:rsidR="00751CEE">
        <w:rPr>
          <w:rFonts w:ascii="Arial" w:hAnsi="Arial" w:cs="Arial"/>
          <w:b/>
        </w:rPr>
        <w:t>2019</w:t>
      </w:r>
    </w:p>
    <w:p w:rsidR="00096C20" w:rsidRPr="00DA2D22" w:rsidRDefault="00273C4B" w:rsidP="008932A1">
      <w:pPr>
        <w:rPr>
          <w:rFonts w:ascii="Arial" w:hAnsi="Arial" w:cs="Arial"/>
          <w:b/>
        </w:rPr>
      </w:pPr>
      <w:r w:rsidRPr="00B724F7">
        <w:rPr>
          <w:rFonts w:ascii="Arial" w:hAnsi="Arial" w:cs="Arial"/>
          <w:b/>
        </w:rPr>
        <w:t>Das auf Zahnrad- und Getriebetechnolo</w:t>
      </w:r>
      <w:r w:rsidR="003C58FA">
        <w:rPr>
          <w:rFonts w:ascii="Arial" w:hAnsi="Arial" w:cs="Arial"/>
          <w:b/>
        </w:rPr>
        <w:t>gie spezialisierte Maschinenbauu</w:t>
      </w:r>
      <w:r w:rsidRPr="00B724F7">
        <w:rPr>
          <w:rFonts w:ascii="Arial" w:hAnsi="Arial" w:cs="Arial"/>
          <w:b/>
        </w:rPr>
        <w:t>nternehmen Klingelnberg</w:t>
      </w:r>
      <w:r>
        <w:rPr>
          <w:rFonts w:ascii="Arial" w:hAnsi="Arial" w:cs="Arial"/>
          <w:b/>
        </w:rPr>
        <w:t xml:space="preserve"> feiert </w:t>
      </w:r>
      <w:r w:rsidRPr="00A02310">
        <w:rPr>
          <w:rFonts w:ascii="Arial" w:hAnsi="Arial" w:cs="Arial"/>
          <w:b/>
        </w:rPr>
        <w:t>im September auf der EMO</w:t>
      </w:r>
      <w:r>
        <w:rPr>
          <w:rFonts w:ascii="Arial" w:hAnsi="Arial" w:cs="Arial"/>
          <w:b/>
        </w:rPr>
        <w:t xml:space="preserve"> Hannover 2019 </w:t>
      </w:r>
      <w:r w:rsidR="00EA6C13">
        <w:rPr>
          <w:rFonts w:ascii="Arial" w:hAnsi="Arial" w:cs="Arial"/>
          <w:b/>
        </w:rPr>
        <w:t>gleich mehrere</w:t>
      </w:r>
      <w:r w:rsidRPr="00A0231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Premiere</w:t>
      </w:r>
      <w:r w:rsidR="007C778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: </w:t>
      </w:r>
      <w:r w:rsidR="00F94213">
        <w:rPr>
          <w:rFonts w:ascii="Arial" w:hAnsi="Arial" w:cs="Arial"/>
          <w:b/>
        </w:rPr>
        <w:t>M</w:t>
      </w:r>
      <w:r w:rsidR="007C7785">
        <w:rPr>
          <w:rFonts w:ascii="Arial" w:hAnsi="Arial" w:cs="Arial"/>
          <w:b/>
        </w:rPr>
        <w:t xml:space="preserve">it der VIPER 500 MFM </w:t>
      </w:r>
      <w:r w:rsidR="00371C21">
        <w:rPr>
          <w:rFonts w:ascii="Arial" w:hAnsi="Arial" w:cs="Arial"/>
          <w:b/>
        </w:rPr>
        <w:t xml:space="preserve">(Multifunktionsmaschine) </w:t>
      </w:r>
      <w:r w:rsidR="00F94213">
        <w:rPr>
          <w:rFonts w:ascii="Arial" w:hAnsi="Arial" w:cs="Arial"/>
          <w:b/>
        </w:rPr>
        <w:t xml:space="preserve">steigt das Unternehmen </w:t>
      </w:r>
      <w:r>
        <w:rPr>
          <w:rFonts w:ascii="Arial" w:hAnsi="Arial" w:cs="Arial"/>
          <w:b/>
        </w:rPr>
        <w:t xml:space="preserve">in den Markt der Zykloidenverzahnungen </w:t>
      </w:r>
      <w:r w:rsidR="00EA6C13">
        <w:rPr>
          <w:rFonts w:ascii="Arial" w:hAnsi="Arial" w:cs="Arial"/>
          <w:b/>
        </w:rPr>
        <w:t xml:space="preserve">ein </w:t>
      </w:r>
      <w:r w:rsidR="007C7785">
        <w:rPr>
          <w:rFonts w:ascii="Arial" w:hAnsi="Arial" w:cs="Arial"/>
          <w:b/>
        </w:rPr>
        <w:t xml:space="preserve">und setzt damit </w:t>
      </w:r>
      <w:r>
        <w:rPr>
          <w:rFonts w:ascii="Arial" w:hAnsi="Arial" w:cs="Arial"/>
          <w:b/>
        </w:rPr>
        <w:t xml:space="preserve">in der Roboterindustrie neue Maßstäbe in Sachen Effizienz. Das gelingt auch der </w:t>
      </w:r>
      <w:r w:rsidRPr="00273C4B">
        <w:rPr>
          <w:rFonts w:ascii="Arial" w:hAnsi="Arial" w:cs="Arial"/>
          <w:b/>
        </w:rPr>
        <w:t>O</w:t>
      </w:r>
      <w:r w:rsidR="00371C21">
        <w:rPr>
          <w:rFonts w:ascii="Arial" w:hAnsi="Arial" w:cs="Arial"/>
          <w:b/>
        </w:rPr>
        <w:t>ERLIKON</w:t>
      </w:r>
      <w:r w:rsidRPr="00273C4B">
        <w:rPr>
          <w:rFonts w:ascii="Arial" w:hAnsi="Arial" w:cs="Arial"/>
          <w:b/>
        </w:rPr>
        <w:t xml:space="preserve"> Kegelrad-Schleifmaschine G 35</w:t>
      </w:r>
      <w:r w:rsidR="007C7785">
        <w:rPr>
          <w:rFonts w:ascii="Arial" w:hAnsi="Arial" w:cs="Arial"/>
          <w:b/>
        </w:rPr>
        <w:t>. M</w:t>
      </w:r>
      <w:r w:rsidR="00461E4F">
        <w:rPr>
          <w:rFonts w:ascii="Arial" w:hAnsi="Arial" w:cs="Arial"/>
          <w:b/>
        </w:rPr>
        <w:t xml:space="preserve">it ihr </w:t>
      </w:r>
      <w:r w:rsidR="00461E4F" w:rsidRPr="00461E4F">
        <w:rPr>
          <w:rFonts w:ascii="Arial" w:hAnsi="Arial" w:cs="Arial"/>
          <w:b/>
        </w:rPr>
        <w:t>hebt die Herstellung von Verzahnungen für die Luftfahrt so richtig ab</w:t>
      </w:r>
      <w:r>
        <w:rPr>
          <w:rFonts w:ascii="Arial" w:hAnsi="Arial" w:cs="Arial"/>
          <w:b/>
        </w:rPr>
        <w:t xml:space="preserve">. </w:t>
      </w:r>
      <w:r w:rsidR="00010389">
        <w:rPr>
          <w:rFonts w:ascii="Arial" w:hAnsi="Arial" w:cs="Arial"/>
          <w:b/>
        </w:rPr>
        <w:t xml:space="preserve">Weitere </w:t>
      </w:r>
      <w:r w:rsidR="007C7785">
        <w:rPr>
          <w:rFonts w:ascii="Arial" w:hAnsi="Arial" w:cs="Arial"/>
          <w:b/>
        </w:rPr>
        <w:t>Messe-</w:t>
      </w:r>
      <w:r w:rsidR="00010389">
        <w:rPr>
          <w:rFonts w:ascii="Arial" w:hAnsi="Arial" w:cs="Arial"/>
          <w:b/>
        </w:rPr>
        <w:t>Highlights sind die Speed Viper</w:t>
      </w:r>
      <w:r w:rsidR="00010389" w:rsidRPr="00010389">
        <w:rPr>
          <w:rFonts w:ascii="Arial" w:hAnsi="Arial" w:cs="Arial"/>
          <w:b/>
          <w:vertAlign w:val="superscript"/>
        </w:rPr>
        <w:t>2</w:t>
      </w:r>
      <w:r w:rsidR="00010389">
        <w:rPr>
          <w:rFonts w:ascii="Arial" w:hAnsi="Arial" w:cs="Arial"/>
          <w:b/>
        </w:rPr>
        <w:t xml:space="preserve"> 80</w:t>
      </w:r>
      <w:r w:rsidR="0036391E">
        <w:rPr>
          <w:rFonts w:ascii="Arial" w:hAnsi="Arial" w:cs="Arial"/>
          <w:b/>
        </w:rPr>
        <w:t xml:space="preserve">, </w:t>
      </w:r>
      <w:r w:rsidR="00010389">
        <w:rPr>
          <w:rFonts w:ascii="Arial" w:hAnsi="Arial" w:cs="Arial"/>
          <w:b/>
        </w:rPr>
        <w:t xml:space="preserve">das Präzisionsmesszentrum P </w:t>
      </w:r>
      <w:r w:rsidR="003C58FA">
        <w:rPr>
          <w:rFonts w:ascii="Arial" w:hAnsi="Arial" w:cs="Arial"/>
          <w:b/>
        </w:rPr>
        <w:t>26</w:t>
      </w:r>
      <w:r w:rsidR="007C7785">
        <w:rPr>
          <w:rFonts w:ascii="Arial" w:hAnsi="Arial" w:cs="Arial"/>
          <w:b/>
        </w:rPr>
        <w:t xml:space="preserve"> mit de</w:t>
      </w:r>
      <w:r w:rsidR="00371C21">
        <w:rPr>
          <w:rFonts w:ascii="Arial" w:hAnsi="Arial" w:cs="Arial"/>
          <w:b/>
        </w:rPr>
        <w:t>r</w:t>
      </w:r>
      <w:r w:rsidR="007C7785">
        <w:rPr>
          <w:rFonts w:ascii="Arial" w:hAnsi="Arial" w:cs="Arial"/>
          <w:b/>
        </w:rPr>
        <w:t xml:space="preserve"> integrierten optischen Mess</w:t>
      </w:r>
      <w:r w:rsidR="00371C21">
        <w:rPr>
          <w:rFonts w:ascii="Arial" w:hAnsi="Arial" w:cs="Arial"/>
          <w:b/>
        </w:rPr>
        <w:t>technik</w:t>
      </w:r>
      <w:r w:rsidR="0036391E">
        <w:rPr>
          <w:rFonts w:ascii="Arial" w:hAnsi="Arial" w:cs="Arial"/>
          <w:b/>
        </w:rPr>
        <w:t xml:space="preserve"> sowi</w:t>
      </w:r>
      <w:r w:rsidR="00BE5CE8">
        <w:rPr>
          <w:rFonts w:ascii="Arial" w:hAnsi="Arial" w:cs="Arial"/>
          <w:b/>
        </w:rPr>
        <w:t>e die P 16 für Komplettmessung an Wälzlagern einschließlich Rauheitsmessung</w:t>
      </w:r>
      <w:r w:rsidR="0036391E">
        <w:rPr>
          <w:rFonts w:ascii="Arial" w:hAnsi="Arial" w:cs="Arial"/>
          <w:b/>
        </w:rPr>
        <w:t>.</w:t>
      </w:r>
      <w:r w:rsidR="006868DB">
        <w:rPr>
          <w:rFonts w:ascii="Arial" w:hAnsi="Arial" w:cs="Arial"/>
          <w:b/>
        </w:rPr>
        <w:t xml:space="preserve"> </w:t>
      </w:r>
    </w:p>
    <w:p w:rsidR="008932A1" w:rsidRDefault="007D0BC7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Es ist das </w:t>
      </w:r>
      <w:r w:rsidR="003C58FA">
        <w:rPr>
          <w:rFonts w:ascii="Arial" w:hAnsi="Arial" w:cs="Arial"/>
          <w:shd w:val="clear" w:color="auto" w:fill="FFFFFF"/>
        </w:rPr>
        <w:t>Who ist W</w:t>
      </w:r>
      <w:r w:rsidRPr="00606D06">
        <w:rPr>
          <w:rFonts w:ascii="Arial" w:hAnsi="Arial" w:cs="Arial"/>
          <w:shd w:val="clear" w:color="auto" w:fill="FFFFFF"/>
        </w:rPr>
        <w:t>ho der internationalen Werkzeugmaschinen</w:t>
      </w:r>
      <w:r w:rsidR="005C438E">
        <w:rPr>
          <w:rFonts w:ascii="Arial" w:hAnsi="Arial" w:cs="Arial"/>
          <w:shd w:val="clear" w:color="auto" w:fill="FFFFFF"/>
        </w:rPr>
        <w:t>-I</w:t>
      </w:r>
      <w:r w:rsidRPr="00606D06">
        <w:rPr>
          <w:rFonts w:ascii="Arial" w:hAnsi="Arial" w:cs="Arial"/>
          <w:shd w:val="clear" w:color="auto" w:fill="FFFFFF"/>
        </w:rPr>
        <w:t>ndustrie</w:t>
      </w:r>
      <w:r>
        <w:rPr>
          <w:rFonts w:ascii="Arial" w:hAnsi="Arial" w:cs="Arial"/>
          <w:shd w:val="clear" w:color="auto" w:fill="FFFFFF"/>
        </w:rPr>
        <w:t xml:space="preserve">, das vom </w:t>
      </w:r>
      <w:r w:rsidRPr="00751CEE">
        <w:rPr>
          <w:rFonts w:ascii="Arial" w:hAnsi="Arial" w:cs="Arial"/>
          <w:shd w:val="clear" w:color="auto" w:fill="FFFFFF"/>
        </w:rPr>
        <w:t>16. bis 21. September</w:t>
      </w:r>
      <w:r>
        <w:rPr>
          <w:rFonts w:ascii="Arial" w:hAnsi="Arial" w:cs="Arial"/>
          <w:shd w:val="clear" w:color="auto" w:fill="FFFFFF"/>
        </w:rPr>
        <w:t xml:space="preserve"> wieder auf der </w:t>
      </w:r>
      <w:r w:rsidRPr="00751CEE">
        <w:rPr>
          <w:rFonts w:ascii="Arial" w:hAnsi="Arial" w:cs="Arial"/>
          <w:shd w:val="clear" w:color="auto" w:fill="FFFFFF"/>
        </w:rPr>
        <w:t>EMO Hannover 2019</w:t>
      </w:r>
      <w:r>
        <w:rPr>
          <w:rFonts w:ascii="Arial" w:hAnsi="Arial" w:cs="Arial"/>
          <w:shd w:val="clear" w:color="auto" w:fill="FFFFFF"/>
        </w:rPr>
        <w:t xml:space="preserve"> zusammenkommen wird. Auf der </w:t>
      </w:r>
      <w:r w:rsidRPr="00606D06">
        <w:rPr>
          <w:rFonts w:ascii="Arial" w:hAnsi="Arial" w:cs="Arial"/>
          <w:shd w:val="clear" w:color="auto" w:fill="FFFFFF"/>
        </w:rPr>
        <w:t>Weltleitmesse der Metallbearbeitung</w:t>
      </w:r>
      <w:r>
        <w:rPr>
          <w:rFonts w:ascii="Arial" w:hAnsi="Arial" w:cs="Arial"/>
          <w:shd w:val="clear" w:color="auto" w:fill="FFFFFF"/>
        </w:rPr>
        <w:t xml:space="preserve"> präsentieren sich in diesem Jahr laut Veranstalter noch mehr Aussteller als </w:t>
      </w:r>
      <w:r w:rsidR="005C438E">
        <w:rPr>
          <w:rFonts w:ascii="Arial" w:hAnsi="Arial" w:cs="Arial"/>
          <w:shd w:val="clear" w:color="auto" w:fill="FFFFFF"/>
        </w:rPr>
        <w:t>in den vergangenen</w:t>
      </w:r>
      <w:r>
        <w:rPr>
          <w:rFonts w:ascii="Arial" w:hAnsi="Arial" w:cs="Arial"/>
          <w:shd w:val="clear" w:color="auto" w:fill="FFFFFF"/>
        </w:rPr>
        <w:t xml:space="preserve"> Jahren. Darunter auch das Maschinenbauunternehmen Klingelnberg, das getreu dem Messemotto „</w:t>
      </w:r>
      <w:r w:rsidRPr="00751CEE">
        <w:rPr>
          <w:rFonts w:ascii="Arial" w:hAnsi="Arial" w:cs="Arial"/>
          <w:shd w:val="clear" w:color="auto" w:fill="FFFFFF"/>
        </w:rPr>
        <w:t>Smart technologies driving tomorrow‘s production!</w:t>
      </w:r>
      <w:r>
        <w:rPr>
          <w:rFonts w:ascii="Arial" w:hAnsi="Arial" w:cs="Arial"/>
          <w:shd w:val="clear" w:color="auto" w:fill="FFFFFF"/>
        </w:rPr>
        <w:t xml:space="preserve">“ </w:t>
      </w:r>
      <w:r w:rsidR="00BB1C09">
        <w:rPr>
          <w:rFonts w:ascii="Arial" w:hAnsi="Arial" w:cs="Arial"/>
          <w:shd w:val="clear" w:color="auto" w:fill="FFFFFF"/>
        </w:rPr>
        <w:t xml:space="preserve">diese Plattform nutzt, um mit innovativen Pionierleistungen zu begeistern. Insbesondere überrascht der Verzahnungsspezialist mit der Erschließung eines neuen Marktes, den Zykloidenverzahnungen. </w:t>
      </w:r>
      <w:r w:rsidR="006E44FF">
        <w:rPr>
          <w:rFonts w:ascii="Arial" w:hAnsi="Arial" w:cs="Arial"/>
          <w:shd w:val="clear" w:color="auto" w:fill="FFFFFF"/>
        </w:rPr>
        <w:t>I</w:t>
      </w:r>
      <w:r w:rsidR="006E44FF" w:rsidRPr="008A244B">
        <w:rPr>
          <w:rFonts w:ascii="Arial" w:hAnsi="Arial" w:cs="Arial"/>
          <w:shd w:val="clear" w:color="auto" w:fill="FFFFFF"/>
        </w:rPr>
        <w:t xml:space="preserve">n </w:t>
      </w:r>
      <w:r w:rsidR="006E44FF">
        <w:rPr>
          <w:rFonts w:ascii="Arial" w:hAnsi="Arial" w:cs="Arial"/>
          <w:shd w:val="clear" w:color="auto" w:fill="FFFFFF"/>
        </w:rPr>
        <w:t>diesen</w:t>
      </w:r>
      <w:r w:rsidR="006E44FF" w:rsidRPr="008A244B">
        <w:rPr>
          <w:rFonts w:ascii="Arial" w:hAnsi="Arial" w:cs="Arial"/>
          <w:shd w:val="clear" w:color="auto" w:fill="FFFFFF"/>
        </w:rPr>
        <w:t xml:space="preserve"> Bereich steigt </w:t>
      </w:r>
      <w:r w:rsidR="006E44FF">
        <w:rPr>
          <w:rFonts w:ascii="Arial" w:hAnsi="Arial" w:cs="Arial"/>
          <w:shd w:val="clear" w:color="auto" w:fill="FFFFFF"/>
        </w:rPr>
        <w:t>das Unternehmen m</w:t>
      </w:r>
      <w:r w:rsidR="00F30876" w:rsidRPr="008A244B">
        <w:rPr>
          <w:rFonts w:ascii="Arial" w:hAnsi="Arial" w:cs="Arial"/>
          <w:shd w:val="clear" w:color="auto" w:fill="FFFFFF"/>
        </w:rPr>
        <w:t xml:space="preserve">it der VIPER 500 MFM </w:t>
      </w:r>
      <w:r w:rsidR="006E44FF">
        <w:rPr>
          <w:rFonts w:ascii="Arial" w:hAnsi="Arial" w:cs="Arial"/>
          <w:shd w:val="clear" w:color="auto" w:fill="FFFFFF"/>
        </w:rPr>
        <w:t xml:space="preserve">frisch </w:t>
      </w:r>
      <w:r w:rsidR="00F30876">
        <w:rPr>
          <w:rFonts w:ascii="Arial" w:hAnsi="Arial" w:cs="Arial"/>
          <w:shd w:val="clear" w:color="auto" w:fill="FFFFFF"/>
        </w:rPr>
        <w:t xml:space="preserve">ein </w:t>
      </w:r>
      <w:r w:rsidR="00F30876" w:rsidRPr="008A244B">
        <w:rPr>
          <w:rFonts w:ascii="Arial" w:hAnsi="Arial" w:cs="Arial"/>
          <w:shd w:val="clear" w:color="auto" w:fill="FFFFFF"/>
        </w:rPr>
        <w:t xml:space="preserve">und </w:t>
      </w:r>
      <w:r w:rsidR="00F30876">
        <w:rPr>
          <w:rFonts w:ascii="Arial" w:hAnsi="Arial" w:cs="Arial"/>
          <w:shd w:val="clear" w:color="auto" w:fill="FFFFFF"/>
        </w:rPr>
        <w:t>eröffne</w:t>
      </w:r>
      <w:r w:rsidR="0027400A">
        <w:rPr>
          <w:rFonts w:ascii="Arial" w:hAnsi="Arial" w:cs="Arial"/>
          <w:shd w:val="clear" w:color="auto" w:fill="FFFFFF"/>
        </w:rPr>
        <w:t>t</w:t>
      </w:r>
      <w:r w:rsidR="00F30876">
        <w:rPr>
          <w:rFonts w:ascii="Arial" w:hAnsi="Arial" w:cs="Arial"/>
          <w:shd w:val="clear" w:color="auto" w:fill="FFFFFF"/>
        </w:rPr>
        <w:t xml:space="preserve"> so der Roboterindustrie neue Perspektiven</w:t>
      </w:r>
      <w:r w:rsidR="00F30876" w:rsidRPr="008A244B">
        <w:rPr>
          <w:rFonts w:ascii="Arial" w:hAnsi="Arial" w:cs="Arial"/>
          <w:shd w:val="clear" w:color="auto" w:fill="FFFFFF"/>
        </w:rPr>
        <w:t>.</w:t>
      </w:r>
      <w:r w:rsidR="00F30876">
        <w:rPr>
          <w:rFonts w:ascii="Arial" w:hAnsi="Arial" w:cs="Arial"/>
          <w:shd w:val="clear" w:color="auto" w:fill="FFFFFF"/>
        </w:rPr>
        <w:t xml:space="preserve"> Auch für den Bereich der </w:t>
      </w:r>
      <w:r w:rsidR="008932A1">
        <w:rPr>
          <w:rFonts w:ascii="Arial" w:hAnsi="Arial" w:cs="Arial"/>
          <w:shd w:val="clear" w:color="auto" w:fill="FFFFFF"/>
        </w:rPr>
        <w:t>L</w:t>
      </w:r>
      <w:r w:rsidR="00F30876">
        <w:rPr>
          <w:rFonts w:ascii="Arial" w:hAnsi="Arial" w:cs="Arial"/>
          <w:shd w:val="clear" w:color="auto" w:fill="FFFFFF"/>
        </w:rPr>
        <w:t xml:space="preserve">uftfahrt hat Klingelnberg mit der G 35 eine Neuheit am Start, die mit Blick auf </w:t>
      </w:r>
    </w:p>
    <w:p w:rsidR="008932A1" w:rsidRDefault="008932A1" w:rsidP="008932A1">
      <w:pPr>
        <w:rPr>
          <w:rFonts w:ascii="Arial" w:hAnsi="Arial" w:cs="Arial"/>
          <w:shd w:val="clear" w:color="auto" w:fill="FFFFFF"/>
        </w:rPr>
      </w:pPr>
    </w:p>
    <w:p w:rsidR="008932A1" w:rsidRDefault="008932A1" w:rsidP="008932A1">
      <w:pPr>
        <w:rPr>
          <w:rFonts w:ascii="Arial" w:hAnsi="Arial" w:cs="Arial"/>
          <w:shd w:val="clear" w:color="auto" w:fill="FFFFFF"/>
        </w:rPr>
      </w:pPr>
    </w:p>
    <w:p w:rsidR="00F30876" w:rsidRDefault="008932A1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/>
      </w:r>
      <w:r w:rsidR="00F30876">
        <w:rPr>
          <w:rFonts w:ascii="Arial" w:hAnsi="Arial" w:cs="Arial"/>
          <w:shd w:val="clear" w:color="auto" w:fill="FFFFFF"/>
        </w:rPr>
        <w:t>die Effizienz sicherlich Impulse geben wird. Denn das neue</w:t>
      </w:r>
      <w:r w:rsidR="00F30876" w:rsidRPr="00F976E6">
        <w:rPr>
          <w:rFonts w:ascii="Arial" w:hAnsi="Arial" w:cs="Arial"/>
          <w:shd w:val="clear" w:color="auto" w:fill="FFFFFF"/>
        </w:rPr>
        <w:t xml:space="preserve"> Maschinenkonzept für das </w:t>
      </w:r>
      <w:r w:rsidR="0016779D">
        <w:rPr>
          <w:rFonts w:ascii="Arial" w:hAnsi="Arial" w:cs="Arial"/>
          <w:shd w:val="clear" w:color="auto" w:fill="FFFFFF"/>
        </w:rPr>
        <w:t xml:space="preserve">Fünfschnittverfahren </w:t>
      </w:r>
      <w:r w:rsidR="00F30876">
        <w:rPr>
          <w:rFonts w:ascii="Arial" w:hAnsi="Arial" w:cs="Arial"/>
          <w:shd w:val="clear" w:color="auto" w:fill="FFFFFF"/>
        </w:rPr>
        <w:t xml:space="preserve">hebt </w:t>
      </w:r>
      <w:r w:rsidR="0027400A">
        <w:rPr>
          <w:rFonts w:ascii="Arial" w:hAnsi="Arial" w:cs="Arial"/>
          <w:shd w:val="clear" w:color="auto" w:fill="FFFFFF"/>
        </w:rPr>
        <w:t xml:space="preserve">mit seinem weiterentwickelten </w:t>
      </w:r>
      <w:r w:rsidR="0016779D">
        <w:rPr>
          <w:rFonts w:ascii="Arial" w:hAnsi="Arial" w:cs="Arial"/>
          <w:shd w:val="clear" w:color="auto" w:fill="FFFFFF"/>
        </w:rPr>
        <w:t>Doppel</w:t>
      </w:r>
      <w:r w:rsidR="005C438E">
        <w:rPr>
          <w:rFonts w:ascii="Arial" w:hAnsi="Arial" w:cs="Arial"/>
          <w:shd w:val="clear" w:color="auto" w:fill="FFFFFF"/>
        </w:rPr>
        <w:t>s</w:t>
      </w:r>
      <w:r w:rsidR="0027400A">
        <w:rPr>
          <w:rFonts w:ascii="Arial" w:hAnsi="Arial" w:cs="Arial"/>
          <w:shd w:val="clear" w:color="auto" w:fill="FFFFFF"/>
        </w:rPr>
        <w:t>pindel</w:t>
      </w:r>
      <w:r w:rsidR="008B1291">
        <w:rPr>
          <w:rFonts w:ascii="Arial" w:hAnsi="Arial" w:cs="Arial"/>
          <w:shd w:val="clear" w:color="auto" w:fill="FFFFFF"/>
        </w:rPr>
        <w:t>k</w:t>
      </w:r>
      <w:r w:rsidR="0027400A">
        <w:rPr>
          <w:rFonts w:ascii="Arial" w:hAnsi="Arial" w:cs="Arial"/>
          <w:shd w:val="clear" w:color="auto" w:fill="FFFFFF"/>
        </w:rPr>
        <w:t>onzept</w:t>
      </w:r>
      <w:r w:rsidR="00F30876">
        <w:rPr>
          <w:rFonts w:ascii="Arial" w:hAnsi="Arial" w:cs="Arial"/>
          <w:shd w:val="clear" w:color="auto" w:fill="FFFFFF"/>
        </w:rPr>
        <w:t xml:space="preserve"> die Produktionsprozesse in diesem Bereich auf ein neues Niveau.</w:t>
      </w:r>
    </w:p>
    <w:p w:rsidR="007D0BC7" w:rsidRDefault="00BB1C09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Während die EMO in diesem Jahr mit dem </w:t>
      </w:r>
      <w:r w:rsidRPr="00751CEE">
        <w:rPr>
          <w:rFonts w:ascii="Arial" w:hAnsi="Arial" w:cs="Arial"/>
          <w:shd w:val="clear" w:color="auto" w:fill="FFFFFF"/>
        </w:rPr>
        <w:t>neue</w:t>
      </w:r>
      <w:r>
        <w:rPr>
          <w:rFonts w:ascii="Arial" w:hAnsi="Arial" w:cs="Arial"/>
          <w:shd w:val="clear" w:color="auto" w:fill="FFFFFF"/>
        </w:rPr>
        <w:t>n</w:t>
      </w:r>
      <w:r w:rsidRPr="00751CEE">
        <w:rPr>
          <w:rFonts w:ascii="Arial" w:hAnsi="Arial" w:cs="Arial"/>
          <w:shd w:val="clear" w:color="auto" w:fill="FFFFFF"/>
        </w:rPr>
        <w:t xml:space="preserve"> Ausstellungsbereich IoT</w:t>
      </w:r>
      <w:r>
        <w:rPr>
          <w:rFonts w:ascii="Arial" w:hAnsi="Arial" w:cs="Arial"/>
          <w:shd w:val="clear" w:color="auto" w:fill="FFFFFF"/>
        </w:rPr>
        <w:t xml:space="preserve"> </w:t>
      </w:r>
      <w:r w:rsidRPr="00751CEE">
        <w:rPr>
          <w:rFonts w:ascii="Arial" w:hAnsi="Arial" w:cs="Arial"/>
          <w:shd w:val="clear" w:color="auto" w:fill="FFFFFF"/>
        </w:rPr>
        <w:t>in der Produktion</w:t>
      </w:r>
      <w:r>
        <w:rPr>
          <w:rFonts w:ascii="Arial" w:hAnsi="Arial" w:cs="Arial"/>
          <w:shd w:val="clear" w:color="auto" w:fill="FFFFFF"/>
        </w:rPr>
        <w:t xml:space="preserve"> den Anspruch unterstreicht, sich als </w:t>
      </w:r>
      <w:r w:rsidRPr="00751CEE">
        <w:rPr>
          <w:rFonts w:ascii="Arial" w:hAnsi="Arial" w:cs="Arial"/>
          <w:shd w:val="clear" w:color="auto" w:fill="FFFFFF"/>
        </w:rPr>
        <w:t>Plattform für die Vernetzung in der Produktion zu positionieren</w:t>
      </w:r>
      <w:r>
        <w:rPr>
          <w:rFonts w:ascii="Arial" w:hAnsi="Arial" w:cs="Arial"/>
          <w:shd w:val="clear" w:color="auto" w:fill="FFFFFF"/>
        </w:rPr>
        <w:t xml:space="preserve">, hat Klingelnberg bereits diverse Lösungen im Gepäck, mit denen sich Industrie-4.0-Prozesse in der Produktion einfach und effektiv umsetzen lassen. </w:t>
      </w:r>
      <w:r w:rsidR="00F30876">
        <w:rPr>
          <w:rFonts w:ascii="Arial" w:hAnsi="Arial" w:cs="Arial"/>
          <w:shd w:val="clear" w:color="auto" w:fill="FFFFFF"/>
        </w:rPr>
        <w:t xml:space="preserve">Die </w:t>
      </w:r>
      <w:r w:rsidR="00F30876" w:rsidRPr="007B75D7">
        <w:rPr>
          <w:rFonts w:ascii="Arial" w:hAnsi="Arial" w:cs="Arial"/>
          <w:shd w:val="clear" w:color="auto" w:fill="FFFFFF"/>
        </w:rPr>
        <w:t>Doppelspindelmaschine</w:t>
      </w:r>
      <w:r w:rsidR="00F30876">
        <w:rPr>
          <w:rFonts w:ascii="Arial" w:hAnsi="Arial" w:cs="Arial"/>
          <w:shd w:val="clear" w:color="auto" w:fill="FFFFFF"/>
        </w:rPr>
        <w:t xml:space="preserve"> </w:t>
      </w:r>
      <w:r w:rsidR="00F30876" w:rsidRPr="00596970">
        <w:rPr>
          <w:rFonts w:ascii="Arial" w:hAnsi="Arial" w:cs="Arial"/>
          <w:shd w:val="clear" w:color="auto" w:fill="FFFFFF"/>
        </w:rPr>
        <w:t>Speed Viper</w:t>
      </w:r>
      <w:r w:rsidR="00F30876" w:rsidRPr="002E0597">
        <w:rPr>
          <w:rFonts w:ascii="Arial" w:hAnsi="Arial" w:cs="Arial"/>
          <w:shd w:val="clear" w:color="auto" w:fill="FFFFFF"/>
          <w:vertAlign w:val="superscript"/>
        </w:rPr>
        <w:t>2</w:t>
      </w:r>
      <w:r w:rsidR="00F30876" w:rsidRPr="00596970">
        <w:rPr>
          <w:rFonts w:ascii="Arial" w:hAnsi="Arial" w:cs="Arial"/>
          <w:shd w:val="clear" w:color="auto" w:fill="FFFFFF"/>
        </w:rPr>
        <w:t xml:space="preserve"> </w:t>
      </w:r>
      <w:r w:rsidR="00F30876">
        <w:rPr>
          <w:rFonts w:ascii="Arial" w:hAnsi="Arial" w:cs="Arial"/>
          <w:shd w:val="clear" w:color="auto" w:fill="FFFFFF"/>
        </w:rPr>
        <w:t xml:space="preserve">80 bietet nicht nur </w:t>
      </w:r>
      <w:r w:rsidR="00F30876" w:rsidRPr="00596970">
        <w:rPr>
          <w:rFonts w:ascii="Arial" w:hAnsi="Arial" w:cs="Arial"/>
          <w:shd w:val="clear" w:color="auto" w:fill="FFFFFF"/>
        </w:rPr>
        <w:t xml:space="preserve">deutlich niedrigere als die im Markt bekannten Nebenzeiten – </w:t>
      </w:r>
      <w:r w:rsidR="00F30876">
        <w:rPr>
          <w:rFonts w:ascii="Arial" w:hAnsi="Arial" w:cs="Arial"/>
          <w:shd w:val="clear" w:color="auto" w:fill="FFFFFF"/>
        </w:rPr>
        <w:t>sie</w:t>
      </w:r>
      <w:r w:rsidR="00F30876" w:rsidRPr="00596970">
        <w:rPr>
          <w:rFonts w:ascii="Arial" w:hAnsi="Arial" w:cs="Arial"/>
          <w:shd w:val="clear" w:color="auto" w:fill="FFFFFF"/>
        </w:rPr>
        <w:t xml:space="preserve"> ist dabei </w:t>
      </w:r>
      <w:r w:rsidR="00F30876">
        <w:rPr>
          <w:rFonts w:ascii="Arial" w:hAnsi="Arial" w:cs="Arial"/>
          <w:shd w:val="clear" w:color="auto" w:fill="FFFFFF"/>
        </w:rPr>
        <w:t xml:space="preserve">auch </w:t>
      </w:r>
      <w:r w:rsidR="00F30876" w:rsidRPr="00596970">
        <w:rPr>
          <w:rFonts w:ascii="Arial" w:hAnsi="Arial" w:cs="Arial"/>
          <w:shd w:val="clear" w:color="auto" w:fill="FFFFFF"/>
        </w:rPr>
        <w:t xml:space="preserve">optimal auf das Produktionsumfeld von Industrie 4.0 ausgelegt. </w:t>
      </w:r>
      <w:r w:rsidR="00F30876">
        <w:rPr>
          <w:rFonts w:ascii="Arial" w:hAnsi="Arial" w:cs="Arial"/>
          <w:shd w:val="clear" w:color="auto" w:fill="FFFFFF"/>
        </w:rPr>
        <w:t xml:space="preserve">Denn die </w:t>
      </w:r>
      <w:r w:rsidR="00F30876" w:rsidRPr="00596970">
        <w:rPr>
          <w:rFonts w:ascii="Arial" w:hAnsi="Arial" w:cs="Arial"/>
          <w:shd w:val="clear" w:color="auto" w:fill="FFFFFF"/>
        </w:rPr>
        <w:t>Stirnrad</w:t>
      </w:r>
      <w:r w:rsidR="0016779D">
        <w:rPr>
          <w:rFonts w:ascii="Arial" w:hAnsi="Arial" w:cs="Arial"/>
          <w:shd w:val="clear" w:color="auto" w:fill="FFFFFF"/>
        </w:rPr>
        <w:t>m</w:t>
      </w:r>
      <w:r w:rsidR="00F30876" w:rsidRPr="00596970">
        <w:rPr>
          <w:rFonts w:ascii="Arial" w:hAnsi="Arial" w:cs="Arial"/>
          <w:shd w:val="clear" w:color="auto" w:fill="FFFFFF"/>
        </w:rPr>
        <w:t>aschine</w:t>
      </w:r>
      <w:r w:rsidR="00F30876">
        <w:rPr>
          <w:rFonts w:ascii="Arial" w:hAnsi="Arial" w:cs="Arial"/>
          <w:shd w:val="clear" w:color="auto" w:fill="FFFFFF"/>
        </w:rPr>
        <w:t>n aus dem Hause Klingelnberg lassen sich</w:t>
      </w:r>
      <w:r w:rsidR="00F30876" w:rsidRPr="00596970">
        <w:rPr>
          <w:rFonts w:ascii="Arial" w:hAnsi="Arial" w:cs="Arial"/>
          <w:shd w:val="clear" w:color="auto" w:fill="FFFFFF"/>
        </w:rPr>
        <w:t xml:space="preserve"> direkt mit </w:t>
      </w:r>
      <w:r w:rsidR="00F30876">
        <w:rPr>
          <w:rFonts w:ascii="Arial" w:hAnsi="Arial" w:cs="Arial"/>
          <w:shd w:val="clear" w:color="auto" w:fill="FFFFFF"/>
        </w:rPr>
        <w:t xml:space="preserve">Präzisionsmesszentren wie </w:t>
      </w:r>
      <w:r w:rsidR="00D15BD3">
        <w:rPr>
          <w:rFonts w:ascii="Arial" w:hAnsi="Arial" w:cs="Arial"/>
          <w:shd w:val="clear" w:color="auto" w:fill="FFFFFF"/>
        </w:rPr>
        <w:t xml:space="preserve">dem auf der Messe ausgestellten </w:t>
      </w:r>
      <w:r w:rsidR="00F30876">
        <w:rPr>
          <w:rFonts w:ascii="Arial" w:hAnsi="Arial" w:cs="Arial"/>
          <w:shd w:val="clear" w:color="auto" w:fill="FFFFFF"/>
        </w:rPr>
        <w:t xml:space="preserve">P </w:t>
      </w:r>
      <w:r w:rsidR="003C58FA">
        <w:rPr>
          <w:rFonts w:ascii="Arial" w:hAnsi="Arial" w:cs="Arial"/>
          <w:shd w:val="clear" w:color="auto" w:fill="FFFFFF"/>
        </w:rPr>
        <w:t>26</w:t>
      </w:r>
      <w:r w:rsidR="00F30876" w:rsidRPr="00596970">
        <w:rPr>
          <w:rFonts w:ascii="Arial" w:hAnsi="Arial" w:cs="Arial"/>
          <w:shd w:val="clear" w:color="auto" w:fill="FFFFFF"/>
        </w:rPr>
        <w:t xml:space="preserve"> vernetzen.</w:t>
      </w:r>
      <w:r w:rsidR="00F30876">
        <w:rPr>
          <w:rFonts w:ascii="Arial" w:hAnsi="Arial" w:cs="Arial"/>
          <w:shd w:val="clear" w:color="auto" w:fill="FFFFFF"/>
        </w:rPr>
        <w:t xml:space="preserve"> Die</w:t>
      </w:r>
      <w:r w:rsidR="00D66249">
        <w:rPr>
          <w:rFonts w:ascii="Arial" w:hAnsi="Arial" w:cs="Arial"/>
          <w:shd w:val="clear" w:color="auto" w:fill="FFFFFF"/>
        </w:rPr>
        <w:t xml:space="preserve"> P-</w:t>
      </w:r>
      <w:r w:rsidR="0016779D">
        <w:rPr>
          <w:rFonts w:ascii="Arial" w:hAnsi="Arial" w:cs="Arial"/>
          <w:shd w:val="clear" w:color="auto" w:fill="FFFFFF"/>
        </w:rPr>
        <w:t>Baureihe</w:t>
      </w:r>
      <w:r w:rsidR="00D66249">
        <w:rPr>
          <w:rFonts w:ascii="Arial" w:hAnsi="Arial" w:cs="Arial"/>
          <w:shd w:val="clear" w:color="auto" w:fill="FFFFFF"/>
        </w:rPr>
        <w:t xml:space="preserve"> </w:t>
      </w:r>
      <w:r w:rsidR="00F30876">
        <w:rPr>
          <w:rFonts w:ascii="Arial" w:hAnsi="Arial" w:cs="Arial"/>
          <w:shd w:val="clear" w:color="auto" w:fill="FFFFFF"/>
        </w:rPr>
        <w:t>überzeug</w:t>
      </w:r>
      <w:r w:rsidR="00D66249">
        <w:rPr>
          <w:rFonts w:ascii="Arial" w:hAnsi="Arial" w:cs="Arial"/>
          <w:shd w:val="clear" w:color="auto" w:fill="FFFFFF"/>
        </w:rPr>
        <w:t>t ganz allgemein</w:t>
      </w:r>
      <w:r w:rsidR="00F30876">
        <w:rPr>
          <w:rFonts w:ascii="Arial" w:hAnsi="Arial" w:cs="Arial"/>
          <w:shd w:val="clear" w:color="auto" w:fill="FFFFFF"/>
        </w:rPr>
        <w:t xml:space="preserve"> mit einem breiten Spektrum möglicher Messaufgaben, darunter </w:t>
      </w:r>
      <w:r w:rsidR="00D66249">
        <w:rPr>
          <w:rFonts w:ascii="Arial" w:hAnsi="Arial" w:cs="Arial"/>
          <w:shd w:val="clear" w:color="auto" w:fill="FFFFFF"/>
        </w:rPr>
        <w:t xml:space="preserve">seit Ende 2018 </w:t>
      </w:r>
      <w:r w:rsidR="00F30876">
        <w:rPr>
          <w:rFonts w:ascii="Arial" w:hAnsi="Arial" w:cs="Arial"/>
          <w:shd w:val="clear" w:color="auto" w:fill="FFFFFF"/>
        </w:rPr>
        <w:t>auch das optische Messen.</w:t>
      </w:r>
    </w:p>
    <w:p w:rsidR="00606D06" w:rsidRDefault="00606D06" w:rsidP="008932A1">
      <w:pPr>
        <w:rPr>
          <w:rFonts w:ascii="Arial" w:hAnsi="Arial" w:cs="Arial"/>
          <w:b/>
        </w:rPr>
      </w:pPr>
      <w:r w:rsidRPr="00606D06">
        <w:rPr>
          <w:rFonts w:ascii="Arial" w:hAnsi="Arial" w:cs="Arial"/>
          <w:b/>
        </w:rPr>
        <w:t>VIPER 500 MFM</w:t>
      </w:r>
      <w:r w:rsidR="001A4AC8">
        <w:rPr>
          <w:rFonts w:ascii="Arial" w:hAnsi="Arial" w:cs="Arial"/>
          <w:b/>
        </w:rPr>
        <w:t xml:space="preserve"> –</w:t>
      </w:r>
      <w:r>
        <w:rPr>
          <w:rFonts w:ascii="Arial" w:hAnsi="Arial" w:cs="Arial"/>
          <w:b/>
        </w:rPr>
        <w:t xml:space="preserve"> </w:t>
      </w:r>
      <w:r w:rsidR="001A4AC8">
        <w:rPr>
          <w:rFonts w:ascii="Arial" w:hAnsi="Arial" w:cs="Arial"/>
          <w:b/>
        </w:rPr>
        <w:t xml:space="preserve">höhere </w:t>
      </w:r>
      <w:r w:rsidRPr="00606D06">
        <w:rPr>
          <w:rFonts w:ascii="Arial" w:hAnsi="Arial" w:cs="Arial"/>
          <w:b/>
        </w:rPr>
        <w:t xml:space="preserve">Produktivität und Präzision in der Roboterindustrie </w:t>
      </w:r>
    </w:p>
    <w:p w:rsidR="00606D06" w:rsidRDefault="008A244B" w:rsidP="008932A1">
      <w:pPr>
        <w:rPr>
          <w:rFonts w:ascii="Arial" w:hAnsi="Arial" w:cs="Arial"/>
          <w:shd w:val="clear" w:color="auto" w:fill="FFFFFF"/>
        </w:rPr>
      </w:pPr>
      <w:r w:rsidRPr="008A244B">
        <w:rPr>
          <w:rFonts w:ascii="Arial" w:hAnsi="Arial" w:cs="Arial"/>
          <w:shd w:val="clear" w:color="auto" w:fill="FFFFFF"/>
        </w:rPr>
        <w:t>Mit der VIPER 500 MFM geht Klingelnberg mit einer technologischen Pionierleistung an den Markt</w:t>
      </w:r>
      <w:r w:rsidR="00A238B3">
        <w:rPr>
          <w:rFonts w:ascii="Arial" w:hAnsi="Arial" w:cs="Arial"/>
          <w:shd w:val="clear" w:color="auto" w:fill="FFFFFF"/>
        </w:rPr>
        <w:t>.</w:t>
      </w:r>
      <w:r w:rsidRPr="008A244B">
        <w:rPr>
          <w:rFonts w:ascii="Arial" w:hAnsi="Arial" w:cs="Arial"/>
          <w:shd w:val="clear" w:color="auto" w:fill="FFFFFF"/>
        </w:rPr>
        <w:t xml:space="preserve"> Das Unternehmen steigt in den Bereich der Zykloid</w:t>
      </w:r>
      <w:r w:rsidR="005C438E">
        <w:rPr>
          <w:rFonts w:ascii="Arial" w:hAnsi="Arial" w:cs="Arial"/>
          <w:shd w:val="clear" w:color="auto" w:fill="FFFFFF"/>
        </w:rPr>
        <w:t>en</w:t>
      </w:r>
      <w:r w:rsidRPr="008A244B">
        <w:rPr>
          <w:rFonts w:ascii="Arial" w:hAnsi="Arial" w:cs="Arial"/>
          <w:shd w:val="clear" w:color="auto" w:fill="FFFFFF"/>
        </w:rPr>
        <w:t>verzahnungen und damit in die Welt der Robotik ein.</w:t>
      </w:r>
      <w:r>
        <w:rPr>
          <w:rFonts w:ascii="Arial" w:hAnsi="Arial" w:cs="Arial"/>
          <w:shd w:val="clear" w:color="auto" w:fill="FFFFFF"/>
        </w:rPr>
        <w:t xml:space="preserve"> </w:t>
      </w:r>
      <w:r w:rsidR="00606D06" w:rsidRPr="00606D06">
        <w:rPr>
          <w:rFonts w:ascii="Arial" w:hAnsi="Arial" w:cs="Arial"/>
          <w:shd w:val="clear" w:color="auto" w:fill="FFFFFF"/>
        </w:rPr>
        <w:t>Auf der EMO Hannover 2019 ist die Maschine zum ersten Mal live zu sehen</w:t>
      </w:r>
      <w:r w:rsidR="00C220F8">
        <w:rPr>
          <w:rFonts w:ascii="Arial" w:hAnsi="Arial" w:cs="Arial"/>
          <w:shd w:val="clear" w:color="auto" w:fill="FFFFFF"/>
        </w:rPr>
        <w:t>.</w:t>
      </w:r>
      <w:r w:rsidR="001C60C5">
        <w:rPr>
          <w:rFonts w:ascii="Arial" w:hAnsi="Arial" w:cs="Arial"/>
          <w:shd w:val="clear" w:color="auto" w:fill="FFFFFF"/>
        </w:rPr>
        <w:t xml:space="preserve"> </w:t>
      </w:r>
      <w:r w:rsidR="00C220F8">
        <w:rPr>
          <w:rFonts w:ascii="Arial" w:hAnsi="Arial" w:cs="Arial"/>
          <w:shd w:val="clear" w:color="auto" w:fill="FFFFFF"/>
        </w:rPr>
        <w:t>E</w:t>
      </w:r>
      <w:r w:rsidR="001C60C5">
        <w:rPr>
          <w:rFonts w:ascii="Arial" w:hAnsi="Arial" w:cs="Arial"/>
          <w:shd w:val="clear" w:color="auto" w:fill="FFFFFF"/>
        </w:rPr>
        <w:t>in echtes Highlight, denn d</w:t>
      </w:r>
      <w:r w:rsidR="001C60C5" w:rsidRPr="00606D06">
        <w:rPr>
          <w:rFonts w:ascii="Arial" w:hAnsi="Arial" w:cs="Arial"/>
          <w:shd w:val="clear" w:color="auto" w:fill="FFFFFF"/>
        </w:rPr>
        <w:t xml:space="preserve">ank </w:t>
      </w:r>
      <w:r w:rsidR="002C7595">
        <w:rPr>
          <w:rFonts w:ascii="Arial" w:hAnsi="Arial" w:cs="Arial"/>
          <w:shd w:val="clear" w:color="auto" w:fill="FFFFFF"/>
        </w:rPr>
        <w:t>ausgefeilter</w:t>
      </w:r>
      <w:r w:rsidR="001C60C5" w:rsidRPr="00606D06">
        <w:rPr>
          <w:rFonts w:ascii="Arial" w:hAnsi="Arial" w:cs="Arial"/>
          <w:shd w:val="clear" w:color="auto" w:fill="FFFFFF"/>
        </w:rPr>
        <w:t xml:space="preserve"> Technologie </w:t>
      </w:r>
      <w:r w:rsidR="00D8664D">
        <w:rPr>
          <w:rFonts w:ascii="Arial" w:hAnsi="Arial" w:cs="Arial"/>
          <w:shd w:val="clear" w:color="auto" w:fill="FFFFFF"/>
        </w:rPr>
        <w:t xml:space="preserve">kann </w:t>
      </w:r>
      <w:r w:rsidR="001C60C5" w:rsidRPr="00606D06">
        <w:rPr>
          <w:rFonts w:ascii="Arial" w:hAnsi="Arial" w:cs="Arial"/>
          <w:shd w:val="clear" w:color="auto" w:fill="FFFFFF"/>
        </w:rPr>
        <w:t xml:space="preserve">bei der VIPER 500 MFM </w:t>
      </w:r>
      <w:r w:rsidR="0036391E">
        <w:rPr>
          <w:rFonts w:ascii="Arial" w:hAnsi="Arial" w:cs="Arial"/>
          <w:shd w:val="clear" w:color="auto" w:fill="FFFFFF"/>
        </w:rPr>
        <w:t xml:space="preserve">häufig </w:t>
      </w:r>
      <w:r w:rsidR="001C60C5" w:rsidRPr="00606D06">
        <w:rPr>
          <w:rFonts w:ascii="Arial" w:hAnsi="Arial" w:cs="Arial"/>
          <w:shd w:val="clear" w:color="auto" w:fill="FFFFFF"/>
        </w:rPr>
        <w:t>das zeit- und kostenintensive Vermessen und Paaren der Bauteile</w:t>
      </w:r>
      <w:r w:rsidR="00D8664D">
        <w:rPr>
          <w:rFonts w:ascii="Arial" w:hAnsi="Arial" w:cs="Arial"/>
          <w:shd w:val="clear" w:color="auto" w:fill="FFFFFF"/>
        </w:rPr>
        <w:t xml:space="preserve"> entfallen</w:t>
      </w:r>
      <w:r w:rsidR="001C60C5" w:rsidRPr="00606D06">
        <w:rPr>
          <w:rFonts w:ascii="Arial" w:hAnsi="Arial" w:cs="Arial"/>
          <w:shd w:val="clear" w:color="auto" w:fill="FFFFFF"/>
        </w:rPr>
        <w:t>.</w:t>
      </w:r>
    </w:p>
    <w:p w:rsidR="008A27BE" w:rsidRDefault="001C60C5" w:rsidP="008932A1">
      <w:pPr>
        <w:rPr>
          <w:rFonts w:ascii="Arial" w:hAnsi="Arial" w:cs="Arial"/>
          <w:shd w:val="clear" w:color="auto" w:fill="FFFFFF"/>
        </w:rPr>
      </w:pPr>
      <w:r w:rsidRPr="001C60C5">
        <w:rPr>
          <w:rFonts w:ascii="Arial" w:hAnsi="Arial" w:cs="Arial"/>
          <w:shd w:val="clear" w:color="auto" w:fill="FFFFFF"/>
        </w:rPr>
        <w:t>Um Zykloidengetriebe mit guten Laufeigenschaften und mit einer hohen Tragfähigkeit zu erhalten, ist bei der Herstellung der Verzahnungen und der Grundkörper eine besondere Präzision erforderlich.</w:t>
      </w:r>
      <w:r>
        <w:rPr>
          <w:rFonts w:ascii="Arial" w:hAnsi="Arial" w:cs="Arial"/>
          <w:shd w:val="clear" w:color="auto" w:fill="FFFFFF"/>
        </w:rPr>
        <w:t xml:space="preserve"> </w:t>
      </w:r>
      <w:r w:rsidRPr="001C60C5">
        <w:rPr>
          <w:rFonts w:ascii="Arial" w:hAnsi="Arial" w:cs="Arial"/>
          <w:shd w:val="clear" w:color="auto" w:fill="FFFFFF"/>
        </w:rPr>
        <w:t>Da sich die hohen Genauigkeiten mit standardmäßig am Markt erhältlichen Werkzeugmaschinen und typischen Bearbeitungs</w:t>
      </w:r>
      <w:r w:rsidR="005C438E">
        <w:rPr>
          <w:rFonts w:ascii="Arial" w:hAnsi="Arial" w:cs="Arial"/>
          <w:shd w:val="clear" w:color="auto" w:fill="FFFFFF"/>
        </w:rPr>
        <w:t>zyklen</w:t>
      </w:r>
      <w:r w:rsidRPr="001C60C5">
        <w:rPr>
          <w:rFonts w:ascii="Arial" w:hAnsi="Arial" w:cs="Arial"/>
          <w:shd w:val="clear" w:color="auto" w:fill="FFFFFF"/>
        </w:rPr>
        <w:t xml:space="preserve"> nicht einhalten lassen, werden die Bauteile vermessen und entsprechend ihrer Toleranzlage miteinander gepaart. Das bedeutet hohe Zusatzkosten und einen enormen logistischen Aufwand in Produktion und Montage.</w:t>
      </w:r>
      <w:r>
        <w:rPr>
          <w:rFonts w:ascii="Arial" w:hAnsi="Arial" w:cs="Arial"/>
          <w:shd w:val="clear" w:color="auto" w:fill="FFFFFF"/>
        </w:rPr>
        <w:t xml:space="preserve"> </w:t>
      </w:r>
      <w:r w:rsidR="00B06FFC" w:rsidRPr="00B06FFC">
        <w:rPr>
          <w:rFonts w:ascii="Arial" w:hAnsi="Arial" w:cs="Arial"/>
          <w:shd w:val="clear" w:color="auto" w:fill="FFFFFF"/>
        </w:rPr>
        <w:t xml:space="preserve">Mit der neu entwickelten VIPER 500 MFM geht Klingelnberg </w:t>
      </w:r>
      <w:r w:rsidR="00B06FFC">
        <w:rPr>
          <w:rFonts w:ascii="Arial" w:hAnsi="Arial" w:cs="Arial"/>
          <w:shd w:val="clear" w:color="auto" w:fill="FFFFFF"/>
        </w:rPr>
        <w:t xml:space="preserve">völlig </w:t>
      </w:r>
      <w:r w:rsidR="00B06FFC" w:rsidRPr="00B06FFC">
        <w:rPr>
          <w:rFonts w:ascii="Arial" w:hAnsi="Arial" w:cs="Arial"/>
          <w:shd w:val="clear" w:color="auto" w:fill="FFFFFF"/>
        </w:rPr>
        <w:t>neue Wege in der Bearbeitung von Zykloidenverzahnungen</w:t>
      </w:r>
      <w:r w:rsidR="00B06FFC">
        <w:rPr>
          <w:rFonts w:ascii="Arial" w:hAnsi="Arial" w:cs="Arial"/>
          <w:shd w:val="clear" w:color="auto" w:fill="FFFFFF"/>
        </w:rPr>
        <w:t>.</w:t>
      </w:r>
      <w:r w:rsidR="00C220F8">
        <w:rPr>
          <w:rFonts w:ascii="Arial" w:hAnsi="Arial" w:cs="Arial"/>
          <w:shd w:val="clear" w:color="auto" w:fill="FFFFFF"/>
        </w:rPr>
        <w:t xml:space="preserve"> Das Unternehmen</w:t>
      </w:r>
      <w:r>
        <w:rPr>
          <w:rFonts w:ascii="Arial" w:hAnsi="Arial" w:cs="Arial"/>
          <w:shd w:val="clear" w:color="auto" w:fill="FFFFFF"/>
        </w:rPr>
        <w:t xml:space="preserve"> </w:t>
      </w:r>
      <w:r w:rsidR="00B06FFC">
        <w:rPr>
          <w:rFonts w:ascii="Arial" w:hAnsi="Arial" w:cs="Arial"/>
          <w:shd w:val="clear" w:color="auto" w:fill="FFFFFF"/>
        </w:rPr>
        <w:t xml:space="preserve">hat </w:t>
      </w:r>
      <w:r w:rsidRPr="001C60C5">
        <w:rPr>
          <w:rFonts w:ascii="Arial" w:hAnsi="Arial" w:cs="Arial"/>
          <w:shd w:val="clear" w:color="auto" w:fill="FFFFFF"/>
        </w:rPr>
        <w:t>erstmals eine Maschine entwickelt, mit der die Einhaltung dieser engen Toleranzen möglich ist. So lassen sich erhebliche Kostensenkungen realisieren.</w:t>
      </w:r>
      <w:r w:rsidR="009330DA">
        <w:rPr>
          <w:rFonts w:ascii="Arial" w:hAnsi="Arial" w:cs="Arial"/>
          <w:shd w:val="clear" w:color="auto" w:fill="FFFFFF"/>
        </w:rPr>
        <w:t xml:space="preserve"> </w:t>
      </w:r>
      <w:r w:rsidR="00C220F8">
        <w:rPr>
          <w:rFonts w:ascii="Arial" w:hAnsi="Arial" w:cs="Arial"/>
          <w:shd w:val="clear" w:color="auto" w:fill="FFFFFF"/>
        </w:rPr>
        <w:t>Für diese</w:t>
      </w:r>
      <w:r w:rsidR="00B06FFC">
        <w:rPr>
          <w:rFonts w:ascii="Arial" w:hAnsi="Arial" w:cs="Arial"/>
          <w:shd w:val="clear" w:color="auto" w:fill="FFFFFF"/>
        </w:rPr>
        <w:t xml:space="preserve"> außergewöhnliche Lösung</w:t>
      </w:r>
      <w:r w:rsidR="00C220F8">
        <w:rPr>
          <w:rFonts w:ascii="Arial" w:hAnsi="Arial" w:cs="Arial"/>
          <w:shd w:val="clear" w:color="auto" w:fill="FFFFFF"/>
        </w:rPr>
        <w:t xml:space="preserve"> kombiniert Klingelnberg das Prinzip </w:t>
      </w:r>
      <w:r w:rsidR="00C220F8" w:rsidRPr="00C220F8">
        <w:rPr>
          <w:rFonts w:ascii="Arial" w:hAnsi="Arial" w:cs="Arial"/>
          <w:shd w:val="clear" w:color="auto" w:fill="FFFFFF"/>
        </w:rPr>
        <w:t>Done-in-One</w:t>
      </w:r>
      <w:r w:rsidR="00C220F8">
        <w:rPr>
          <w:rFonts w:ascii="Arial" w:hAnsi="Arial" w:cs="Arial"/>
          <w:shd w:val="clear" w:color="auto" w:fill="FFFFFF"/>
        </w:rPr>
        <w:t xml:space="preserve"> mit dem</w:t>
      </w:r>
      <w:r w:rsidR="009330DA">
        <w:rPr>
          <w:rFonts w:ascii="Arial" w:hAnsi="Arial" w:cs="Arial"/>
          <w:shd w:val="clear" w:color="auto" w:fill="FFFFFF"/>
        </w:rPr>
        <w:t xml:space="preserve"> </w:t>
      </w:r>
      <w:r w:rsidR="00C220F8">
        <w:rPr>
          <w:rFonts w:ascii="Arial" w:hAnsi="Arial" w:cs="Arial"/>
          <w:shd w:val="clear" w:color="auto" w:fill="FFFFFF"/>
        </w:rPr>
        <w:t>intern</w:t>
      </w:r>
      <w:r w:rsidR="009330DA">
        <w:rPr>
          <w:rFonts w:ascii="Arial" w:hAnsi="Arial" w:cs="Arial"/>
          <w:shd w:val="clear" w:color="auto" w:fill="FFFFFF"/>
        </w:rPr>
        <w:t xml:space="preserve"> entwickelte</w:t>
      </w:r>
      <w:r w:rsidR="00C220F8">
        <w:rPr>
          <w:rFonts w:ascii="Arial" w:hAnsi="Arial" w:cs="Arial"/>
          <w:shd w:val="clear" w:color="auto" w:fill="FFFFFF"/>
        </w:rPr>
        <w:t>n</w:t>
      </w:r>
      <w:r w:rsidR="009330DA">
        <w:rPr>
          <w:rFonts w:ascii="Arial" w:hAnsi="Arial" w:cs="Arial"/>
          <w:shd w:val="clear" w:color="auto" w:fill="FFFFFF"/>
        </w:rPr>
        <w:t xml:space="preserve"> </w:t>
      </w:r>
      <w:r w:rsidR="009330DA" w:rsidRPr="009330DA">
        <w:rPr>
          <w:rFonts w:ascii="Arial" w:hAnsi="Arial" w:cs="Arial"/>
          <w:shd w:val="clear" w:color="auto" w:fill="FFFFFF"/>
        </w:rPr>
        <w:t xml:space="preserve">System Adaptive </w:t>
      </w:r>
      <w:proofErr w:type="spellStart"/>
      <w:r w:rsidR="009330DA" w:rsidRPr="009330DA">
        <w:rPr>
          <w:rFonts w:ascii="Arial" w:hAnsi="Arial" w:cs="Arial"/>
          <w:shd w:val="clear" w:color="auto" w:fill="FFFFFF"/>
        </w:rPr>
        <w:t>Grinding</w:t>
      </w:r>
      <w:proofErr w:type="spellEnd"/>
      <w:r w:rsidR="00B06FFC">
        <w:rPr>
          <w:rFonts w:ascii="Arial" w:hAnsi="Arial" w:cs="Arial"/>
          <w:shd w:val="clear" w:color="auto" w:fill="FFFFFF"/>
        </w:rPr>
        <w:t xml:space="preserve">. </w:t>
      </w:r>
      <w:r w:rsidR="00C220F8">
        <w:rPr>
          <w:rFonts w:ascii="Arial" w:hAnsi="Arial" w:cs="Arial"/>
          <w:shd w:val="clear" w:color="auto" w:fill="FFFFFF"/>
        </w:rPr>
        <w:t>Und das steckt genau dahinter: Die</w:t>
      </w:r>
      <w:r w:rsidR="00C220F8" w:rsidRPr="00C220F8">
        <w:rPr>
          <w:rFonts w:ascii="Arial" w:hAnsi="Arial" w:cs="Arial"/>
          <w:shd w:val="clear" w:color="auto" w:fill="FFFFFF"/>
        </w:rPr>
        <w:t xml:space="preserve"> beiden genauigkeitsbestimmenden Arbeits</w:t>
      </w:r>
      <w:r w:rsidR="005C438E">
        <w:rPr>
          <w:rFonts w:ascii="Arial" w:hAnsi="Arial" w:cs="Arial"/>
          <w:shd w:val="clear" w:color="auto" w:fill="FFFFFF"/>
        </w:rPr>
        <w:t>zyklen</w:t>
      </w:r>
      <w:r w:rsidR="00C220F8" w:rsidRPr="00C220F8">
        <w:rPr>
          <w:rFonts w:ascii="Arial" w:hAnsi="Arial" w:cs="Arial"/>
          <w:shd w:val="clear" w:color="auto" w:fill="FFFFFF"/>
        </w:rPr>
        <w:t xml:space="preserve"> Bohrungs- und Verzahnungsschleifen </w:t>
      </w:r>
      <w:r w:rsidR="00C220F8">
        <w:rPr>
          <w:rFonts w:ascii="Arial" w:hAnsi="Arial" w:cs="Arial"/>
          <w:shd w:val="clear" w:color="auto" w:fill="FFFFFF"/>
        </w:rPr>
        <w:t xml:space="preserve">sind auf der </w:t>
      </w:r>
      <w:r w:rsidR="00C220F8" w:rsidRPr="00B06FFC">
        <w:rPr>
          <w:rFonts w:ascii="Arial" w:hAnsi="Arial" w:cs="Arial"/>
          <w:shd w:val="clear" w:color="auto" w:fill="FFFFFF"/>
        </w:rPr>
        <w:t>VIPER 500 MFM</w:t>
      </w:r>
      <w:r w:rsidR="00C220F8">
        <w:rPr>
          <w:rFonts w:ascii="Arial" w:hAnsi="Arial" w:cs="Arial"/>
          <w:shd w:val="clear" w:color="auto" w:fill="FFFFFF"/>
        </w:rPr>
        <w:t xml:space="preserve"> </w:t>
      </w:r>
      <w:r w:rsidR="00C220F8" w:rsidRPr="00C220F8">
        <w:rPr>
          <w:rFonts w:ascii="Arial" w:hAnsi="Arial" w:cs="Arial"/>
          <w:shd w:val="clear" w:color="auto" w:fill="FFFFFF"/>
        </w:rPr>
        <w:t>nach dem Prinzip Done-in-</w:t>
      </w:r>
      <w:r w:rsidR="00BE5CE8">
        <w:rPr>
          <w:rFonts w:ascii="Arial" w:hAnsi="Arial" w:cs="Arial"/>
          <w:shd w:val="clear" w:color="auto" w:fill="FFFFFF"/>
        </w:rPr>
        <w:br/>
      </w:r>
      <w:r w:rsidR="00BE5CE8">
        <w:rPr>
          <w:rFonts w:ascii="Arial" w:hAnsi="Arial" w:cs="Arial"/>
          <w:shd w:val="clear" w:color="auto" w:fill="FFFFFF"/>
        </w:rPr>
        <w:lastRenderedPageBreak/>
        <w:br/>
      </w:r>
      <w:r w:rsidR="00BE5CE8">
        <w:rPr>
          <w:rFonts w:ascii="Arial" w:hAnsi="Arial" w:cs="Arial"/>
          <w:shd w:val="clear" w:color="auto" w:fill="FFFFFF"/>
        </w:rPr>
        <w:br/>
      </w:r>
      <w:r w:rsidR="00BE5CE8">
        <w:rPr>
          <w:rFonts w:ascii="Arial" w:hAnsi="Arial" w:cs="Arial"/>
          <w:shd w:val="clear" w:color="auto" w:fill="FFFFFF"/>
        </w:rPr>
        <w:br/>
      </w:r>
      <w:r w:rsidR="00BE5CE8">
        <w:rPr>
          <w:rFonts w:ascii="Arial" w:hAnsi="Arial" w:cs="Arial"/>
          <w:shd w:val="clear" w:color="auto" w:fill="FFFFFF"/>
        </w:rPr>
        <w:br/>
      </w:r>
      <w:r w:rsidR="00C220F8" w:rsidRPr="00C220F8">
        <w:rPr>
          <w:rFonts w:ascii="Arial" w:hAnsi="Arial" w:cs="Arial"/>
          <w:shd w:val="clear" w:color="auto" w:fill="FFFFFF"/>
        </w:rPr>
        <w:t>One auf einer Maschine zusammengefasst.</w:t>
      </w:r>
      <w:r w:rsidR="00C220F8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C220F8">
        <w:rPr>
          <w:rFonts w:ascii="Arial" w:hAnsi="Arial" w:cs="Arial"/>
          <w:shd w:val="clear" w:color="auto" w:fill="FFFFFF"/>
        </w:rPr>
        <w:t xml:space="preserve">Beim </w:t>
      </w:r>
      <w:r w:rsidR="00C220F8" w:rsidRPr="009330DA">
        <w:rPr>
          <w:rFonts w:ascii="Arial" w:hAnsi="Arial" w:cs="Arial"/>
          <w:shd w:val="clear" w:color="auto" w:fill="FFFFFF"/>
        </w:rPr>
        <w:t>Adaptive</w:t>
      </w:r>
      <w:proofErr w:type="gramEnd"/>
      <w:r w:rsidR="00C220F8" w:rsidRPr="009330DA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C220F8" w:rsidRPr="009330DA">
        <w:rPr>
          <w:rFonts w:ascii="Arial" w:hAnsi="Arial" w:cs="Arial"/>
          <w:shd w:val="clear" w:color="auto" w:fill="FFFFFF"/>
        </w:rPr>
        <w:t>Grinding</w:t>
      </w:r>
      <w:proofErr w:type="spellEnd"/>
      <w:r w:rsidR="00B06FFC" w:rsidRPr="00B06FFC">
        <w:rPr>
          <w:rFonts w:ascii="Arial" w:hAnsi="Arial" w:cs="Arial"/>
          <w:shd w:val="clear" w:color="auto" w:fill="FFFFFF"/>
        </w:rPr>
        <w:t xml:space="preserve"> wird </w:t>
      </w:r>
      <w:r w:rsidR="00C220F8">
        <w:rPr>
          <w:rFonts w:ascii="Arial" w:hAnsi="Arial" w:cs="Arial"/>
          <w:shd w:val="clear" w:color="auto" w:fill="FFFFFF"/>
        </w:rPr>
        <w:t xml:space="preserve">wiederum </w:t>
      </w:r>
      <w:r w:rsidR="00B06FFC" w:rsidRPr="00B06FFC">
        <w:rPr>
          <w:rFonts w:ascii="Arial" w:hAnsi="Arial" w:cs="Arial"/>
          <w:shd w:val="clear" w:color="auto" w:fill="FFFFFF"/>
        </w:rPr>
        <w:t>durch eine geschickte Abfolge von Schleif- und Messoperationen der Fußkreisdurchmesser der Zykloide relativ zu einem Referenzdurchmesser hergestellt.</w:t>
      </w:r>
      <w:r w:rsidR="00C220F8">
        <w:rPr>
          <w:rFonts w:ascii="Arial" w:hAnsi="Arial" w:cs="Arial"/>
          <w:shd w:val="clear" w:color="auto" w:fill="FFFFFF"/>
        </w:rPr>
        <w:t xml:space="preserve"> </w:t>
      </w:r>
      <w:r w:rsidR="005C438E">
        <w:rPr>
          <w:rFonts w:ascii="Arial" w:hAnsi="Arial" w:cs="Arial"/>
          <w:shd w:val="clear" w:color="auto" w:fill="FFFFFF"/>
        </w:rPr>
        <w:t>Dies ermöglicht</w:t>
      </w:r>
      <w:r w:rsidR="00C220F8" w:rsidRPr="00C220F8">
        <w:rPr>
          <w:rFonts w:ascii="Arial" w:hAnsi="Arial" w:cs="Arial"/>
          <w:shd w:val="clear" w:color="auto" w:fill="FFFFFF"/>
        </w:rPr>
        <w:t xml:space="preserve"> die kritischen Toleranzen für eine Zykloidenverzahnung prozesssicher einzuhalten.</w:t>
      </w:r>
      <w:r w:rsidR="00C220F8">
        <w:rPr>
          <w:rFonts w:ascii="Arial" w:hAnsi="Arial" w:cs="Arial"/>
          <w:shd w:val="clear" w:color="auto" w:fill="FFFFFF"/>
        </w:rPr>
        <w:t xml:space="preserve"> Besonders in der Roboterindustrie </w:t>
      </w:r>
      <w:r w:rsidR="007E6FC1">
        <w:rPr>
          <w:rFonts w:ascii="Arial" w:hAnsi="Arial" w:cs="Arial"/>
          <w:shd w:val="clear" w:color="auto" w:fill="FFFFFF"/>
        </w:rPr>
        <w:t>eröffnen sich damit neue</w:t>
      </w:r>
      <w:r w:rsidR="00F936C5">
        <w:rPr>
          <w:rFonts w:ascii="Arial" w:hAnsi="Arial" w:cs="Arial"/>
          <w:shd w:val="clear" w:color="auto" w:fill="FFFFFF"/>
        </w:rPr>
        <w:t>,</w:t>
      </w:r>
      <w:r w:rsidR="007E6FC1">
        <w:rPr>
          <w:rFonts w:ascii="Arial" w:hAnsi="Arial" w:cs="Arial"/>
          <w:shd w:val="clear" w:color="auto" w:fill="FFFFFF"/>
        </w:rPr>
        <w:t xml:space="preserve"> höchst interessante </w:t>
      </w:r>
      <w:r w:rsidR="005C438E">
        <w:rPr>
          <w:rFonts w:ascii="Arial" w:hAnsi="Arial" w:cs="Arial"/>
          <w:shd w:val="clear" w:color="auto" w:fill="FFFFFF"/>
        </w:rPr>
        <w:t>Perspektiven</w:t>
      </w:r>
      <w:r w:rsidR="007E6FC1">
        <w:rPr>
          <w:rFonts w:ascii="Arial" w:hAnsi="Arial" w:cs="Arial"/>
          <w:shd w:val="clear" w:color="auto" w:fill="FFFFFF"/>
        </w:rPr>
        <w:t>.</w:t>
      </w:r>
      <w:r w:rsidR="00542BD9">
        <w:rPr>
          <w:rFonts w:ascii="Arial" w:hAnsi="Arial" w:cs="Arial"/>
          <w:shd w:val="clear" w:color="auto" w:fill="FFFFFF"/>
        </w:rPr>
        <w:t xml:space="preserve"> </w:t>
      </w:r>
    </w:p>
    <w:p w:rsidR="00606D06" w:rsidRPr="0087053F" w:rsidRDefault="004D5120" w:rsidP="008932A1">
      <w:pPr>
        <w:rPr>
          <w:rFonts w:ascii="Arial" w:hAnsi="Arial" w:cs="Arial"/>
          <w:shd w:val="clear" w:color="auto" w:fill="FFFFFF"/>
        </w:rPr>
      </w:pPr>
      <w:r w:rsidRPr="008A27BE">
        <w:rPr>
          <w:rFonts w:ascii="Arial" w:hAnsi="Arial" w:cs="Arial"/>
          <w:shd w:val="clear" w:color="auto" w:fill="FFFFFF"/>
        </w:rPr>
        <w:t>Mit der VIPER 500 MFM</w:t>
      </w:r>
      <w:r w:rsidR="00CD49CE" w:rsidRPr="008A27BE">
        <w:rPr>
          <w:rFonts w:ascii="Arial" w:hAnsi="Arial" w:cs="Arial"/>
          <w:shd w:val="clear" w:color="auto" w:fill="FFFFFF"/>
        </w:rPr>
        <w:t xml:space="preserve"> in Verbindung mit</w:t>
      </w:r>
      <w:r w:rsidRPr="008A27BE">
        <w:rPr>
          <w:rFonts w:ascii="Arial" w:hAnsi="Arial" w:cs="Arial"/>
          <w:shd w:val="clear" w:color="auto" w:fill="FFFFFF"/>
        </w:rPr>
        <w:t xml:space="preserve"> den Präzisionsmesszentren und dem Closed Loop verfügt Klingelnberg </w:t>
      </w:r>
      <w:r w:rsidR="00DE3EEB" w:rsidRPr="008A27BE">
        <w:rPr>
          <w:rFonts w:ascii="Arial" w:hAnsi="Arial" w:cs="Arial"/>
          <w:shd w:val="clear" w:color="auto" w:fill="FFFFFF"/>
        </w:rPr>
        <w:t xml:space="preserve">jetzt </w:t>
      </w:r>
      <w:r w:rsidRPr="008A27BE">
        <w:rPr>
          <w:rFonts w:ascii="Arial" w:hAnsi="Arial" w:cs="Arial"/>
          <w:shd w:val="clear" w:color="auto" w:fill="FFFFFF"/>
        </w:rPr>
        <w:t xml:space="preserve">über ein Gesamtsystem, </w:t>
      </w:r>
      <w:r w:rsidR="00DE3EEB" w:rsidRPr="008A27BE">
        <w:rPr>
          <w:rFonts w:ascii="Arial" w:hAnsi="Arial" w:cs="Arial"/>
          <w:shd w:val="clear" w:color="auto" w:fill="FFFFFF"/>
        </w:rPr>
        <w:t>das</w:t>
      </w:r>
      <w:r w:rsidRPr="008A27BE">
        <w:rPr>
          <w:rFonts w:ascii="Arial" w:hAnsi="Arial" w:cs="Arial"/>
          <w:shd w:val="clear" w:color="auto" w:fill="FFFFFF"/>
        </w:rPr>
        <w:t xml:space="preserve"> die Fertigung hochgenauer Zykloidenverzahnungen sehr einfach </w:t>
      </w:r>
      <w:r w:rsidR="00DE3EEB" w:rsidRPr="008A27BE">
        <w:rPr>
          <w:rFonts w:ascii="Arial" w:hAnsi="Arial" w:cs="Arial"/>
          <w:shd w:val="clear" w:color="auto" w:fill="FFFFFF"/>
        </w:rPr>
        <w:t>macht</w:t>
      </w:r>
      <w:r w:rsidRPr="008A27BE">
        <w:rPr>
          <w:rFonts w:ascii="Arial" w:hAnsi="Arial" w:cs="Arial"/>
          <w:shd w:val="clear" w:color="auto" w:fill="FFFFFF"/>
        </w:rPr>
        <w:t>:</w:t>
      </w:r>
      <w:r>
        <w:rPr>
          <w:rFonts w:ascii="Arial" w:hAnsi="Arial" w:cs="Arial"/>
          <w:shd w:val="clear" w:color="auto" w:fill="FFFFFF"/>
        </w:rPr>
        <w:t xml:space="preserve"> </w:t>
      </w:r>
      <w:r w:rsidR="00DE3EEB" w:rsidRPr="00DE3EEB">
        <w:rPr>
          <w:rFonts w:ascii="Arial" w:hAnsi="Arial" w:cs="Arial"/>
          <w:shd w:val="clear" w:color="auto" w:fill="FFFFFF"/>
        </w:rPr>
        <w:t xml:space="preserve">In der </w:t>
      </w:r>
      <w:proofErr w:type="spellStart"/>
      <w:r w:rsidR="00DE3EEB" w:rsidRPr="00DE3EEB">
        <w:rPr>
          <w:rFonts w:ascii="Arial" w:hAnsi="Arial" w:cs="Arial"/>
          <w:shd w:val="clear" w:color="auto" w:fill="FFFFFF"/>
        </w:rPr>
        <w:t>Zykloidenschleifzelle</w:t>
      </w:r>
      <w:proofErr w:type="spellEnd"/>
      <w:r w:rsidR="00DE3EEB" w:rsidRPr="00DE3EEB">
        <w:rPr>
          <w:rFonts w:ascii="Arial" w:hAnsi="Arial" w:cs="Arial"/>
          <w:shd w:val="clear" w:color="auto" w:fill="FFFFFF"/>
        </w:rPr>
        <w:t xml:space="preserve"> werden die Bearbeitungs</w:t>
      </w:r>
      <w:r w:rsidR="0016779D">
        <w:rPr>
          <w:rFonts w:ascii="Arial" w:hAnsi="Arial" w:cs="Arial"/>
          <w:shd w:val="clear" w:color="auto" w:fill="FFFFFF"/>
        </w:rPr>
        <w:t>maschine</w:t>
      </w:r>
      <w:r w:rsidR="00DE3EEB" w:rsidRPr="00DE3EEB">
        <w:rPr>
          <w:rFonts w:ascii="Arial" w:hAnsi="Arial" w:cs="Arial"/>
          <w:shd w:val="clear" w:color="auto" w:fill="FFFFFF"/>
        </w:rPr>
        <w:t xml:space="preserve"> und </w:t>
      </w:r>
      <w:r w:rsidR="0016779D">
        <w:rPr>
          <w:rFonts w:ascii="Arial" w:hAnsi="Arial" w:cs="Arial"/>
          <w:shd w:val="clear" w:color="auto" w:fill="FFFFFF"/>
        </w:rPr>
        <w:t xml:space="preserve">das Präzisionsmesszentrum </w:t>
      </w:r>
      <w:r w:rsidR="00DE3EEB" w:rsidRPr="00DE3EEB">
        <w:rPr>
          <w:rFonts w:ascii="Arial" w:hAnsi="Arial" w:cs="Arial"/>
          <w:shd w:val="clear" w:color="auto" w:fill="FFFFFF"/>
        </w:rPr>
        <w:t>durch eine Automation verbunden.</w:t>
      </w:r>
      <w:r w:rsidR="00DE3EEB">
        <w:rPr>
          <w:rFonts w:ascii="Arial" w:hAnsi="Arial" w:cs="Arial"/>
          <w:shd w:val="clear" w:color="auto" w:fill="FFFFFF"/>
        </w:rPr>
        <w:t xml:space="preserve"> </w:t>
      </w:r>
      <w:r w:rsidR="00542BD9" w:rsidRPr="004D5120">
        <w:rPr>
          <w:rFonts w:ascii="Arial" w:hAnsi="Arial" w:cs="Arial"/>
          <w:shd w:val="clear" w:color="auto" w:fill="FFFFFF"/>
        </w:rPr>
        <w:t>Dank des Einsatzes der GearEngine</w:t>
      </w:r>
      <w:r w:rsidR="00542BD9" w:rsidRPr="004D5120">
        <w:rPr>
          <w:rFonts w:ascii="Arial" w:hAnsi="Arial" w:cs="Arial"/>
          <w:shd w:val="clear" w:color="auto" w:fill="FFFFFF"/>
          <w:vertAlign w:val="superscript"/>
        </w:rPr>
        <w:t>®</w:t>
      </w:r>
      <w:r w:rsidR="00542BD9" w:rsidRPr="004D5120">
        <w:rPr>
          <w:rFonts w:ascii="Arial" w:hAnsi="Arial" w:cs="Arial"/>
          <w:shd w:val="clear" w:color="auto" w:fill="FFFFFF"/>
        </w:rPr>
        <w:t xml:space="preserve"> ist die</w:t>
      </w:r>
      <w:r>
        <w:rPr>
          <w:rFonts w:ascii="Arial" w:hAnsi="Arial" w:cs="Arial"/>
          <w:shd w:val="clear" w:color="auto" w:fill="FFFFFF"/>
        </w:rPr>
        <w:t>se</w:t>
      </w:r>
      <w:r w:rsidR="00542BD9" w:rsidRPr="004D5120">
        <w:rPr>
          <w:rFonts w:ascii="Arial" w:hAnsi="Arial" w:cs="Arial"/>
          <w:shd w:val="clear" w:color="auto" w:fill="FFFFFF"/>
        </w:rPr>
        <w:t xml:space="preserve"> Zykloidenschleifzelle „fit“ für Industrie 4.0-Prozesse. Zusammen mit dem Closed Loop entsteht ein autarkes, selbstoptimierendes Produktionssystem, mit dem es gelingt, die Bearbeitungs- und Messkapazität</w:t>
      </w:r>
      <w:r w:rsidR="00DE3EEB">
        <w:rPr>
          <w:rFonts w:ascii="Arial" w:hAnsi="Arial" w:cs="Arial"/>
          <w:shd w:val="clear" w:color="auto" w:fill="FFFFFF"/>
        </w:rPr>
        <w:t>en</w:t>
      </w:r>
      <w:r w:rsidR="00542BD9" w:rsidRPr="004D5120">
        <w:rPr>
          <w:rFonts w:ascii="Arial" w:hAnsi="Arial" w:cs="Arial"/>
          <w:shd w:val="clear" w:color="auto" w:fill="FFFFFF"/>
        </w:rPr>
        <w:t xml:space="preserve"> der Maschinen optimal auszunutzen. </w:t>
      </w:r>
    </w:p>
    <w:p w:rsidR="00096C20" w:rsidRPr="004C1A46" w:rsidRDefault="00F976E6" w:rsidP="008932A1">
      <w:pPr>
        <w:rPr>
          <w:rFonts w:ascii="Arial" w:hAnsi="Arial" w:cs="Arial"/>
          <w:b/>
        </w:rPr>
      </w:pPr>
      <w:r w:rsidRPr="00F976E6">
        <w:rPr>
          <w:rFonts w:ascii="Arial" w:hAnsi="Arial" w:cs="Arial"/>
          <w:b/>
        </w:rPr>
        <w:t>G 35 –</w:t>
      </w:r>
      <w:r w:rsidR="008932A1">
        <w:rPr>
          <w:rFonts w:ascii="Arial" w:hAnsi="Arial" w:cs="Arial"/>
          <w:b/>
        </w:rPr>
        <w:t xml:space="preserve"> </w:t>
      </w:r>
      <w:r w:rsidR="0016779D">
        <w:rPr>
          <w:rFonts w:ascii="Arial" w:hAnsi="Arial" w:cs="Arial"/>
          <w:b/>
        </w:rPr>
        <w:t>Doppel</w:t>
      </w:r>
      <w:r w:rsidRPr="00F976E6">
        <w:rPr>
          <w:rFonts w:ascii="Arial" w:hAnsi="Arial" w:cs="Arial"/>
          <w:b/>
        </w:rPr>
        <w:t>spindelmaschine mit Vertikalkonzept</w:t>
      </w:r>
      <w:r w:rsidR="0090661E">
        <w:rPr>
          <w:rFonts w:ascii="Arial" w:hAnsi="Arial" w:cs="Arial"/>
          <w:b/>
        </w:rPr>
        <w:t xml:space="preserve"> </w:t>
      </w:r>
      <w:r w:rsidR="00AC104B">
        <w:rPr>
          <w:rFonts w:ascii="Arial" w:hAnsi="Arial" w:cs="Arial"/>
          <w:b/>
        </w:rPr>
        <w:t>hebt richtig ab</w:t>
      </w:r>
    </w:p>
    <w:p w:rsidR="008932A1" w:rsidRDefault="00F976E6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Genauso innovativ und impulsgebend ist eine weitere Neuheit aus dem Hause Klingelnberg: In der </w:t>
      </w:r>
      <w:r w:rsidRPr="00F976E6">
        <w:rPr>
          <w:rFonts w:ascii="Arial" w:hAnsi="Arial" w:cs="Arial"/>
          <w:shd w:val="clear" w:color="auto" w:fill="FFFFFF"/>
        </w:rPr>
        <w:t>O</w:t>
      </w:r>
      <w:r w:rsidR="0016779D">
        <w:rPr>
          <w:rFonts w:ascii="Arial" w:hAnsi="Arial" w:cs="Arial"/>
          <w:shd w:val="clear" w:color="auto" w:fill="FFFFFF"/>
        </w:rPr>
        <w:t>ERLIKON</w:t>
      </w:r>
      <w:r w:rsidRPr="00F976E6">
        <w:rPr>
          <w:rFonts w:ascii="Arial" w:hAnsi="Arial" w:cs="Arial"/>
          <w:shd w:val="clear" w:color="auto" w:fill="FFFFFF"/>
        </w:rPr>
        <w:t xml:space="preserve"> Kegelrad-Schleifmaschine G 35</w:t>
      </w:r>
      <w:r>
        <w:rPr>
          <w:rFonts w:ascii="Arial" w:hAnsi="Arial" w:cs="Arial"/>
          <w:shd w:val="clear" w:color="auto" w:fill="FFFFFF"/>
        </w:rPr>
        <w:t xml:space="preserve"> hat der Verzahnungspezialist ein neues</w:t>
      </w:r>
      <w:r w:rsidRPr="00F976E6">
        <w:rPr>
          <w:rFonts w:ascii="Arial" w:hAnsi="Arial" w:cs="Arial"/>
          <w:shd w:val="clear" w:color="auto" w:fill="FFFFFF"/>
        </w:rPr>
        <w:t xml:space="preserve"> Maschinenkonzept für das </w:t>
      </w:r>
      <w:r w:rsidR="0016779D">
        <w:rPr>
          <w:rFonts w:ascii="Arial" w:hAnsi="Arial" w:cs="Arial"/>
          <w:shd w:val="clear" w:color="auto" w:fill="FFFFFF"/>
        </w:rPr>
        <w:t xml:space="preserve">Fünfschnittverfahren </w:t>
      </w:r>
      <w:r>
        <w:rPr>
          <w:rFonts w:ascii="Arial" w:hAnsi="Arial" w:cs="Arial"/>
          <w:shd w:val="clear" w:color="auto" w:fill="FFFFFF"/>
        </w:rPr>
        <w:t>umgesetzt</w:t>
      </w:r>
      <w:r w:rsidR="00F145A7">
        <w:rPr>
          <w:rFonts w:ascii="Arial" w:hAnsi="Arial" w:cs="Arial"/>
          <w:shd w:val="clear" w:color="auto" w:fill="FFFFFF"/>
        </w:rPr>
        <w:t>. Damit hebt</w:t>
      </w:r>
      <w:r>
        <w:rPr>
          <w:rFonts w:ascii="Arial" w:hAnsi="Arial" w:cs="Arial"/>
          <w:shd w:val="clear" w:color="auto" w:fill="FFFFFF"/>
        </w:rPr>
        <w:t xml:space="preserve"> d</w:t>
      </w:r>
      <w:r w:rsidRPr="00F976E6">
        <w:rPr>
          <w:rFonts w:ascii="Arial" w:hAnsi="Arial" w:cs="Arial"/>
          <w:shd w:val="clear" w:color="auto" w:fill="FFFFFF"/>
        </w:rPr>
        <w:t xml:space="preserve">ie Herstellung von Verzahnungen für die Luftfahrt </w:t>
      </w:r>
      <w:r w:rsidR="00F145A7">
        <w:rPr>
          <w:rFonts w:ascii="Arial" w:hAnsi="Arial" w:cs="Arial"/>
          <w:shd w:val="clear" w:color="auto" w:fill="FFFFFF"/>
        </w:rPr>
        <w:t xml:space="preserve">in puncto Effizienz </w:t>
      </w:r>
      <w:r w:rsidRPr="00F976E6">
        <w:rPr>
          <w:rFonts w:ascii="Arial" w:hAnsi="Arial" w:cs="Arial"/>
          <w:shd w:val="clear" w:color="auto" w:fill="FFFFFF"/>
        </w:rPr>
        <w:t xml:space="preserve">so </w:t>
      </w:r>
      <w:r w:rsidR="00F145A7">
        <w:rPr>
          <w:rFonts w:ascii="Arial" w:hAnsi="Arial" w:cs="Arial"/>
          <w:shd w:val="clear" w:color="auto" w:fill="FFFFFF"/>
        </w:rPr>
        <w:t>richtig ab. Um das zu erreichen, brachte der Systemanbieter</w:t>
      </w:r>
      <w:r w:rsidRPr="00F976E6">
        <w:rPr>
          <w:rFonts w:ascii="Arial" w:hAnsi="Arial" w:cs="Arial"/>
          <w:shd w:val="clear" w:color="auto" w:fill="FFFFFF"/>
        </w:rPr>
        <w:t xml:space="preserve"> bewährte Technik mit neuen Ideen zusammen.</w:t>
      </w:r>
      <w:r>
        <w:rPr>
          <w:rFonts w:ascii="Arial" w:hAnsi="Arial" w:cs="Arial"/>
          <w:shd w:val="clear" w:color="auto" w:fill="FFFFFF"/>
        </w:rPr>
        <w:t xml:space="preserve"> </w:t>
      </w:r>
      <w:r w:rsidR="00CD78D9">
        <w:rPr>
          <w:rFonts w:ascii="Arial" w:hAnsi="Arial" w:cs="Arial"/>
          <w:shd w:val="clear" w:color="auto" w:fill="FFFFFF"/>
        </w:rPr>
        <w:t>Hinterg</w:t>
      </w:r>
      <w:r w:rsidR="009D5156">
        <w:rPr>
          <w:rFonts w:ascii="Arial" w:hAnsi="Arial" w:cs="Arial"/>
          <w:shd w:val="clear" w:color="auto" w:fill="FFFFFF"/>
        </w:rPr>
        <w:t>r</w:t>
      </w:r>
      <w:r w:rsidR="00CD78D9">
        <w:rPr>
          <w:rFonts w:ascii="Arial" w:hAnsi="Arial" w:cs="Arial"/>
          <w:shd w:val="clear" w:color="auto" w:fill="FFFFFF"/>
        </w:rPr>
        <w:t xml:space="preserve">und: </w:t>
      </w:r>
      <w:r>
        <w:rPr>
          <w:rFonts w:ascii="Arial" w:hAnsi="Arial" w:cs="Arial"/>
          <w:shd w:val="clear" w:color="auto" w:fill="FFFFFF"/>
        </w:rPr>
        <w:t xml:space="preserve">Im </w:t>
      </w:r>
      <w:r w:rsidRPr="00F976E6">
        <w:rPr>
          <w:rFonts w:ascii="Arial" w:hAnsi="Arial" w:cs="Arial"/>
          <w:shd w:val="clear" w:color="auto" w:fill="FFFFFF"/>
        </w:rPr>
        <w:t>Bereich der Luftfahrtindustrie werden Kegelrad</w:t>
      </w:r>
      <w:r w:rsidR="005C438E">
        <w:rPr>
          <w:rFonts w:ascii="Arial" w:hAnsi="Arial" w:cs="Arial"/>
          <w:shd w:val="clear" w:color="auto" w:fill="FFFFFF"/>
        </w:rPr>
        <w:t>v</w:t>
      </w:r>
      <w:r w:rsidRPr="00F976E6">
        <w:rPr>
          <w:rFonts w:ascii="Arial" w:hAnsi="Arial" w:cs="Arial"/>
          <w:shd w:val="clear" w:color="auto" w:fill="FFFFFF"/>
        </w:rPr>
        <w:t xml:space="preserve">erzahnungen verwendet, die im </w:t>
      </w:r>
      <w:r w:rsidR="0016779D">
        <w:rPr>
          <w:rFonts w:ascii="Arial" w:hAnsi="Arial" w:cs="Arial"/>
          <w:shd w:val="clear" w:color="auto" w:fill="FFFFFF"/>
        </w:rPr>
        <w:t>Fünfschnittverfahren</w:t>
      </w:r>
      <w:r w:rsidRPr="00F976E6">
        <w:rPr>
          <w:rFonts w:ascii="Arial" w:hAnsi="Arial" w:cs="Arial"/>
          <w:shd w:val="clear" w:color="auto" w:fill="FFFFFF"/>
        </w:rPr>
        <w:t xml:space="preserve"> nach der </w:t>
      </w:r>
      <w:r w:rsidR="0016779D">
        <w:rPr>
          <w:rFonts w:ascii="Arial" w:hAnsi="Arial" w:cs="Arial"/>
          <w:shd w:val="clear" w:color="auto" w:fill="FFFFFF"/>
        </w:rPr>
        <w:t xml:space="preserve">Methode </w:t>
      </w:r>
      <w:r w:rsidRPr="00F976E6">
        <w:rPr>
          <w:rFonts w:ascii="Arial" w:hAnsi="Arial" w:cs="Arial"/>
          <w:shd w:val="clear" w:color="auto" w:fill="FFFFFF"/>
        </w:rPr>
        <w:t>Fixed Setting hergestellt werden.</w:t>
      </w:r>
      <w:r>
        <w:rPr>
          <w:rFonts w:ascii="Arial" w:hAnsi="Arial" w:cs="Arial"/>
          <w:shd w:val="clear" w:color="auto" w:fill="FFFFFF"/>
        </w:rPr>
        <w:t xml:space="preserve"> Das bedeutet</w:t>
      </w:r>
      <w:r w:rsidR="00CD78D9">
        <w:rPr>
          <w:rFonts w:ascii="Arial" w:hAnsi="Arial" w:cs="Arial"/>
          <w:shd w:val="clear" w:color="auto" w:fill="FFFFFF"/>
        </w:rPr>
        <w:t>, dass d</w:t>
      </w:r>
      <w:r w:rsidR="004D7B77">
        <w:rPr>
          <w:rFonts w:ascii="Arial" w:hAnsi="Arial" w:cs="Arial"/>
          <w:shd w:val="clear" w:color="auto" w:fill="FFFFFF"/>
        </w:rPr>
        <w:t>ie</w:t>
      </w:r>
      <w:r w:rsidRPr="00F976E6">
        <w:rPr>
          <w:rFonts w:ascii="Arial" w:hAnsi="Arial" w:cs="Arial"/>
          <w:shd w:val="clear" w:color="auto" w:fill="FFFFFF"/>
        </w:rPr>
        <w:t xml:space="preserve"> konvexen und konkaven Ritzelflanken nacheinander mit unterschiedlichen Werkzeugen und unterschiedlichen Maschineneinstellungen bearbeitet</w:t>
      </w:r>
      <w:r w:rsidR="004D7B77">
        <w:rPr>
          <w:rFonts w:ascii="Arial" w:hAnsi="Arial" w:cs="Arial"/>
          <w:shd w:val="clear" w:color="auto" w:fill="FFFFFF"/>
        </w:rPr>
        <w:t xml:space="preserve"> werden</w:t>
      </w:r>
      <w:r>
        <w:rPr>
          <w:rFonts w:ascii="Arial" w:hAnsi="Arial" w:cs="Arial"/>
          <w:shd w:val="clear" w:color="auto" w:fill="FFFFFF"/>
        </w:rPr>
        <w:t>.</w:t>
      </w:r>
      <w:r w:rsidR="004D7B77">
        <w:rPr>
          <w:rFonts w:ascii="Arial" w:hAnsi="Arial" w:cs="Arial"/>
          <w:shd w:val="clear" w:color="auto" w:fill="FFFFFF"/>
        </w:rPr>
        <w:t xml:space="preserve"> Der Wechsel auf eine andere Verzahnung ist </w:t>
      </w:r>
      <w:r w:rsidR="004D7B77" w:rsidRPr="004D7B77">
        <w:rPr>
          <w:rFonts w:ascii="Arial" w:hAnsi="Arial" w:cs="Arial"/>
          <w:shd w:val="clear" w:color="auto" w:fill="FFFFFF"/>
        </w:rPr>
        <w:t>aufgrund aufwendiger Zertifizierungsprozeduren für Luftfahrt</w:t>
      </w:r>
      <w:r w:rsidR="005C438E">
        <w:rPr>
          <w:rFonts w:ascii="Arial" w:hAnsi="Arial" w:cs="Arial"/>
          <w:shd w:val="clear" w:color="auto" w:fill="FFFFFF"/>
        </w:rPr>
        <w:t>a</w:t>
      </w:r>
      <w:r w:rsidR="004D7B77" w:rsidRPr="004D7B77">
        <w:rPr>
          <w:rFonts w:ascii="Arial" w:hAnsi="Arial" w:cs="Arial"/>
          <w:shd w:val="clear" w:color="auto" w:fill="FFFFFF"/>
        </w:rPr>
        <w:t>nwendungen keine Option.</w:t>
      </w:r>
      <w:r w:rsidR="004349B9">
        <w:rPr>
          <w:rFonts w:ascii="Arial" w:hAnsi="Arial" w:cs="Arial"/>
          <w:shd w:val="clear" w:color="auto" w:fill="FFFFFF"/>
        </w:rPr>
        <w:t xml:space="preserve"> Doch die </w:t>
      </w:r>
      <w:r w:rsidR="004349B9" w:rsidRPr="004349B9">
        <w:rPr>
          <w:rFonts w:ascii="Arial" w:hAnsi="Arial" w:cs="Arial"/>
          <w:shd w:val="clear" w:color="auto" w:fill="FFFFFF"/>
        </w:rPr>
        <w:t>neu entwickelte O</w:t>
      </w:r>
      <w:r w:rsidR="0016779D">
        <w:rPr>
          <w:rFonts w:ascii="Arial" w:hAnsi="Arial" w:cs="Arial"/>
          <w:shd w:val="clear" w:color="auto" w:fill="FFFFFF"/>
        </w:rPr>
        <w:t>ERLIKON</w:t>
      </w:r>
      <w:r w:rsidR="004349B9" w:rsidRPr="004349B9">
        <w:rPr>
          <w:rFonts w:ascii="Arial" w:hAnsi="Arial" w:cs="Arial"/>
          <w:shd w:val="clear" w:color="auto" w:fill="FFFFFF"/>
        </w:rPr>
        <w:t xml:space="preserve"> Kegelrad-Schleifmaschine G 35 </w:t>
      </w:r>
      <w:r w:rsidR="00D9009A">
        <w:rPr>
          <w:rFonts w:ascii="Arial" w:hAnsi="Arial" w:cs="Arial"/>
          <w:shd w:val="clear" w:color="auto" w:fill="FFFFFF"/>
        </w:rPr>
        <w:t>gestaltet</w:t>
      </w:r>
      <w:r w:rsidR="004349B9" w:rsidRPr="004349B9">
        <w:rPr>
          <w:rFonts w:ascii="Arial" w:hAnsi="Arial" w:cs="Arial"/>
          <w:shd w:val="clear" w:color="auto" w:fill="FFFFFF"/>
        </w:rPr>
        <w:t xml:space="preserve"> </w:t>
      </w:r>
      <w:r w:rsidR="004349B9">
        <w:rPr>
          <w:rFonts w:ascii="Arial" w:hAnsi="Arial" w:cs="Arial"/>
          <w:shd w:val="clear" w:color="auto" w:fill="FFFFFF"/>
        </w:rPr>
        <w:t xml:space="preserve">dank ihrer Technologie </w:t>
      </w:r>
      <w:r w:rsidR="004349B9" w:rsidRPr="004349B9">
        <w:rPr>
          <w:rFonts w:ascii="Arial" w:hAnsi="Arial" w:cs="Arial"/>
          <w:shd w:val="clear" w:color="auto" w:fill="FFFFFF"/>
        </w:rPr>
        <w:t xml:space="preserve">die Herstellung von Verzahnungen </w:t>
      </w:r>
      <w:r w:rsidR="005C438E">
        <w:rPr>
          <w:rFonts w:ascii="Arial" w:hAnsi="Arial" w:cs="Arial"/>
          <w:shd w:val="clear" w:color="auto" w:fill="FFFFFF"/>
        </w:rPr>
        <w:t xml:space="preserve">für die Luftfahrtindustrie </w:t>
      </w:r>
      <w:r w:rsidR="00D9009A">
        <w:rPr>
          <w:rFonts w:ascii="Arial" w:hAnsi="Arial" w:cs="Arial"/>
          <w:shd w:val="clear" w:color="auto" w:fill="FFFFFF"/>
        </w:rPr>
        <w:t>wesentlich effizienter</w:t>
      </w:r>
      <w:r w:rsidR="005C438E">
        <w:rPr>
          <w:rFonts w:ascii="Arial" w:hAnsi="Arial" w:cs="Arial"/>
          <w:shd w:val="clear" w:color="auto" w:fill="FFFFFF"/>
        </w:rPr>
        <w:t>.</w:t>
      </w:r>
      <w:r w:rsidR="002B58A9">
        <w:rPr>
          <w:rFonts w:ascii="Arial" w:hAnsi="Arial" w:cs="Arial"/>
          <w:shd w:val="clear" w:color="auto" w:fill="FFFFFF"/>
        </w:rPr>
        <w:t xml:space="preserve"> M</w:t>
      </w:r>
      <w:r w:rsidR="002B58A9" w:rsidRPr="004349B9">
        <w:rPr>
          <w:rFonts w:ascii="Arial" w:hAnsi="Arial" w:cs="Arial"/>
          <w:shd w:val="clear" w:color="auto" w:fill="FFFFFF"/>
        </w:rPr>
        <w:t>it ihren zwei vertikal angeordneten Schleifspindeln</w:t>
      </w:r>
      <w:r w:rsidR="002B58A9">
        <w:rPr>
          <w:rFonts w:ascii="Arial" w:hAnsi="Arial" w:cs="Arial"/>
          <w:shd w:val="clear" w:color="auto" w:fill="FFFFFF"/>
        </w:rPr>
        <w:t xml:space="preserve"> </w:t>
      </w:r>
      <w:r w:rsidR="004349B9" w:rsidRPr="004349B9">
        <w:rPr>
          <w:rFonts w:ascii="Arial" w:hAnsi="Arial" w:cs="Arial"/>
          <w:shd w:val="clear" w:color="auto" w:fill="FFFFFF"/>
        </w:rPr>
        <w:t xml:space="preserve">ist </w:t>
      </w:r>
      <w:r w:rsidR="002B58A9">
        <w:rPr>
          <w:rFonts w:ascii="Arial" w:hAnsi="Arial" w:cs="Arial"/>
          <w:shd w:val="clear" w:color="auto" w:fill="FFFFFF"/>
        </w:rPr>
        <w:t xml:space="preserve">sie </w:t>
      </w:r>
      <w:r w:rsidR="004349B9" w:rsidRPr="004349B9">
        <w:rPr>
          <w:rFonts w:ascii="Arial" w:hAnsi="Arial" w:cs="Arial"/>
          <w:shd w:val="clear" w:color="auto" w:fill="FFFFFF"/>
        </w:rPr>
        <w:t>speziell auf die</w:t>
      </w:r>
      <w:r w:rsidR="00CD78D9">
        <w:rPr>
          <w:rFonts w:ascii="Arial" w:hAnsi="Arial" w:cs="Arial"/>
          <w:shd w:val="clear" w:color="auto" w:fill="FFFFFF"/>
        </w:rPr>
        <w:t>se</w:t>
      </w:r>
      <w:r w:rsidR="004349B9" w:rsidRPr="004349B9">
        <w:rPr>
          <w:rFonts w:ascii="Arial" w:hAnsi="Arial" w:cs="Arial"/>
          <w:shd w:val="clear" w:color="auto" w:fill="FFFFFF"/>
        </w:rPr>
        <w:t xml:space="preserve"> Anforderungen zugeschnitten.</w:t>
      </w:r>
      <w:r w:rsidR="00CD78D9">
        <w:rPr>
          <w:rFonts w:ascii="Arial" w:hAnsi="Arial" w:cs="Arial"/>
          <w:shd w:val="clear" w:color="auto" w:fill="FFFFFF"/>
        </w:rPr>
        <w:t xml:space="preserve"> </w:t>
      </w:r>
      <w:r w:rsidR="00CD78D9" w:rsidRPr="00CD78D9">
        <w:rPr>
          <w:rFonts w:ascii="Arial" w:hAnsi="Arial" w:cs="Arial"/>
          <w:shd w:val="clear" w:color="auto" w:fill="FFFFFF"/>
        </w:rPr>
        <w:t xml:space="preserve">Die G 35 ist </w:t>
      </w:r>
      <w:r w:rsidR="00CD78D9">
        <w:rPr>
          <w:rFonts w:ascii="Arial" w:hAnsi="Arial" w:cs="Arial"/>
          <w:shd w:val="clear" w:color="auto" w:fill="FFFFFF"/>
        </w:rPr>
        <w:t>dabei – </w:t>
      </w:r>
      <w:r w:rsidR="00CD78D9" w:rsidRPr="00CD78D9">
        <w:rPr>
          <w:rFonts w:ascii="Arial" w:hAnsi="Arial" w:cs="Arial"/>
          <w:shd w:val="clear" w:color="auto" w:fill="FFFFFF"/>
        </w:rPr>
        <w:t xml:space="preserve">anders als ältere </w:t>
      </w:r>
      <w:r w:rsidR="0016779D">
        <w:rPr>
          <w:rFonts w:ascii="Arial" w:hAnsi="Arial" w:cs="Arial"/>
          <w:shd w:val="clear" w:color="auto" w:fill="FFFFFF"/>
        </w:rPr>
        <w:t>Doppel</w:t>
      </w:r>
      <w:r w:rsidR="00CD78D9" w:rsidRPr="00CD78D9">
        <w:rPr>
          <w:rFonts w:ascii="Arial" w:hAnsi="Arial" w:cs="Arial"/>
          <w:shd w:val="clear" w:color="auto" w:fill="FFFFFF"/>
        </w:rPr>
        <w:t xml:space="preserve">spindelkonzepte mit fix zueinander positionierten Schleifspindeln </w:t>
      </w:r>
      <w:r w:rsidR="00CD78D9">
        <w:rPr>
          <w:rFonts w:ascii="Arial" w:hAnsi="Arial" w:cs="Arial"/>
          <w:shd w:val="clear" w:color="auto" w:fill="FFFFFF"/>
        </w:rPr>
        <w:t xml:space="preserve">– </w:t>
      </w:r>
      <w:r w:rsidR="00CD78D9" w:rsidRPr="00CD78D9">
        <w:rPr>
          <w:rFonts w:ascii="Arial" w:hAnsi="Arial" w:cs="Arial"/>
          <w:shd w:val="clear" w:color="auto" w:fill="FFFFFF"/>
        </w:rPr>
        <w:t>mit zwei unabhängig voneinander verfahrbaren Schleifköpfen ausgestattet</w:t>
      </w:r>
      <w:r w:rsidR="00CD78D9">
        <w:rPr>
          <w:rFonts w:ascii="Arial" w:hAnsi="Arial" w:cs="Arial"/>
          <w:shd w:val="clear" w:color="auto" w:fill="FFFFFF"/>
        </w:rPr>
        <w:t xml:space="preserve"> und ermöglich</w:t>
      </w:r>
      <w:r w:rsidR="008E1251">
        <w:rPr>
          <w:rFonts w:ascii="Arial" w:hAnsi="Arial" w:cs="Arial"/>
          <w:shd w:val="clear" w:color="auto" w:fill="FFFFFF"/>
        </w:rPr>
        <w:t>t</w:t>
      </w:r>
      <w:r w:rsidR="00CD78D9">
        <w:rPr>
          <w:rFonts w:ascii="Arial" w:hAnsi="Arial" w:cs="Arial"/>
          <w:shd w:val="clear" w:color="auto" w:fill="FFFFFF"/>
        </w:rPr>
        <w:t xml:space="preserve"> damit größtmögliche Flexibilität. </w:t>
      </w:r>
      <w:r w:rsidR="008E1251">
        <w:rPr>
          <w:rFonts w:ascii="Arial" w:hAnsi="Arial" w:cs="Arial"/>
          <w:shd w:val="clear" w:color="auto" w:fill="FFFFFF"/>
        </w:rPr>
        <w:t>Die h</w:t>
      </w:r>
      <w:r w:rsidR="008E1251" w:rsidRPr="008E1251">
        <w:rPr>
          <w:rFonts w:ascii="Arial" w:hAnsi="Arial" w:cs="Arial"/>
          <w:shd w:val="clear" w:color="auto" w:fill="FFFFFF"/>
        </w:rPr>
        <w:t xml:space="preserve">ohe Steifigkeit und thermische Stabilität </w:t>
      </w:r>
      <w:r w:rsidR="008E1251">
        <w:rPr>
          <w:rFonts w:ascii="Arial" w:hAnsi="Arial" w:cs="Arial"/>
          <w:shd w:val="clear" w:color="auto" w:fill="FFFFFF"/>
        </w:rPr>
        <w:t xml:space="preserve">sorgt dabei </w:t>
      </w:r>
      <w:r w:rsidR="008E1251" w:rsidRPr="008E1251">
        <w:rPr>
          <w:rFonts w:ascii="Arial" w:hAnsi="Arial" w:cs="Arial"/>
          <w:shd w:val="clear" w:color="auto" w:fill="FFFFFF"/>
        </w:rPr>
        <w:t>für optimale</w:t>
      </w:r>
      <w:r w:rsidR="008E1251">
        <w:rPr>
          <w:rFonts w:ascii="Arial" w:hAnsi="Arial" w:cs="Arial"/>
          <w:shd w:val="clear" w:color="auto" w:fill="FFFFFF"/>
        </w:rPr>
        <w:t xml:space="preserve"> </w:t>
      </w:r>
      <w:r w:rsidR="008E1251" w:rsidRPr="008E1251">
        <w:rPr>
          <w:rFonts w:ascii="Arial" w:hAnsi="Arial" w:cs="Arial"/>
          <w:shd w:val="clear" w:color="auto" w:fill="FFFFFF"/>
        </w:rPr>
        <w:t>Bearbeitungsergebnisse</w:t>
      </w:r>
      <w:r w:rsidR="008E1251">
        <w:rPr>
          <w:rFonts w:ascii="Arial" w:hAnsi="Arial" w:cs="Arial"/>
          <w:shd w:val="clear" w:color="auto" w:fill="FFFFFF"/>
        </w:rPr>
        <w:t xml:space="preserve"> und </w:t>
      </w:r>
      <w:r w:rsidR="006C5ABA">
        <w:rPr>
          <w:rFonts w:ascii="Arial" w:hAnsi="Arial" w:cs="Arial"/>
          <w:shd w:val="clear" w:color="auto" w:fill="FFFFFF"/>
        </w:rPr>
        <w:t xml:space="preserve">infolge </w:t>
      </w:r>
      <w:r w:rsidR="008E1251">
        <w:rPr>
          <w:rFonts w:ascii="Arial" w:hAnsi="Arial" w:cs="Arial"/>
          <w:shd w:val="clear" w:color="auto" w:fill="FFFFFF"/>
        </w:rPr>
        <w:t>des weiterentwickelten Vertikalkonzepts lassen sich</w:t>
      </w:r>
      <w:r w:rsidR="008E1251" w:rsidRPr="008E1251">
        <w:rPr>
          <w:rFonts w:ascii="Arial" w:hAnsi="Arial" w:cs="Arial"/>
          <w:shd w:val="clear" w:color="auto" w:fill="FFFFFF"/>
        </w:rPr>
        <w:t xml:space="preserve"> Schleifschlammablagerungen im Arbeitsraum</w:t>
      </w:r>
      <w:r w:rsidR="008E1251">
        <w:rPr>
          <w:rFonts w:ascii="Arial" w:hAnsi="Arial" w:cs="Arial"/>
          <w:shd w:val="clear" w:color="auto" w:fill="FFFFFF"/>
        </w:rPr>
        <w:t xml:space="preserve"> </w:t>
      </w:r>
    </w:p>
    <w:p w:rsidR="008932A1" w:rsidRDefault="008932A1" w:rsidP="008932A1">
      <w:pPr>
        <w:rPr>
          <w:rFonts w:ascii="Arial" w:hAnsi="Arial" w:cs="Arial"/>
          <w:shd w:val="clear" w:color="auto" w:fill="FFFFFF"/>
        </w:rPr>
      </w:pPr>
    </w:p>
    <w:p w:rsidR="008932A1" w:rsidRDefault="008932A1" w:rsidP="008932A1">
      <w:pPr>
        <w:rPr>
          <w:rFonts w:ascii="Arial" w:hAnsi="Arial" w:cs="Arial"/>
          <w:shd w:val="clear" w:color="auto" w:fill="FFFFFF"/>
        </w:rPr>
      </w:pPr>
    </w:p>
    <w:p w:rsidR="008932A1" w:rsidRDefault="008932A1" w:rsidP="008932A1">
      <w:pPr>
        <w:rPr>
          <w:rFonts w:ascii="Arial" w:hAnsi="Arial" w:cs="Arial"/>
          <w:shd w:val="clear" w:color="auto" w:fill="FFFFFF"/>
        </w:rPr>
      </w:pPr>
    </w:p>
    <w:p w:rsidR="008932A1" w:rsidRDefault="008932A1" w:rsidP="008932A1">
      <w:pPr>
        <w:rPr>
          <w:rFonts w:ascii="Arial" w:hAnsi="Arial" w:cs="Arial"/>
          <w:shd w:val="clear" w:color="auto" w:fill="FFFFFF"/>
        </w:rPr>
      </w:pPr>
    </w:p>
    <w:p w:rsidR="0087721F" w:rsidRDefault="008E1251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vermeiden. So trägt es seinen Namen </w:t>
      </w:r>
      <w:r w:rsidRPr="008E1251">
        <w:rPr>
          <w:rFonts w:ascii="Arial" w:hAnsi="Arial" w:cs="Arial"/>
          <w:shd w:val="clear" w:color="auto" w:fill="FFFFFF"/>
        </w:rPr>
        <w:t xml:space="preserve">„Clean Cabin Concept“ </w:t>
      </w:r>
      <w:r>
        <w:rPr>
          <w:rFonts w:ascii="Arial" w:hAnsi="Arial" w:cs="Arial"/>
          <w:shd w:val="clear" w:color="auto" w:fill="FFFFFF"/>
        </w:rPr>
        <w:t>völlig zu Recht.</w:t>
      </w:r>
      <w:r w:rsidR="00AF4380">
        <w:rPr>
          <w:rFonts w:ascii="Arial" w:hAnsi="Arial" w:cs="Arial"/>
          <w:shd w:val="clear" w:color="auto" w:fill="FFFFFF"/>
        </w:rPr>
        <w:t xml:space="preserve"> </w:t>
      </w:r>
      <w:r w:rsidR="00AF4380" w:rsidRPr="00AF4380">
        <w:rPr>
          <w:rFonts w:ascii="Arial" w:hAnsi="Arial" w:cs="Arial"/>
          <w:shd w:val="clear" w:color="auto" w:fill="FFFFFF"/>
        </w:rPr>
        <w:t>Das Bedienkonzept der Maschine basiert</w:t>
      </w:r>
      <w:r w:rsidR="00AF4380">
        <w:rPr>
          <w:rFonts w:ascii="Arial" w:hAnsi="Arial" w:cs="Arial"/>
          <w:shd w:val="clear" w:color="auto" w:fill="FFFFFF"/>
        </w:rPr>
        <w:t xml:space="preserve"> </w:t>
      </w:r>
      <w:r w:rsidR="00AF4380" w:rsidRPr="00AF4380">
        <w:rPr>
          <w:rFonts w:ascii="Arial" w:hAnsi="Arial" w:cs="Arial"/>
          <w:shd w:val="clear" w:color="auto" w:fill="FFFFFF"/>
        </w:rPr>
        <w:t>auf der zukunftweisenden Software</w:t>
      </w:r>
      <w:r w:rsidR="0016779D">
        <w:rPr>
          <w:rFonts w:ascii="Arial" w:hAnsi="Arial" w:cs="Arial"/>
          <w:shd w:val="clear" w:color="auto" w:fill="FFFFFF"/>
        </w:rPr>
        <w:t>o</w:t>
      </w:r>
      <w:r w:rsidR="00AF4380" w:rsidRPr="00AF4380">
        <w:rPr>
          <w:rFonts w:ascii="Arial" w:hAnsi="Arial" w:cs="Arial"/>
          <w:shd w:val="clear" w:color="auto" w:fill="FFFFFF"/>
        </w:rPr>
        <w:t>berfläche</w:t>
      </w:r>
      <w:r w:rsidR="00AF4380">
        <w:rPr>
          <w:rFonts w:ascii="Arial" w:hAnsi="Arial" w:cs="Arial"/>
          <w:shd w:val="clear" w:color="auto" w:fill="FFFFFF"/>
        </w:rPr>
        <w:t xml:space="preserve"> </w:t>
      </w:r>
      <w:r w:rsidR="00AF4380" w:rsidRPr="00AF4380">
        <w:rPr>
          <w:rFonts w:ascii="Arial" w:hAnsi="Arial" w:cs="Arial"/>
          <w:shd w:val="clear" w:color="auto" w:fill="FFFFFF"/>
        </w:rPr>
        <w:t>KOP-G, die intuitiv über ein hochauflösendes</w:t>
      </w:r>
      <w:r w:rsidR="00AF4380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AF4380" w:rsidRPr="00AF4380">
        <w:rPr>
          <w:rFonts w:ascii="Arial" w:hAnsi="Arial" w:cs="Arial"/>
          <w:shd w:val="clear" w:color="auto" w:fill="FFFFFF"/>
        </w:rPr>
        <w:t>Touch</w:t>
      </w:r>
      <w:r w:rsidR="0016779D">
        <w:rPr>
          <w:rFonts w:ascii="Arial" w:hAnsi="Arial" w:cs="Arial"/>
          <w:shd w:val="clear" w:color="auto" w:fill="FFFFFF"/>
        </w:rPr>
        <w:t>d</w:t>
      </w:r>
      <w:r w:rsidR="00AF4380" w:rsidRPr="00AF4380">
        <w:rPr>
          <w:rFonts w:ascii="Arial" w:hAnsi="Arial" w:cs="Arial"/>
          <w:shd w:val="clear" w:color="auto" w:fill="FFFFFF"/>
        </w:rPr>
        <w:t>isplay</w:t>
      </w:r>
      <w:proofErr w:type="spellEnd"/>
      <w:r w:rsidR="00AF4380" w:rsidRPr="00AF4380">
        <w:rPr>
          <w:rFonts w:ascii="Arial" w:hAnsi="Arial" w:cs="Arial"/>
          <w:shd w:val="clear" w:color="auto" w:fill="FFFFFF"/>
        </w:rPr>
        <w:t xml:space="preserve"> bedient wird.</w:t>
      </w:r>
      <w:r w:rsidR="00AF4380">
        <w:rPr>
          <w:rFonts w:ascii="Arial" w:hAnsi="Arial" w:cs="Arial"/>
          <w:shd w:val="clear" w:color="auto" w:fill="FFFFFF"/>
        </w:rPr>
        <w:t xml:space="preserve"> </w:t>
      </w:r>
      <w:r w:rsidR="006C5ABA">
        <w:rPr>
          <w:rFonts w:ascii="Arial" w:hAnsi="Arial" w:cs="Arial"/>
          <w:shd w:val="clear" w:color="auto" w:fill="FFFFFF"/>
        </w:rPr>
        <w:t xml:space="preserve">Darüber hinaus </w:t>
      </w:r>
      <w:r w:rsidR="00AF4380">
        <w:rPr>
          <w:rFonts w:ascii="Arial" w:hAnsi="Arial" w:cs="Arial"/>
          <w:shd w:val="clear" w:color="auto" w:fill="FFFFFF"/>
        </w:rPr>
        <w:t xml:space="preserve">erlauben die </w:t>
      </w:r>
      <w:r w:rsidR="00AF4380" w:rsidRPr="00AF4380">
        <w:rPr>
          <w:rFonts w:ascii="Arial" w:hAnsi="Arial" w:cs="Arial"/>
          <w:shd w:val="clear" w:color="auto" w:fill="FFFFFF"/>
        </w:rPr>
        <w:t>Fun</w:t>
      </w:r>
      <w:r w:rsidR="00AF4380">
        <w:rPr>
          <w:rFonts w:ascii="Arial" w:hAnsi="Arial" w:cs="Arial"/>
          <w:shd w:val="clear" w:color="auto" w:fill="FFFFFF"/>
        </w:rPr>
        <w:t xml:space="preserve">ktionstasten am Bedienpanel einen </w:t>
      </w:r>
      <w:r w:rsidR="00AF4380" w:rsidRPr="00AF4380">
        <w:rPr>
          <w:rFonts w:ascii="Arial" w:hAnsi="Arial" w:cs="Arial"/>
          <w:shd w:val="clear" w:color="auto" w:fill="FFFFFF"/>
        </w:rPr>
        <w:t>direkten Zugriff auf häufig genutzte</w:t>
      </w:r>
      <w:r w:rsidR="00AF4380">
        <w:rPr>
          <w:rFonts w:ascii="Arial" w:hAnsi="Arial" w:cs="Arial"/>
          <w:shd w:val="clear" w:color="auto" w:fill="FFFFFF"/>
        </w:rPr>
        <w:t xml:space="preserve"> </w:t>
      </w:r>
      <w:r w:rsidR="00AF4380" w:rsidRPr="00AF4380">
        <w:rPr>
          <w:rFonts w:ascii="Arial" w:hAnsi="Arial" w:cs="Arial"/>
          <w:shd w:val="clear" w:color="auto" w:fill="FFFFFF"/>
        </w:rPr>
        <w:t>Einrichtfunktionen.</w:t>
      </w:r>
    </w:p>
    <w:p w:rsidR="0087721F" w:rsidRPr="0087721F" w:rsidRDefault="0087721F" w:rsidP="008932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Speed Viper</w:t>
      </w:r>
      <w:r w:rsidRPr="0087721F">
        <w:rPr>
          <w:rFonts w:ascii="Arial" w:hAnsi="Arial" w:cs="Arial"/>
          <w:b/>
          <w:vertAlign w:val="superscript"/>
        </w:rPr>
        <w:t>2</w:t>
      </w:r>
      <w:r w:rsidRPr="00F976E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80 </w:t>
      </w:r>
      <w:r w:rsidRPr="00F976E6">
        <w:rPr>
          <w:rFonts w:ascii="Arial" w:hAnsi="Arial" w:cs="Arial"/>
          <w:b/>
        </w:rPr>
        <w:t xml:space="preserve">– </w:t>
      </w:r>
      <w:r w:rsidR="001A4AC8">
        <w:rPr>
          <w:rFonts w:ascii="Arial" w:hAnsi="Arial" w:cs="Arial"/>
          <w:b/>
        </w:rPr>
        <w:t>Produktivitätssteigerung für Stirnräder in der Großserie</w:t>
      </w:r>
      <w:r>
        <w:rPr>
          <w:rFonts w:ascii="Arial" w:hAnsi="Arial" w:cs="Arial"/>
          <w:b/>
        </w:rPr>
        <w:t xml:space="preserve"> </w:t>
      </w:r>
    </w:p>
    <w:p w:rsidR="007771E5" w:rsidRDefault="002E0597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Auch für die Fahrzeugindustrie hält Klingelnberg maßgeschneiderte Lösungen bereit. </w:t>
      </w:r>
      <w:r w:rsidR="007771E5">
        <w:rPr>
          <w:rFonts w:ascii="Arial" w:hAnsi="Arial" w:cs="Arial"/>
          <w:shd w:val="clear" w:color="auto" w:fill="FFFFFF"/>
        </w:rPr>
        <w:t xml:space="preserve">Auf der EMO präsentiert Klingelnberg unter anderem die </w:t>
      </w:r>
      <w:r w:rsidR="005C438E">
        <w:rPr>
          <w:rFonts w:ascii="Arial" w:hAnsi="Arial" w:cs="Arial"/>
          <w:shd w:val="clear" w:color="auto" w:fill="FFFFFF"/>
        </w:rPr>
        <w:t>Stirnrad-</w:t>
      </w:r>
      <w:r w:rsidR="007771E5">
        <w:rPr>
          <w:rFonts w:ascii="Arial" w:hAnsi="Arial" w:cs="Arial"/>
          <w:shd w:val="clear" w:color="auto" w:fill="FFFFFF"/>
        </w:rPr>
        <w:t>Wälzschleifmaschine Speed</w:t>
      </w:r>
      <w:r w:rsidR="00412CEC">
        <w:rPr>
          <w:rFonts w:ascii="Arial" w:hAnsi="Arial" w:cs="Arial"/>
          <w:shd w:val="clear" w:color="auto" w:fill="FFFFFF"/>
        </w:rPr>
        <w:t> </w:t>
      </w:r>
      <w:r w:rsidR="007771E5">
        <w:rPr>
          <w:rFonts w:ascii="Arial" w:hAnsi="Arial" w:cs="Arial"/>
          <w:shd w:val="clear" w:color="auto" w:fill="FFFFFF"/>
        </w:rPr>
        <w:t>Viper</w:t>
      </w:r>
      <w:r w:rsidR="007771E5" w:rsidRPr="007771E5">
        <w:rPr>
          <w:rFonts w:ascii="Arial" w:hAnsi="Arial" w:cs="Arial"/>
          <w:shd w:val="clear" w:color="auto" w:fill="FFFFFF"/>
          <w:vertAlign w:val="superscript"/>
        </w:rPr>
        <w:t>2</w:t>
      </w:r>
      <w:r w:rsidR="00412CEC">
        <w:rPr>
          <w:rFonts w:ascii="Arial" w:hAnsi="Arial" w:cs="Arial"/>
          <w:shd w:val="clear" w:color="auto" w:fill="FFFFFF"/>
          <w:vertAlign w:val="superscript"/>
        </w:rPr>
        <w:t> </w:t>
      </w:r>
      <w:r w:rsidR="007771E5">
        <w:rPr>
          <w:rFonts w:ascii="Arial" w:hAnsi="Arial" w:cs="Arial"/>
          <w:shd w:val="clear" w:color="auto" w:fill="FFFFFF"/>
        </w:rPr>
        <w:t xml:space="preserve">80 für Werkstücke bis 80 mm. </w:t>
      </w:r>
      <w:r w:rsidR="008B1291">
        <w:rPr>
          <w:rFonts w:ascii="Arial" w:hAnsi="Arial" w:cs="Arial"/>
          <w:shd w:val="clear" w:color="auto" w:fill="FFFFFF"/>
        </w:rPr>
        <w:t>Das Doppelspindelk</w:t>
      </w:r>
      <w:r w:rsidR="0087721F" w:rsidRPr="0087721F">
        <w:rPr>
          <w:rFonts w:ascii="Arial" w:hAnsi="Arial" w:cs="Arial"/>
          <w:shd w:val="clear" w:color="auto" w:fill="FFFFFF"/>
        </w:rPr>
        <w:t>onzept der Speed</w:t>
      </w:r>
      <w:r w:rsidR="00412CEC">
        <w:rPr>
          <w:rFonts w:ascii="Arial" w:hAnsi="Arial" w:cs="Arial"/>
          <w:shd w:val="clear" w:color="auto" w:fill="FFFFFF"/>
        </w:rPr>
        <w:t> </w:t>
      </w:r>
      <w:r w:rsidR="0087721F" w:rsidRPr="0087721F">
        <w:rPr>
          <w:rFonts w:ascii="Arial" w:hAnsi="Arial" w:cs="Arial"/>
          <w:shd w:val="clear" w:color="auto" w:fill="FFFFFF"/>
        </w:rPr>
        <w:t>Viper</w:t>
      </w:r>
      <w:r w:rsidRPr="002E0597">
        <w:rPr>
          <w:rFonts w:ascii="Arial" w:hAnsi="Arial" w:cs="Arial"/>
          <w:shd w:val="clear" w:color="auto" w:fill="FFFFFF"/>
          <w:vertAlign w:val="superscript"/>
        </w:rPr>
        <w:t>2</w:t>
      </w:r>
      <w:r w:rsidR="0087721F" w:rsidRPr="0087721F">
        <w:rPr>
          <w:rFonts w:ascii="Arial" w:hAnsi="Arial" w:cs="Arial"/>
          <w:shd w:val="clear" w:color="auto" w:fill="FFFFFF"/>
        </w:rPr>
        <w:t xml:space="preserve"> zielt in</w:t>
      </w:r>
      <w:r>
        <w:rPr>
          <w:rFonts w:ascii="Arial" w:hAnsi="Arial" w:cs="Arial"/>
          <w:shd w:val="clear" w:color="auto" w:fill="FFFFFF"/>
        </w:rPr>
        <w:t xml:space="preserve"> </w:t>
      </w:r>
      <w:r w:rsidR="0087721F" w:rsidRPr="0087721F">
        <w:rPr>
          <w:rFonts w:ascii="Arial" w:hAnsi="Arial" w:cs="Arial"/>
          <w:shd w:val="clear" w:color="auto" w:fill="FFFFFF"/>
        </w:rPr>
        <w:t xml:space="preserve">besonderem Maße auf die Produktivitätsanforderungen der Automobilindustrie und deren Zulieferer ab. Denn während die </w:t>
      </w:r>
      <w:r w:rsidR="007771E5" w:rsidRPr="00596970">
        <w:rPr>
          <w:rFonts w:ascii="Arial" w:hAnsi="Arial" w:cs="Arial"/>
          <w:shd w:val="clear" w:color="auto" w:fill="FFFFFF"/>
        </w:rPr>
        <w:t>H</w:t>
      </w:r>
      <w:r w:rsidR="0016779D">
        <w:rPr>
          <w:rFonts w:ascii="Arial" w:hAnsi="Arial" w:cs="Arial"/>
          <w:shd w:val="clear" w:color="auto" w:fill="FFFFFF"/>
        </w:rPr>
        <w:t>ÖFLER</w:t>
      </w:r>
      <w:r w:rsidR="007771E5" w:rsidRPr="00596970">
        <w:rPr>
          <w:rFonts w:ascii="Arial" w:hAnsi="Arial" w:cs="Arial"/>
          <w:shd w:val="clear" w:color="auto" w:fill="FFFFFF"/>
        </w:rPr>
        <w:t xml:space="preserve"> Stirnrad-Schleifmaschine</w:t>
      </w:r>
      <w:r w:rsidR="007771E5">
        <w:rPr>
          <w:rFonts w:ascii="Arial" w:hAnsi="Arial" w:cs="Arial"/>
          <w:shd w:val="clear" w:color="auto" w:fill="FFFFFF"/>
        </w:rPr>
        <w:t>n</w:t>
      </w:r>
      <w:r w:rsidR="007771E5" w:rsidRPr="00596970">
        <w:rPr>
          <w:rFonts w:ascii="Arial" w:hAnsi="Arial" w:cs="Arial"/>
          <w:shd w:val="clear" w:color="auto" w:fill="FFFFFF"/>
        </w:rPr>
        <w:t xml:space="preserve"> </w:t>
      </w:r>
      <w:r w:rsidR="007771E5">
        <w:rPr>
          <w:rFonts w:ascii="Arial" w:hAnsi="Arial" w:cs="Arial"/>
          <w:shd w:val="clear" w:color="auto" w:fill="FFFFFF"/>
        </w:rPr>
        <w:t xml:space="preserve">in der </w:t>
      </w:r>
      <w:proofErr w:type="spellStart"/>
      <w:r w:rsidR="0087721F" w:rsidRPr="0087721F">
        <w:rPr>
          <w:rFonts w:ascii="Arial" w:hAnsi="Arial" w:cs="Arial"/>
          <w:shd w:val="clear" w:color="auto" w:fill="FFFFFF"/>
        </w:rPr>
        <w:t>Einspindel</w:t>
      </w:r>
      <w:r w:rsidR="0016779D">
        <w:rPr>
          <w:rFonts w:ascii="Arial" w:hAnsi="Arial" w:cs="Arial"/>
          <w:shd w:val="clear" w:color="auto" w:fill="FFFFFF"/>
        </w:rPr>
        <w:t>v</w:t>
      </w:r>
      <w:r w:rsidR="007771E5">
        <w:rPr>
          <w:rFonts w:ascii="Arial" w:hAnsi="Arial" w:cs="Arial"/>
          <w:shd w:val="clear" w:color="auto" w:fill="FFFFFF"/>
        </w:rPr>
        <w:t>ariante</w:t>
      </w:r>
      <w:proofErr w:type="spellEnd"/>
      <w:r w:rsidR="007771E5">
        <w:rPr>
          <w:rFonts w:ascii="Arial" w:hAnsi="Arial" w:cs="Arial"/>
          <w:shd w:val="clear" w:color="auto" w:fill="FFFFFF"/>
        </w:rPr>
        <w:t xml:space="preserve"> </w:t>
      </w:r>
      <w:r w:rsidR="0087721F" w:rsidRPr="0087721F">
        <w:rPr>
          <w:rFonts w:ascii="Arial" w:hAnsi="Arial" w:cs="Arial"/>
          <w:shd w:val="clear" w:color="auto" w:fill="FFFFFF"/>
        </w:rPr>
        <w:t>für hohe Flexibilität und kurze Rüstzeiten stehen, sind die Doppelspindel</w:t>
      </w:r>
      <w:r w:rsidR="008B1291">
        <w:rPr>
          <w:rFonts w:ascii="Arial" w:hAnsi="Arial" w:cs="Arial"/>
          <w:shd w:val="clear" w:color="auto" w:fill="FFFFFF"/>
        </w:rPr>
        <w:t>m</w:t>
      </w:r>
      <w:r w:rsidR="0087721F" w:rsidRPr="0087721F">
        <w:rPr>
          <w:rFonts w:ascii="Arial" w:hAnsi="Arial" w:cs="Arial"/>
          <w:shd w:val="clear" w:color="auto" w:fill="FFFFFF"/>
        </w:rPr>
        <w:t>aschinen auf Großserien und minimale Zykluszeiten ausgerichtet.</w:t>
      </w:r>
      <w:r>
        <w:rPr>
          <w:rFonts w:ascii="Arial" w:hAnsi="Arial" w:cs="Arial"/>
          <w:shd w:val="clear" w:color="auto" w:fill="FFFFFF"/>
        </w:rPr>
        <w:t xml:space="preserve"> </w:t>
      </w:r>
      <w:r w:rsidR="001A4AC8">
        <w:rPr>
          <w:rFonts w:ascii="Arial" w:hAnsi="Arial" w:cs="Arial"/>
          <w:shd w:val="clear" w:color="auto" w:fill="FFFFFF"/>
        </w:rPr>
        <w:t>B</w:t>
      </w:r>
      <w:r w:rsidR="001A4AC8" w:rsidRPr="007B75D7">
        <w:rPr>
          <w:rFonts w:ascii="Arial" w:hAnsi="Arial" w:cs="Arial"/>
          <w:shd w:val="clear" w:color="auto" w:fill="FFFFFF"/>
        </w:rPr>
        <w:t>ei der Doppelspindelmaschine befinden sich zwei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7B75D7">
        <w:rPr>
          <w:rFonts w:ascii="Arial" w:hAnsi="Arial" w:cs="Arial"/>
          <w:shd w:val="clear" w:color="auto" w:fill="FFFFFF"/>
        </w:rPr>
        <w:t>Werkstückspindeln im Drehturm, die</w:t>
      </w:r>
      <w:r w:rsidR="00691E15">
        <w:rPr>
          <w:rFonts w:ascii="Arial" w:hAnsi="Arial" w:cs="Arial"/>
          <w:shd w:val="clear" w:color="auto" w:fill="FFFFFF"/>
        </w:rPr>
        <w:t xml:space="preserve"> das zeitgleiche Be- und Entladen des Zahnrades während des Schleifprozesses ermöglich</w:t>
      </w:r>
      <w:r w:rsidR="00542BD9">
        <w:rPr>
          <w:rFonts w:ascii="Arial" w:hAnsi="Arial" w:cs="Arial"/>
          <w:shd w:val="clear" w:color="auto" w:fill="FFFFFF"/>
        </w:rPr>
        <w:t>en</w:t>
      </w:r>
      <w:r w:rsidR="00691E15">
        <w:rPr>
          <w:rFonts w:ascii="Arial" w:hAnsi="Arial" w:cs="Arial"/>
          <w:shd w:val="clear" w:color="auto" w:fill="FFFFFF"/>
        </w:rPr>
        <w:t>.</w:t>
      </w:r>
      <w:r w:rsidR="00304485">
        <w:rPr>
          <w:rFonts w:ascii="Arial" w:hAnsi="Arial" w:cs="Arial"/>
          <w:shd w:val="clear" w:color="auto" w:fill="FFFFFF"/>
        </w:rPr>
        <w:t xml:space="preserve"> </w:t>
      </w:r>
      <w:r w:rsidR="001A4AC8">
        <w:rPr>
          <w:rFonts w:ascii="Arial" w:hAnsi="Arial" w:cs="Arial"/>
          <w:shd w:val="clear" w:color="auto" w:fill="FFFFFF"/>
        </w:rPr>
        <w:t>H</w:t>
      </w:r>
      <w:r w:rsidR="001A4AC8" w:rsidRPr="007B75D7">
        <w:rPr>
          <w:rFonts w:ascii="Arial" w:hAnsi="Arial" w:cs="Arial"/>
          <w:shd w:val="clear" w:color="auto" w:fill="FFFFFF"/>
        </w:rPr>
        <w:t>ier gelang es</w:t>
      </w:r>
      <w:r w:rsidR="001A4AC8">
        <w:rPr>
          <w:rFonts w:ascii="Arial" w:hAnsi="Arial" w:cs="Arial"/>
          <w:shd w:val="clear" w:color="auto" w:fill="FFFFFF"/>
        </w:rPr>
        <w:t xml:space="preserve"> Klingelnberg</w:t>
      </w:r>
      <w:r w:rsidR="001A4AC8" w:rsidRPr="007B75D7">
        <w:rPr>
          <w:rFonts w:ascii="Arial" w:hAnsi="Arial" w:cs="Arial"/>
          <w:shd w:val="clear" w:color="auto" w:fill="FFFFFF"/>
        </w:rPr>
        <w:t xml:space="preserve">, dank </w:t>
      </w:r>
      <w:r w:rsidR="001A4AC8">
        <w:rPr>
          <w:rFonts w:ascii="Arial" w:hAnsi="Arial" w:cs="Arial"/>
          <w:shd w:val="clear" w:color="auto" w:fill="FFFFFF"/>
        </w:rPr>
        <w:t>de</w:t>
      </w:r>
      <w:r w:rsidR="001A4AC8" w:rsidRPr="007B75D7">
        <w:rPr>
          <w:rFonts w:ascii="Arial" w:hAnsi="Arial" w:cs="Arial"/>
          <w:shd w:val="clear" w:color="auto" w:fill="FFFFFF"/>
        </w:rPr>
        <w:t xml:space="preserve">r </w:t>
      </w:r>
      <w:r w:rsidR="0016779D">
        <w:rPr>
          <w:rFonts w:ascii="Arial" w:hAnsi="Arial" w:cs="Arial"/>
          <w:shd w:val="clear" w:color="auto" w:fill="FFFFFF"/>
        </w:rPr>
        <w:t xml:space="preserve">umfangreichen </w:t>
      </w:r>
      <w:r w:rsidR="001A4AC8" w:rsidRPr="007B75D7">
        <w:rPr>
          <w:rFonts w:ascii="Arial" w:hAnsi="Arial" w:cs="Arial"/>
          <w:shd w:val="clear" w:color="auto" w:fill="FFFFFF"/>
        </w:rPr>
        <w:t>Erfahrung mit großen, direkt angetriebenen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7B75D7">
        <w:rPr>
          <w:rFonts w:ascii="Arial" w:hAnsi="Arial" w:cs="Arial"/>
          <w:shd w:val="clear" w:color="auto" w:fill="FFFFFF"/>
        </w:rPr>
        <w:t>Werkstücktischen einen sehr innovativen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7B75D7">
        <w:rPr>
          <w:rFonts w:ascii="Arial" w:hAnsi="Arial" w:cs="Arial"/>
          <w:shd w:val="clear" w:color="auto" w:fill="FFFFFF"/>
        </w:rPr>
        <w:t>Antrieb des Drehturms zu realisieren.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4A462A">
        <w:rPr>
          <w:rFonts w:ascii="Arial" w:hAnsi="Arial" w:cs="Arial"/>
          <w:shd w:val="clear" w:color="auto" w:fill="FFFFFF"/>
        </w:rPr>
        <w:t>Die Schleifschnecken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4A462A">
        <w:rPr>
          <w:rFonts w:ascii="Arial" w:hAnsi="Arial" w:cs="Arial"/>
          <w:shd w:val="clear" w:color="auto" w:fill="FFFFFF"/>
        </w:rPr>
        <w:t>mit einem Außendurchmesser von 320 mm und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6779D">
        <w:rPr>
          <w:rFonts w:ascii="Arial" w:hAnsi="Arial" w:cs="Arial"/>
          <w:shd w:val="clear" w:color="auto" w:fill="FFFFFF"/>
        </w:rPr>
        <w:t xml:space="preserve">einer Breite von </w:t>
      </w:r>
      <w:r w:rsidR="001A4AC8" w:rsidRPr="004A462A">
        <w:rPr>
          <w:rFonts w:ascii="Arial" w:hAnsi="Arial" w:cs="Arial"/>
          <w:shd w:val="clear" w:color="auto" w:fill="FFFFFF"/>
        </w:rPr>
        <w:t xml:space="preserve">200 mm sorgen </w:t>
      </w:r>
      <w:proofErr w:type="spellStart"/>
      <w:r w:rsidR="001A4AC8" w:rsidRPr="004A462A">
        <w:rPr>
          <w:rFonts w:ascii="Arial" w:hAnsi="Arial" w:cs="Arial"/>
          <w:shd w:val="clear" w:color="auto" w:fill="FFFFFF"/>
        </w:rPr>
        <w:t>für</w:t>
      </w:r>
      <w:proofErr w:type="spellEnd"/>
      <w:r w:rsidR="001A4AC8" w:rsidRPr="004A462A">
        <w:rPr>
          <w:rFonts w:ascii="Arial" w:hAnsi="Arial" w:cs="Arial"/>
          <w:shd w:val="clear" w:color="auto" w:fill="FFFFFF"/>
        </w:rPr>
        <w:t xml:space="preserve"> hohe Werkzeug-Standzeiten und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4A462A">
        <w:rPr>
          <w:rFonts w:ascii="Arial" w:hAnsi="Arial" w:cs="Arial"/>
          <w:shd w:val="clear" w:color="auto" w:fill="FFFFFF"/>
        </w:rPr>
        <w:t xml:space="preserve">minimieren </w:t>
      </w:r>
      <w:r w:rsidR="0016779D">
        <w:rPr>
          <w:rFonts w:ascii="Arial" w:hAnsi="Arial" w:cs="Arial"/>
          <w:shd w:val="clear" w:color="auto" w:fill="FFFFFF"/>
        </w:rPr>
        <w:t>zugleich</w:t>
      </w:r>
      <w:r w:rsidR="0016779D" w:rsidRPr="004A462A">
        <w:rPr>
          <w:rFonts w:ascii="Arial" w:hAnsi="Arial" w:cs="Arial"/>
          <w:shd w:val="clear" w:color="auto" w:fill="FFFFFF"/>
        </w:rPr>
        <w:t xml:space="preserve"> </w:t>
      </w:r>
      <w:r w:rsidR="001A4AC8" w:rsidRPr="004A462A">
        <w:rPr>
          <w:rFonts w:ascii="Arial" w:hAnsi="Arial" w:cs="Arial"/>
          <w:shd w:val="clear" w:color="auto" w:fill="FFFFFF"/>
        </w:rPr>
        <w:t xml:space="preserve">die Nebenzeiten </w:t>
      </w:r>
      <w:proofErr w:type="spellStart"/>
      <w:r w:rsidR="001A4AC8" w:rsidRPr="004A462A">
        <w:rPr>
          <w:rFonts w:ascii="Arial" w:hAnsi="Arial" w:cs="Arial"/>
          <w:shd w:val="clear" w:color="auto" w:fill="FFFFFF"/>
        </w:rPr>
        <w:t>für</w:t>
      </w:r>
      <w:proofErr w:type="spellEnd"/>
      <w:r w:rsidR="001A4AC8" w:rsidRPr="004A462A">
        <w:rPr>
          <w:rFonts w:ascii="Arial" w:hAnsi="Arial" w:cs="Arial"/>
          <w:shd w:val="clear" w:color="auto" w:fill="FFFFFF"/>
        </w:rPr>
        <w:t xml:space="preserve"> den Werkzeug</w:t>
      </w:r>
      <w:r w:rsidR="0016779D">
        <w:rPr>
          <w:rFonts w:ascii="Arial" w:hAnsi="Arial" w:cs="Arial"/>
          <w:shd w:val="clear" w:color="auto" w:fill="FFFFFF"/>
        </w:rPr>
        <w:t>w</w:t>
      </w:r>
      <w:r w:rsidR="001A4AC8" w:rsidRPr="004A462A">
        <w:rPr>
          <w:rFonts w:ascii="Arial" w:hAnsi="Arial" w:cs="Arial"/>
          <w:shd w:val="clear" w:color="auto" w:fill="FFFFFF"/>
        </w:rPr>
        <w:t>echsel. Darüber hinaus trägt ein automatisches Werkzeug-Spannsystem mit integrierter Wuchteinheit ebenfalls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4A462A">
        <w:rPr>
          <w:rFonts w:ascii="Arial" w:hAnsi="Arial" w:cs="Arial"/>
          <w:shd w:val="clear" w:color="auto" w:fill="FFFFFF"/>
        </w:rPr>
        <w:t xml:space="preserve">zur </w:t>
      </w:r>
      <w:proofErr w:type="spellStart"/>
      <w:r w:rsidR="001A4AC8" w:rsidRPr="004A462A">
        <w:rPr>
          <w:rFonts w:ascii="Arial" w:hAnsi="Arial" w:cs="Arial"/>
          <w:shd w:val="clear" w:color="auto" w:fill="FFFFFF"/>
        </w:rPr>
        <w:t>Verkürzung</w:t>
      </w:r>
      <w:proofErr w:type="spellEnd"/>
      <w:r w:rsidR="001A4AC8" w:rsidRPr="004A462A">
        <w:rPr>
          <w:rFonts w:ascii="Arial" w:hAnsi="Arial" w:cs="Arial"/>
          <w:shd w:val="clear" w:color="auto" w:fill="FFFFFF"/>
        </w:rPr>
        <w:t xml:space="preserve"> der </w:t>
      </w:r>
      <w:proofErr w:type="spellStart"/>
      <w:r w:rsidR="001A4AC8" w:rsidRPr="004A462A">
        <w:rPr>
          <w:rFonts w:ascii="Arial" w:hAnsi="Arial" w:cs="Arial"/>
          <w:shd w:val="clear" w:color="auto" w:fill="FFFFFF"/>
        </w:rPr>
        <w:t>Rüstzeiten</w:t>
      </w:r>
      <w:proofErr w:type="spellEnd"/>
      <w:r w:rsidR="001A4AC8" w:rsidRPr="004A462A">
        <w:rPr>
          <w:rFonts w:ascii="Arial" w:hAnsi="Arial" w:cs="Arial"/>
          <w:shd w:val="clear" w:color="auto" w:fill="FFFFFF"/>
        </w:rPr>
        <w:t xml:space="preserve"> bei. </w:t>
      </w:r>
      <w:r w:rsidR="001A4AC8" w:rsidRPr="007B75D7">
        <w:rPr>
          <w:rFonts w:ascii="Arial" w:hAnsi="Arial" w:cs="Arial"/>
          <w:shd w:val="clear" w:color="auto" w:fill="FFFFFF"/>
        </w:rPr>
        <w:t>So gelang es, bei der Speed Viper</w:t>
      </w:r>
      <w:r w:rsidR="001A4AC8" w:rsidRPr="007771E5">
        <w:rPr>
          <w:rFonts w:ascii="Arial" w:hAnsi="Arial" w:cs="Arial"/>
          <w:shd w:val="clear" w:color="auto" w:fill="FFFFFF"/>
          <w:vertAlign w:val="superscript"/>
        </w:rPr>
        <w:t>2</w:t>
      </w:r>
      <w:r w:rsidR="001A4AC8" w:rsidRPr="007B75D7">
        <w:rPr>
          <w:rFonts w:ascii="Arial" w:hAnsi="Arial" w:cs="Arial"/>
          <w:shd w:val="clear" w:color="auto" w:fill="FFFFFF"/>
        </w:rPr>
        <w:t xml:space="preserve"> die im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7B75D7">
        <w:rPr>
          <w:rFonts w:ascii="Arial" w:hAnsi="Arial" w:cs="Arial"/>
          <w:shd w:val="clear" w:color="auto" w:fill="FFFFFF"/>
        </w:rPr>
        <w:t>Markt bekannten Nebenzeiten deutlich zu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7B75D7">
        <w:rPr>
          <w:rFonts w:ascii="Arial" w:hAnsi="Arial" w:cs="Arial"/>
          <w:shd w:val="clear" w:color="auto" w:fill="FFFFFF"/>
        </w:rPr>
        <w:t>reduzieren und einen hohen Produktivitätsgewinn</w:t>
      </w:r>
      <w:r w:rsidR="001A4AC8">
        <w:rPr>
          <w:rFonts w:ascii="Arial" w:hAnsi="Arial" w:cs="Arial"/>
          <w:shd w:val="clear" w:color="auto" w:fill="FFFFFF"/>
        </w:rPr>
        <w:t xml:space="preserve"> </w:t>
      </w:r>
      <w:r w:rsidR="001A4AC8" w:rsidRPr="007B75D7">
        <w:rPr>
          <w:rFonts w:ascii="Arial" w:hAnsi="Arial" w:cs="Arial"/>
          <w:shd w:val="clear" w:color="auto" w:fill="FFFFFF"/>
        </w:rPr>
        <w:t>zu erzielen.</w:t>
      </w:r>
      <w:r w:rsidR="001A4AC8">
        <w:rPr>
          <w:rFonts w:ascii="Arial" w:hAnsi="Arial" w:cs="Arial"/>
          <w:shd w:val="clear" w:color="auto" w:fill="FFFFFF"/>
        </w:rPr>
        <w:t xml:space="preserve"> </w:t>
      </w:r>
    </w:p>
    <w:p w:rsidR="004142B5" w:rsidRDefault="005C438E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Aufgrund</w:t>
      </w:r>
      <w:r w:rsidRPr="00596970">
        <w:rPr>
          <w:rFonts w:ascii="Arial" w:hAnsi="Arial" w:cs="Arial"/>
          <w:shd w:val="clear" w:color="auto" w:fill="FFFFFF"/>
        </w:rPr>
        <w:t xml:space="preserve"> </w:t>
      </w:r>
      <w:r w:rsidR="00596970" w:rsidRPr="00596970">
        <w:rPr>
          <w:rFonts w:ascii="Arial" w:hAnsi="Arial" w:cs="Arial"/>
          <w:shd w:val="clear" w:color="auto" w:fill="FFFFFF"/>
        </w:rPr>
        <w:t>des innovativen Automationskonzeptes erreicht die Speed</w:t>
      </w:r>
      <w:r w:rsidR="00412CEC">
        <w:rPr>
          <w:rFonts w:ascii="Arial" w:hAnsi="Arial" w:cs="Arial"/>
          <w:shd w:val="clear" w:color="auto" w:fill="FFFFFF"/>
        </w:rPr>
        <w:t> </w:t>
      </w:r>
      <w:r w:rsidR="00596970" w:rsidRPr="00596970">
        <w:rPr>
          <w:rFonts w:ascii="Arial" w:hAnsi="Arial" w:cs="Arial"/>
          <w:shd w:val="clear" w:color="auto" w:fill="FFFFFF"/>
        </w:rPr>
        <w:t>Viper</w:t>
      </w:r>
      <w:r w:rsidR="00596970" w:rsidRPr="002E0597">
        <w:rPr>
          <w:rFonts w:ascii="Arial" w:hAnsi="Arial" w:cs="Arial"/>
          <w:shd w:val="clear" w:color="auto" w:fill="FFFFFF"/>
          <w:vertAlign w:val="superscript"/>
        </w:rPr>
        <w:t>2</w:t>
      </w:r>
      <w:r w:rsidR="00412CEC">
        <w:rPr>
          <w:rFonts w:ascii="Arial" w:hAnsi="Arial" w:cs="Arial"/>
          <w:shd w:val="clear" w:color="auto" w:fill="FFFFFF"/>
        </w:rPr>
        <w:t> </w:t>
      </w:r>
      <w:r w:rsidR="001A4AC8">
        <w:rPr>
          <w:rFonts w:ascii="Arial" w:hAnsi="Arial" w:cs="Arial"/>
          <w:shd w:val="clear" w:color="auto" w:fill="FFFFFF"/>
        </w:rPr>
        <w:t xml:space="preserve">80 nicht nur </w:t>
      </w:r>
      <w:r w:rsidR="00596970" w:rsidRPr="00596970">
        <w:rPr>
          <w:rFonts w:ascii="Arial" w:hAnsi="Arial" w:cs="Arial"/>
          <w:shd w:val="clear" w:color="auto" w:fill="FFFFFF"/>
        </w:rPr>
        <w:t xml:space="preserve">deutlich niedrigere als die im Markt bekannten Nebenzeiten – </w:t>
      </w:r>
      <w:r w:rsidR="001A4AC8">
        <w:rPr>
          <w:rFonts w:ascii="Arial" w:hAnsi="Arial" w:cs="Arial"/>
          <w:shd w:val="clear" w:color="auto" w:fill="FFFFFF"/>
        </w:rPr>
        <w:t>sie</w:t>
      </w:r>
      <w:r w:rsidR="00596970" w:rsidRPr="00596970">
        <w:rPr>
          <w:rFonts w:ascii="Arial" w:hAnsi="Arial" w:cs="Arial"/>
          <w:shd w:val="clear" w:color="auto" w:fill="FFFFFF"/>
        </w:rPr>
        <w:t xml:space="preserve"> ist dabei </w:t>
      </w:r>
      <w:r w:rsidR="001A4AC8">
        <w:rPr>
          <w:rFonts w:ascii="Arial" w:hAnsi="Arial" w:cs="Arial"/>
          <w:shd w:val="clear" w:color="auto" w:fill="FFFFFF"/>
        </w:rPr>
        <w:t xml:space="preserve">zudem </w:t>
      </w:r>
      <w:r w:rsidR="00596970" w:rsidRPr="00596970">
        <w:rPr>
          <w:rFonts w:ascii="Arial" w:hAnsi="Arial" w:cs="Arial"/>
          <w:shd w:val="clear" w:color="auto" w:fill="FFFFFF"/>
        </w:rPr>
        <w:t>optimal auf das Produktionsumfeld von Industrie</w:t>
      </w:r>
      <w:r w:rsidR="00412CEC">
        <w:rPr>
          <w:rFonts w:ascii="Arial" w:hAnsi="Arial" w:cs="Arial"/>
          <w:shd w:val="clear" w:color="auto" w:fill="FFFFFF"/>
        </w:rPr>
        <w:t> </w:t>
      </w:r>
      <w:r w:rsidR="00596970" w:rsidRPr="00596970">
        <w:rPr>
          <w:rFonts w:ascii="Arial" w:hAnsi="Arial" w:cs="Arial"/>
          <w:shd w:val="clear" w:color="auto" w:fill="FFFFFF"/>
        </w:rPr>
        <w:t xml:space="preserve">4.0 ausgelegt. Denn die </w:t>
      </w:r>
      <w:r w:rsidR="007771E5">
        <w:rPr>
          <w:rFonts w:ascii="Arial" w:hAnsi="Arial" w:cs="Arial"/>
          <w:shd w:val="clear" w:color="auto" w:fill="FFFFFF"/>
        </w:rPr>
        <w:t>innovative</w:t>
      </w:r>
      <w:r w:rsidR="00596970" w:rsidRPr="00596970">
        <w:rPr>
          <w:rFonts w:ascii="Arial" w:hAnsi="Arial" w:cs="Arial"/>
          <w:shd w:val="clear" w:color="auto" w:fill="FFFFFF"/>
        </w:rPr>
        <w:t xml:space="preserve"> Entwicklung aus dem Hause des Systemanbieters ermöglicht, eine Stirnrad-</w:t>
      </w:r>
      <w:r w:rsidR="0016779D">
        <w:rPr>
          <w:rFonts w:ascii="Arial" w:hAnsi="Arial" w:cs="Arial"/>
          <w:shd w:val="clear" w:color="auto" w:fill="FFFFFF"/>
        </w:rPr>
        <w:t>Bearbeitungsm</w:t>
      </w:r>
      <w:r w:rsidR="00596970" w:rsidRPr="00596970">
        <w:rPr>
          <w:rFonts w:ascii="Arial" w:hAnsi="Arial" w:cs="Arial"/>
          <w:shd w:val="clear" w:color="auto" w:fill="FFFFFF"/>
        </w:rPr>
        <w:t xml:space="preserve">aschine direkt mit einem </w:t>
      </w:r>
      <w:r w:rsidR="0016779D">
        <w:rPr>
          <w:rFonts w:ascii="Arial" w:hAnsi="Arial" w:cs="Arial"/>
          <w:shd w:val="clear" w:color="auto" w:fill="FFFFFF"/>
        </w:rPr>
        <w:t>Präzisionsmesszentrum</w:t>
      </w:r>
      <w:r w:rsidR="0016779D" w:rsidRPr="00596970">
        <w:rPr>
          <w:rFonts w:ascii="Arial" w:hAnsi="Arial" w:cs="Arial"/>
          <w:shd w:val="clear" w:color="auto" w:fill="FFFFFF"/>
        </w:rPr>
        <w:t xml:space="preserve"> </w:t>
      </w:r>
      <w:r w:rsidR="00596970" w:rsidRPr="00596970">
        <w:rPr>
          <w:rFonts w:ascii="Arial" w:hAnsi="Arial" w:cs="Arial"/>
          <w:shd w:val="clear" w:color="auto" w:fill="FFFFFF"/>
        </w:rPr>
        <w:t xml:space="preserve">zu vernetzen. Diese Technologie war </w:t>
      </w:r>
      <w:r w:rsidR="007D0BC7">
        <w:rPr>
          <w:rFonts w:ascii="Arial" w:hAnsi="Arial" w:cs="Arial"/>
          <w:shd w:val="clear" w:color="auto" w:fill="FFFFFF"/>
        </w:rPr>
        <w:t>über viele Jahre</w:t>
      </w:r>
      <w:r w:rsidR="00596970" w:rsidRPr="00596970">
        <w:rPr>
          <w:rFonts w:ascii="Arial" w:hAnsi="Arial" w:cs="Arial"/>
          <w:shd w:val="clear" w:color="auto" w:fill="FFFFFF"/>
        </w:rPr>
        <w:t xml:space="preserve"> nur den Kegelrad-</w:t>
      </w:r>
      <w:r w:rsidR="0016779D">
        <w:rPr>
          <w:rFonts w:ascii="Arial" w:hAnsi="Arial" w:cs="Arial"/>
          <w:shd w:val="clear" w:color="auto" w:fill="FFFFFF"/>
        </w:rPr>
        <w:t>Bearbeitungsm</w:t>
      </w:r>
      <w:r w:rsidR="00596970" w:rsidRPr="00596970">
        <w:rPr>
          <w:rFonts w:ascii="Arial" w:hAnsi="Arial" w:cs="Arial"/>
          <w:shd w:val="clear" w:color="auto" w:fill="FFFFFF"/>
        </w:rPr>
        <w:t>aschinen vorbehalten.</w:t>
      </w:r>
    </w:p>
    <w:p w:rsidR="004142B5" w:rsidRPr="004F57AB" w:rsidRDefault="004142B5" w:rsidP="008932A1">
      <w:p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</w:rPr>
        <w:t xml:space="preserve">Präzisionsmesszentrum P </w:t>
      </w:r>
      <w:r w:rsidR="003C58FA">
        <w:rPr>
          <w:rFonts w:ascii="Arial" w:hAnsi="Arial" w:cs="Arial"/>
          <w:b/>
        </w:rPr>
        <w:t xml:space="preserve">26 </w:t>
      </w:r>
      <w:r w:rsidR="00176F66">
        <w:rPr>
          <w:rFonts w:ascii="Arial" w:hAnsi="Arial" w:cs="Arial"/>
          <w:b/>
        </w:rPr>
        <w:t xml:space="preserve">mit </w:t>
      </w:r>
      <w:r w:rsidR="00607651">
        <w:rPr>
          <w:rFonts w:ascii="Arial" w:hAnsi="Arial" w:cs="Arial"/>
          <w:b/>
        </w:rPr>
        <w:t>optischer Messtechnik</w:t>
      </w:r>
    </w:p>
    <w:p w:rsidR="008932A1" w:rsidRDefault="00607651" w:rsidP="008932A1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3C58FA">
        <w:rPr>
          <w:rFonts w:ascii="Arial" w:hAnsi="Arial" w:cs="Arial"/>
        </w:rPr>
        <w:t>it der P 26</w:t>
      </w:r>
      <w:r>
        <w:rPr>
          <w:rFonts w:ascii="Arial" w:hAnsi="Arial" w:cs="Arial"/>
        </w:rPr>
        <w:t xml:space="preserve"> stellt Klingelnberg </w:t>
      </w:r>
      <w:r w:rsidR="006C5ABA">
        <w:rPr>
          <w:rFonts w:ascii="Arial" w:hAnsi="Arial" w:cs="Arial"/>
        </w:rPr>
        <w:t xml:space="preserve">ebenfalls auf der EMO </w:t>
      </w:r>
      <w:r>
        <w:rPr>
          <w:rFonts w:ascii="Arial" w:hAnsi="Arial" w:cs="Arial"/>
        </w:rPr>
        <w:t>e</w:t>
      </w:r>
      <w:r w:rsidR="004142B5">
        <w:rPr>
          <w:rFonts w:ascii="Arial" w:hAnsi="Arial" w:cs="Arial"/>
        </w:rPr>
        <w:t>in</w:t>
      </w:r>
      <w:r w:rsidR="00176F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Präzisionsmesszentrum</w:t>
      </w:r>
      <w:r w:rsidR="006C5ABA">
        <w:rPr>
          <w:rFonts w:ascii="Arial" w:hAnsi="Arial" w:cs="Arial"/>
        </w:rPr>
        <w:t xml:space="preserve"> vor</w:t>
      </w:r>
      <w:r>
        <w:rPr>
          <w:rFonts w:ascii="Arial" w:hAnsi="Arial" w:cs="Arial"/>
        </w:rPr>
        <w:t xml:space="preserve">, das für ein </w:t>
      </w:r>
      <w:r w:rsidRPr="0063479C">
        <w:rPr>
          <w:rFonts w:ascii="Arial" w:hAnsi="Arial" w:cs="Arial"/>
        </w:rPr>
        <w:t>zukunftssichere</w:t>
      </w:r>
      <w:r>
        <w:rPr>
          <w:rFonts w:ascii="Arial" w:hAnsi="Arial" w:cs="Arial"/>
        </w:rPr>
        <w:t>s</w:t>
      </w:r>
      <w:r w:rsidRPr="0063479C">
        <w:rPr>
          <w:rFonts w:ascii="Arial" w:hAnsi="Arial" w:cs="Arial"/>
        </w:rPr>
        <w:t xml:space="preserve"> Qualitätsmanagement von Verzahnungen</w:t>
      </w:r>
      <w:r>
        <w:rPr>
          <w:rFonts w:ascii="Arial" w:hAnsi="Arial" w:cs="Arial"/>
        </w:rPr>
        <w:t xml:space="preserve"> im Rahmen von Industrie 4.0-Prozessen </w:t>
      </w:r>
      <w:r w:rsidR="006C5ABA">
        <w:rPr>
          <w:rFonts w:ascii="Arial" w:hAnsi="Arial" w:cs="Arial"/>
        </w:rPr>
        <w:t xml:space="preserve">konzipiert </w:t>
      </w:r>
      <w:r>
        <w:rPr>
          <w:rFonts w:ascii="Arial" w:hAnsi="Arial" w:cs="Arial"/>
        </w:rPr>
        <w:t>ist.</w:t>
      </w:r>
      <w:r w:rsidR="004142B5">
        <w:rPr>
          <w:rFonts w:ascii="Arial" w:hAnsi="Arial" w:cs="Arial"/>
        </w:rPr>
        <w:t xml:space="preserve"> </w:t>
      </w:r>
      <w:r w:rsidR="004142B5" w:rsidRPr="0063479C">
        <w:rPr>
          <w:rFonts w:ascii="Arial" w:hAnsi="Arial" w:cs="Arial"/>
        </w:rPr>
        <w:t xml:space="preserve">Das CNC-gesteuerte Präzisionsmesszentrum P </w:t>
      </w:r>
      <w:r w:rsidR="003C58FA">
        <w:rPr>
          <w:rFonts w:ascii="Arial" w:hAnsi="Arial" w:cs="Arial"/>
        </w:rPr>
        <w:t>26</w:t>
      </w:r>
      <w:r w:rsidR="004142B5" w:rsidRPr="0063479C">
        <w:rPr>
          <w:rFonts w:ascii="Arial" w:hAnsi="Arial" w:cs="Arial"/>
        </w:rPr>
        <w:t xml:space="preserve"> ist als </w:t>
      </w:r>
    </w:p>
    <w:p w:rsidR="008932A1" w:rsidRDefault="008932A1" w:rsidP="008932A1">
      <w:pPr>
        <w:rPr>
          <w:rFonts w:ascii="Arial" w:hAnsi="Arial" w:cs="Arial"/>
        </w:rPr>
      </w:pPr>
    </w:p>
    <w:p w:rsidR="008932A1" w:rsidRDefault="008932A1" w:rsidP="008932A1">
      <w:pPr>
        <w:rPr>
          <w:rFonts w:ascii="Arial" w:hAnsi="Arial" w:cs="Arial"/>
        </w:rPr>
      </w:pPr>
    </w:p>
    <w:p w:rsidR="008932A1" w:rsidRDefault="008932A1" w:rsidP="008932A1">
      <w:pPr>
        <w:rPr>
          <w:rFonts w:ascii="Arial" w:hAnsi="Arial" w:cs="Arial"/>
        </w:rPr>
      </w:pPr>
    </w:p>
    <w:p w:rsidR="0036391E" w:rsidRDefault="004142B5" w:rsidP="008932A1">
      <w:pPr>
        <w:rPr>
          <w:rFonts w:ascii="Arial" w:hAnsi="Arial" w:cs="Arial"/>
          <w:b/>
        </w:rPr>
      </w:pPr>
      <w:r w:rsidRPr="0063479C">
        <w:rPr>
          <w:rFonts w:ascii="Arial" w:hAnsi="Arial" w:cs="Arial"/>
        </w:rPr>
        <w:t xml:space="preserve">Kompaktgerät für den Werkstück-Durchmesserbereich bis </w:t>
      </w:r>
      <w:r w:rsidR="003C58FA">
        <w:rPr>
          <w:rFonts w:ascii="Arial" w:hAnsi="Arial" w:cs="Arial"/>
        </w:rPr>
        <w:t>260</w:t>
      </w:r>
      <w:r w:rsidRPr="0063479C">
        <w:rPr>
          <w:rFonts w:ascii="Arial" w:hAnsi="Arial" w:cs="Arial"/>
        </w:rPr>
        <w:t xml:space="preserve"> mm ausgelegt. Das Maschinen- und Softwarekonzept ist </w:t>
      </w:r>
      <w:r>
        <w:rPr>
          <w:rFonts w:ascii="Arial" w:hAnsi="Arial" w:cs="Arial"/>
        </w:rPr>
        <w:t>für</w:t>
      </w:r>
      <w:r w:rsidRPr="0063479C">
        <w:rPr>
          <w:rFonts w:ascii="Arial" w:hAnsi="Arial" w:cs="Arial"/>
        </w:rPr>
        <w:t xml:space="preserve"> die Messung von komplexen Antriebskomponenten optimiert, die Technologie ersetzt bis zu </w:t>
      </w:r>
      <w:r>
        <w:rPr>
          <w:rFonts w:ascii="Arial" w:hAnsi="Arial" w:cs="Arial"/>
        </w:rPr>
        <w:t xml:space="preserve">sechs </w:t>
      </w:r>
      <w:r w:rsidRPr="0063479C">
        <w:rPr>
          <w:rFonts w:ascii="Arial" w:hAnsi="Arial" w:cs="Arial"/>
        </w:rPr>
        <w:t>konventionelle Mess</w:t>
      </w:r>
      <w:r>
        <w:rPr>
          <w:rFonts w:ascii="Arial" w:hAnsi="Arial" w:cs="Arial"/>
        </w:rPr>
        <w:t>geräte</w:t>
      </w:r>
      <w:r w:rsidR="00371C21">
        <w:rPr>
          <w:rFonts w:ascii="Arial" w:hAnsi="Arial" w:cs="Arial"/>
        </w:rPr>
        <w:t xml:space="preserve"> aus den Bereichen</w:t>
      </w:r>
      <w:r w:rsidRPr="0063479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V</w:t>
      </w:r>
      <w:r w:rsidRPr="0063479C">
        <w:rPr>
          <w:rFonts w:ascii="Arial" w:hAnsi="Arial" w:cs="Arial"/>
        </w:rPr>
        <w:t>erzahnungsmessung, allgemeine Koordinatenmessung, Form- und Lagemessung</w:t>
      </w:r>
      <w:r>
        <w:rPr>
          <w:rFonts w:ascii="Arial" w:hAnsi="Arial" w:cs="Arial"/>
        </w:rPr>
        <w:t xml:space="preserve">, </w:t>
      </w:r>
      <w:r w:rsidRPr="0063479C">
        <w:rPr>
          <w:rFonts w:ascii="Arial" w:hAnsi="Arial" w:cs="Arial"/>
        </w:rPr>
        <w:t>Rauheitsmessung</w:t>
      </w:r>
      <w:r>
        <w:rPr>
          <w:rFonts w:ascii="Arial" w:hAnsi="Arial" w:cs="Arial"/>
        </w:rPr>
        <w:t>, Konturmessung sowie optische Mess</w:t>
      </w:r>
      <w:r w:rsidR="00371C21">
        <w:rPr>
          <w:rFonts w:ascii="Arial" w:hAnsi="Arial" w:cs="Arial"/>
        </w:rPr>
        <w:t>ung</w:t>
      </w:r>
      <w:r w:rsidRPr="0063479C">
        <w:rPr>
          <w:rFonts w:ascii="Arial" w:hAnsi="Arial" w:cs="Arial"/>
        </w:rPr>
        <w:t xml:space="preserve">. </w:t>
      </w:r>
      <w:r w:rsidR="00B81FE8">
        <w:rPr>
          <w:rFonts w:ascii="Arial" w:hAnsi="Arial" w:cs="Arial"/>
        </w:rPr>
        <w:t xml:space="preserve">Speziell das optische Messen ist eine neue, sehr leistungsfähige Option für die Präzisionsmesszentren und seit Ende 2018 verfügbar. Sie </w:t>
      </w:r>
      <w:r w:rsidR="00371C21">
        <w:rPr>
          <w:rFonts w:ascii="Arial" w:hAnsi="Arial" w:cs="Arial"/>
        </w:rPr>
        <w:t xml:space="preserve">enthält </w:t>
      </w:r>
      <w:r w:rsidR="00B81FE8">
        <w:rPr>
          <w:rFonts w:ascii="Arial" w:hAnsi="Arial" w:cs="Arial"/>
        </w:rPr>
        <w:t>den optischen Sensor HISPEED OPTOSCAN inklusive der schnellen Wechsel-Vorschubeinheit,</w:t>
      </w:r>
      <w:r w:rsidR="006C5ABA">
        <w:rPr>
          <w:rFonts w:ascii="Arial" w:hAnsi="Arial" w:cs="Arial"/>
        </w:rPr>
        <w:t xml:space="preserve"> und</w:t>
      </w:r>
      <w:r w:rsidR="00B81FE8">
        <w:rPr>
          <w:rFonts w:ascii="Arial" w:hAnsi="Arial" w:cs="Arial"/>
        </w:rPr>
        <w:t xml:space="preserve"> die Software für die </w:t>
      </w:r>
      <w:r w:rsidR="00371C21">
        <w:rPr>
          <w:rFonts w:ascii="Arial" w:hAnsi="Arial" w:cs="Arial"/>
        </w:rPr>
        <w:t xml:space="preserve">Aufnahme der Messwerte </w:t>
      </w:r>
      <w:r w:rsidR="00B81FE8">
        <w:rPr>
          <w:rFonts w:ascii="Arial" w:hAnsi="Arial" w:cs="Arial"/>
        </w:rPr>
        <w:t>und Visualisierung der gemessenen Punktewolke</w:t>
      </w:r>
      <w:r w:rsidR="00BE5CE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Die P </w:t>
      </w:r>
      <w:r w:rsidR="00BE5CE8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präsentiert sich dabei im ergonomisch o</w:t>
      </w:r>
      <w:r w:rsidR="00BE5CE8">
        <w:rPr>
          <w:rFonts w:ascii="Arial" w:hAnsi="Arial" w:cs="Arial"/>
        </w:rPr>
        <w:t>ptimierten Klingelnberg Design</w:t>
      </w:r>
      <w:r w:rsidR="00AA7B18">
        <w:rPr>
          <w:rFonts w:ascii="Arial" w:hAnsi="Arial" w:cs="Arial"/>
        </w:rPr>
        <w:t>, mit dem Klingelnberg sowohl auf der EMO als auch in den Produktionshallen der Kunden Akzente setzt</w:t>
      </w:r>
      <w:r>
        <w:rPr>
          <w:rFonts w:ascii="Arial" w:hAnsi="Arial" w:cs="Arial"/>
        </w:rPr>
        <w:t>.</w:t>
      </w:r>
      <w:r w:rsidR="00AA7B18">
        <w:rPr>
          <w:rFonts w:ascii="Arial" w:hAnsi="Arial" w:cs="Arial"/>
        </w:rPr>
        <w:t xml:space="preserve"> </w:t>
      </w:r>
      <w:r w:rsidR="0036391E">
        <w:rPr>
          <w:rFonts w:ascii="Arial" w:hAnsi="Arial" w:cs="Arial"/>
        </w:rPr>
        <w:br/>
      </w:r>
      <w:r w:rsidR="0036391E">
        <w:rPr>
          <w:rFonts w:ascii="Arial" w:hAnsi="Arial" w:cs="Arial"/>
        </w:rPr>
        <w:br/>
      </w:r>
      <w:r w:rsidR="0036391E">
        <w:rPr>
          <w:rFonts w:ascii="Arial" w:hAnsi="Arial" w:cs="Arial"/>
          <w:b/>
        </w:rPr>
        <w:t>Präzisionsmesszentrum P 16 mit Wälzlageranaly</w:t>
      </w:r>
      <w:r w:rsidR="00371C21">
        <w:rPr>
          <w:rFonts w:ascii="Arial" w:hAnsi="Arial" w:cs="Arial"/>
          <w:b/>
        </w:rPr>
        <w:t>s</w:t>
      </w:r>
      <w:r w:rsidR="0036391E">
        <w:rPr>
          <w:rFonts w:ascii="Arial" w:hAnsi="Arial" w:cs="Arial"/>
          <w:b/>
        </w:rPr>
        <w:t>e</w:t>
      </w:r>
      <w:r w:rsidR="0036391E" w:rsidRPr="003C58FA">
        <w:rPr>
          <w:rFonts w:ascii="Arial" w:hAnsi="Arial" w:cs="Arial"/>
          <w:b/>
        </w:rPr>
        <w:t xml:space="preserve"> –</w:t>
      </w:r>
      <w:r w:rsidR="0036391E">
        <w:rPr>
          <w:rFonts w:ascii="Arial" w:hAnsi="Arial" w:cs="Arial"/>
          <w:b/>
        </w:rPr>
        <w:t xml:space="preserve"> </w:t>
      </w:r>
      <w:proofErr w:type="spellStart"/>
      <w:r w:rsidR="0036391E">
        <w:rPr>
          <w:rFonts w:ascii="Arial" w:hAnsi="Arial" w:cs="Arial"/>
          <w:b/>
        </w:rPr>
        <w:t>Done</w:t>
      </w:r>
      <w:proofErr w:type="spellEnd"/>
      <w:r w:rsidR="00371C21">
        <w:rPr>
          <w:rFonts w:ascii="Arial" w:hAnsi="Arial" w:cs="Arial"/>
          <w:b/>
        </w:rPr>
        <w:t>-in-</w:t>
      </w:r>
      <w:proofErr w:type="spellStart"/>
      <w:r w:rsidR="00371C21">
        <w:rPr>
          <w:rFonts w:ascii="Arial" w:hAnsi="Arial" w:cs="Arial"/>
          <w:b/>
        </w:rPr>
        <w:t>One</w:t>
      </w:r>
      <w:proofErr w:type="spellEnd"/>
      <w:r w:rsidR="0036391E">
        <w:rPr>
          <w:rFonts w:ascii="Arial" w:hAnsi="Arial" w:cs="Arial"/>
          <w:b/>
        </w:rPr>
        <w:t xml:space="preserve"> </w:t>
      </w:r>
    </w:p>
    <w:p w:rsidR="00AD36A0" w:rsidRPr="003C58FA" w:rsidRDefault="00BE5CE8" w:rsidP="008932A1">
      <w:pPr>
        <w:rPr>
          <w:rFonts w:ascii="Arial" w:hAnsi="Arial" w:cs="Arial"/>
          <w:b/>
        </w:rPr>
      </w:pPr>
      <w:r>
        <w:rPr>
          <w:rFonts w:ascii="Arial" w:hAnsi="Arial" w:cs="Arial"/>
        </w:rPr>
        <w:t>Darüber hinaus können a</w:t>
      </w:r>
      <w:r w:rsidRPr="0036391E">
        <w:rPr>
          <w:rFonts w:ascii="Arial" w:hAnsi="Arial" w:cs="Arial"/>
        </w:rPr>
        <w:t xml:space="preserve">uf allen </w:t>
      </w:r>
      <w:r>
        <w:rPr>
          <w:rFonts w:ascii="Arial" w:hAnsi="Arial" w:cs="Arial"/>
        </w:rPr>
        <w:t xml:space="preserve">Klingelnberg </w:t>
      </w:r>
      <w:r w:rsidRPr="0036391E">
        <w:rPr>
          <w:rFonts w:ascii="Arial" w:hAnsi="Arial" w:cs="Arial"/>
        </w:rPr>
        <w:t xml:space="preserve">Präzisionsmesszentren Wälzlager und Wälzlagerelemente genau analysiert und hochpräzise vermessen werden. </w:t>
      </w:r>
      <w:r>
        <w:rPr>
          <w:rFonts w:ascii="Arial" w:hAnsi="Arial" w:cs="Arial"/>
        </w:rPr>
        <w:t xml:space="preserve">Die P 16 vereint dabei die Koordinaten-, Form- und Rauheitsmessung einschließlich der Funktionalität eines Konturgraphen in einem vollautomatisierten Messablauf. </w:t>
      </w:r>
      <w:r w:rsidRPr="0036391E">
        <w:rPr>
          <w:rFonts w:ascii="Arial" w:hAnsi="Arial" w:cs="Arial"/>
        </w:rPr>
        <w:t xml:space="preserve">Auf Basis der Herstellerdaten und Spezifikationen werden automatisch Messabläufe sowie aussagefähige, übersichtliche Protokolle erstellt, die sich nach den </w:t>
      </w:r>
      <w:r w:rsidR="00371C21">
        <w:rPr>
          <w:rFonts w:ascii="Arial" w:hAnsi="Arial" w:cs="Arial"/>
        </w:rPr>
        <w:t>spezifischen</w:t>
      </w:r>
      <w:r w:rsidR="00371C21" w:rsidRPr="0036391E">
        <w:rPr>
          <w:rFonts w:ascii="Arial" w:hAnsi="Arial" w:cs="Arial"/>
        </w:rPr>
        <w:t xml:space="preserve"> </w:t>
      </w:r>
      <w:r w:rsidRPr="0036391E">
        <w:rPr>
          <w:rFonts w:ascii="Arial" w:hAnsi="Arial" w:cs="Arial"/>
        </w:rPr>
        <w:t xml:space="preserve">Normen und Vorschriften richten. Dabei werden die Baureihenvarianten und Güteklassen der Lager durch die innovative </w:t>
      </w:r>
      <w:r>
        <w:rPr>
          <w:rFonts w:ascii="Arial" w:hAnsi="Arial" w:cs="Arial"/>
        </w:rPr>
        <w:t>Klingelnberg</w:t>
      </w:r>
      <w:r w:rsidRPr="0036391E">
        <w:rPr>
          <w:rFonts w:ascii="Arial" w:hAnsi="Arial" w:cs="Arial"/>
        </w:rPr>
        <w:t xml:space="preserve"> Software unterstützt. Auch zusätzliche Messaufgaben nach den jeweiligen Anforderungen der Lagerhersteller können komfortabel implementiert werden. Die hochgenauen Präzisionsmesszentren sind durch ihre Spezifikationen ideal zur prozessnahen </w:t>
      </w:r>
      <w:r w:rsidR="00371C21">
        <w:rPr>
          <w:rFonts w:ascii="Arial" w:hAnsi="Arial" w:cs="Arial"/>
        </w:rPr>
        <w:t>P</w:t>
      </w:r>
      <w:r w:rsidRPr="0036391E">
        <w:rPr>
          <w:rFonts w:ascii="Arial" w:hAnsi="Arial" w:cs="Arial"/>
        </w:rPr>
        <w:t>rüfung der Wälzlager und Wälzlagerelemente im direkten Produktionsumfeld geeignet.</w:t>
      </w:r>
      <w:r w:rsidR="0036391E">
        <w:rPr>
          <w:rFonts w:ascii="Arial" w:hAnsi="Arial" w:cs="Arial"/>
        </w:rPr>
        <w:br/>
      </w:r>
      <w:r w:rsidR="003C58FA">
        <w:rPr>
          <w:rFonts w:ascii="Arial" w:hAnsi="Arial" w:cs="Arial"/>
        </w:rPr>
        <w:br/>
      </w:r>
      <w:r w:rsidR="003C58FA" w:rsidRPr="003C58FA">
        <w:rPr>
          <w:rFonts w:ascii="Arial" w:hAnsi="Arial" w:cs="Arial"/>
          <w:b/>
        </w:rPr>
        <w:t>Klingelnberg GearEngine</w:t>
      </w:r>
      <w:r w:rsidR="00D8664D" w:rsidRPr="00D8664D">
        <w:rPr>
          <w:rFonts w:ascii="Arial" w:hAnsi="Arial" w:cs="Arial"/>
          <w:shd w:val="clear" w:color="auto" w:fill="FFFFFF"/>
          <w:vertAlign w:val="superscript"/>
        </w:rPr>
        <w:t>®</w:t>
      </w:r>
      <w:r w:rsidR="003C58FA" w:rsidRPr="003C58FA">
        <w:rPr>
          <w:rFonts w:ascii="Arial" w:hAnsi="Arial" w:cs="Arial"/>
          <w:b/>
        </w:rPr>
        <w:t xml:space="preserve"> –</w:t>
      </w:r>
      <w:r w:rsidR="003C58FA">
        <w:rPr>
          <w:rFonts w:ascii="Arial" w:hAnsi="Arial" w:cs="Arial"/>
          <w:b/>
        </w:rPr>
        <w:t xml:space="preserve"> Neue Anwendungen erschließen vielfältige Möglichkeiten</w:t>
      </w:r>
    </w:p>
    <w:p w:rsidR="00E45CC8" w:rsidRDefault="003C58FA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2017 stand die </w:t>
      </w:r>
      <w:r w:rsidRPr="003C58FA">
        <w:rPr>
          <w:rFonts w:ascii="Arial" w:hAnsi="Arial" w:cs="Arial"/>
          <w:shd w:val="clear" w:color="auto" w:fill="FFFFFF"/>
        </w:rPr>
        <w:t>GearEngine</w:t>
      </w:r>
      <w:r w:rsidRPr="00D8664D">
        <w:rPr>
          <w:rFonts w:ascii="Arial" w:hAnsi="Arial" w:cs="Arial"/>
          <w:shd w:val="clear" w:color="auto" w:fill="FFFFFF"/>
          <w:vertAlign w:val="superscript"/>
        </w:rPr>
        <w:t>®</w:t>
      </w:r>
      <w:r w:rsidRPr="003C58FA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auf der Messe EMO </w:t>
      </w:r>
      <w:r w:rsidRPr="003C58FA">
        <w:rPr>
          <w:rFonts w:ascii="Arial" w:hAnsi="Arial" w:cs="Arial"/>
          <w:shd w:val="clear" w:color="auto" w:fill="FFFFFF"/>
        </w:rPr>
        <w:t>schon einmal im Fokus – mit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Blick darauf, wie sie als IT-</w:t>
      </w:r>
      <w:r w:rsidR="00691E15">
        <w:rPr>
          <w:rFonts w:ascii="Arial" w:hAnsi="Arial" w:cs="Arial"/>
          <w:shd w:val="clear" w:color="auto" w:fill="FFFFFF"/>
        </w:rPr>
        <w:t xml:space="preserve">System Auslegungs- und Produktionsdaten </w:t>
      </w:r>
      <w:r w:rsidRPr="003C58FA">
        <w:rPr>
          <w:rFonts w:ascii="Arial" w:hAnsi="Arial" w:cs="Arial"/>
          <w:shd w:val="clear" w:color="auto" w:fill="FFFFFF"/>
        </w:rPr>
        <w:t>zusammenführt und damit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 xml:space="preserve">die </w:t>
      </w:r>
      <w:r>
        <w:rPr>
          <w:rFonts w:ascii="Arial" w:hAnsi="Arial" w:cs="Arial"/>
          <w:shd w:val="clear" w:color="auto" w:fill="FFFFFF"/>
        </w:rPr>
        <w:br/>
      </w:r>
      <w:r w:rsidRPr="003C58FA">
        <w:rPr>
          <w:rFonts w:ascii="Arial" w:hAnsi="Arial" w:cs="Arial"/>
          <w:shd w:val="clear" w:color="auto" w:fill="FFFFFF"/>
        </w:rPr>
        <w:t>Grundlagen zur Beantwortung spannender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Fragestellungen rund um Werkzeugstandzeit,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Maschinenstatus, Bauteilverfolgung</w:t>
      </w:r>
      <w:r w:rsidR="005C438E">
        <w:rPr>
          <w:rFonts w:ascii="Arial" w:hAnsi="Arial" w:cs="Arial"/>
          <w:shd w:val="clear" w:color="auto" w:fill="FFFFFF"/>
        </w:rPr>
        <w:t xml:space="preserve"> und</w:t>
      </w:r>
      <w:r w:rsidR="00691E15">
        <w:rPr>
          <w:rFonts w:ascii="Arial" w:hAnsi="Arial" w:cs="Arial"/>
          <w:shd w:val="clear" w:color="auto" w:fill="FFFFFF"/>
        </w:rPr>
        <w:t xml:space="preserve"> Dokumentation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legt. Mittlerweile ist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 xml:space="preserve">die Entwicklung </w:t>
      </w:r>
      <w:r w:rsidR="005C438E">
        <w:rPr>
          <w:rFonts w:ascii="Arial" w:hAnsi="Arial" w:cs="Arial"/>
          <w:shd w:val="clear" w:color="auto" w:fill="FFFFFF"/>
        </w:rPr>
        <w:t xml:space="preserve">weit </w:t>
      </w:r>
      <w:r w:rsidRPr="003C58FA">
        <w:rPr>
          <w:rFonts w:ascii="Arial" w:hAnsi="Arial" w:cs="Arial"/>
          <w:shd w:val="clear" w:color="auto" w:fill="FFFFFF"/>
        </w:rPr>
        <w:t>vorangeschritten: Anwendungen wie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SmartTooling für die Kegelradproduktion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und das Closed Loop Production System für die Stirnrad-Wälzschleifmaschine</w:t>
      </w:r>
      <w:r>
        <w:rPr>
          <w:rFonts w:ascii="Arial" w:hAnsi="Arial" w:cs="Arial"/>
          <w:shd w:val="clear" w:color="auto" w:fill="FFFFFF"/>
        </w:rPr>
        <w:t xml:space="preserve"> </w:t>
      </w:r>
      <w:r w:rsidRPr="003C58FA">
        <w:rPr>
          <w:rFonts w:ascii="Arial" w:hAnsi="Arial" w:cs="Arial"/>
          <w:shd w:val="clear" w:color="auto" w:fill="FFFFFF"/>
        </w:rPr>
        <w:t>Speed Viper sind ebenfalls auf</w:t>
      </w:r>
      <w:r>
        <w:rPr>
          <w:rFonts w:ascii="Arial" w:hAnsi="Arial" w:cs="Arial"/>
          <w:shd w:val="clear" w:color="auto" w:fill="FFFFFF"/>
        </w:rPr>
        <w:t xml:space="preserve"> </w:t>
      </w:r>
      <w:r w:rsidR="00691E15">
        <w:rPr>
          <w:rFonts w:ascii="Arial" w:hAnsi="Arial" w:cs="Arial"/>
          <w:shd w:val="clear" w:color="auto" w:fill="FFFFFF"/>
        </w:rPr>
        <w:t xml:space="preserve">dieses </w:t>
      </w:r>
      <w:r>
        <w:rPr>
          <w:rFonts w:ascii="Arial" w:hAnsi="Arial" w:cs="Arial"/>
          <w:shd w:val="clear" w:color="auto" w:fill="FFFFFF"/>
        </w:rPr>
        <w:t>IT-</w:t>
      </w:r>
      <w:r w:rsidR="00691E15">
        <w:rPr>
          <w:rFonts w:ascii="Arial" w:hAnsi="Arial" w:cs="Arial"/>
          <w:shd w:val="clear" w:color="auto" w:fill="FFFFFF"/>
        </w:rPr>
        <w:t>System</w:t>
      </w:r>
      <w:r w:rsidR="0016779D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gehoben worden. </w:t>
      </w:r>
      <w:r>
        <w:rPr>
          <w:rFonts w:ascii="Arial" w:hAnsi="Arial" w:cs="Arial"/>
          <w:shd w:val="clear" w:color="auto" w:fill="FFFFFF"/>
        </w:rPr>
        <w:br/>
      </w:r>
      <w:r>
        <w:rPr>
          <w:rFonts w:ascii="Arial" w:hAnsi="Arial" w:cs="Arial"/>
          <w:shd w:val="clear" w:color="auto" w:fill="FFFFFF"/>
        </w:rPr>
        <w:lastRenderedPageBreak/>
        <w:br/>
      </w:r>
    </w:p>
    <w:p w:rsidR="00E45CC8" w:rsidRDefault="00E45CC8" w:rsidP="008932A1">
      <w:pPr>
        <w:rPr>
          <w:rFonts w:ascii="Arial" w:hAnsi="Arial" w:cs="Arial"/>
          <w:shd w:val="clear" w:color="auto" w:fill="FFFFFF"/>
        </w:rPr>
      </w:pPr>
    </w:p>
    <w:p w:rsidR="0036391E" w:rsidRDefault="003C58FA" w:rsidP="008932A1">
      <w:pPr>
        <w:rPr>
          <w:rFonts w:ascii="Arial" w:hAnsi="Arial" w:cs="Arial"/>
          <w:shd w:val="clear" w:color="auto" w:fill="FFFFFF"/>
        </w:rPr>
      </w:pPr>
      <w:r w:rsidRPr="003C58FA">
        <w:rPr>
          <w:rFonts w:ascii="Arial" w:hAnsi="Arial" w:cs="Arial"/>
          <w:shd w:val="clear" w:color="auto" w:fill="FFFFFF"/>
        </w:rPr>
        <w:t>Zur kompletten Innovationsoffensive von Klingelnberg können sich Besucher auf der EMO in Halle 26, Stand B</w:t>
      </w:r>
      <w:r>
        <w:rPr>
          <w:rFonts w:ascii="Arial" w:hAnsi="Arial" w:cs="Arial"/>
          <w:shd w:val="clear" w:color="auto" w:fill="FFFFFF"/>
        </w:rPr>
        <w:t>110</w:t>
      </w:r>
      <w:r w:rsidRPr="003C58FA">
        <w:rPr>
          <w:rFonts w:ascii="Arial" w:hAnsi="Arial" w:cs="Arial"/>
          <w:shd w:val="clear" w:color="auto" w:fill="FFFFFF"/>
        </w:rPr>
        <w:t xml:space="preserve"> informieren. Die Mitarbeiter vor Ort freuen sich auf interessante Fachgespräche und anregende Diskussionen.</w:t>
      </w:r>
    </w:p>
    <w:p w:rsidR="00206A70" w:rsidRDefault="00206A70" w:rsidP="008932A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  <w:lang w:eastAsia="de-DE"/>
        </w:rPr>
        <w:drawing>
          <wp:inline distT="0" distB="0" distL="0" distR="0">
            <wp:extent cx="2306782" cy="1631396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ngenberg_Viper500_MFM_Perspektiv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666" cy="16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1E" w:rsidRDefault="00206A70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 w:rsidRPr="00206A70">
        <w:rPr>
          <w:rFonts w:ascii="Arial" w:hAnsi="Arial" w:cs="Arial"/>
          <w:sz w:val="16"/>
          <w:szCs w:val="16"/>
          <w:shd w:val="clear" w:color="auto" w:fill="FFFFFF"/>
        </w:rPr>
        <w:t xml:space="preserve">Bild 1: </w:t>
      </w:r>
      <w:r w:rsidR="00650D64">
        <w:rPr>
          <w:rFonts w:ascii="Arial" w:hAnsi="Arial" w:cs="Arial"/>
          <w:sz w:val="16"/>
          <w:szCs w:val="16"/>
          <w:shd w:val="clear" w:color="auto" w:fill="FFFFFF"/>
        </w:rPr>
        <w:t xml:space="preserve">HÖFLER </w:t>
      </w:r>
      <w:proofErr w:type="spellStart"/>
      <w:r w:rsidR="00650D64">
        <w:rPr>
          <w:rFonts w:ascii="Arial" w:hAnsi="Arial" w:cs="Arial"/>
          <w:sz w:val="16"/>
          <w:szCs w:val="16"/>
          <w:shd w:val="clear" w:color="auto" w:fill="FFFFFF"/>
        </w:rPr>
        <w:t>Zykloidenschleifzelle</w:t>
      </w:r>
      <w:proofErr w:type="spellEnd"/>
      <w:r w:rsidR="00650D64">
        <w:rPr>
          <w:rFonts w:ascii="Arial" w:hAnsi="Arial" w:cs="Arial"/>
          <w:sz w:val="16"/>
          <w:szCs w:val="16"/>
          <w:shd w:val="clear" w:color="auto" w:fill="FFFFFF"/>
        </w:rPr>
        <w:t xml:space="preserve"> VIPER 500 MFM</w:t>
      </w:r>
      <w:r>
        <w:rPr>
          <w:rFonts w:ascii="Arial" w:hAnsi="Arial" w:cs="Arial"/>
          <w:sz w:val="16"/>
          <w:szCs w:val="16"/>
          <w:shd w:val="clear" w:color="auto" w:fill="FFFFFF"/>
        </w:rPr>
        <w:br/>
      </w:r>
      <w:r>
        <w:rPr>
          <w:rFonts w:ascii="Arial" w:hAnsi="Arial" w:cs="Arial"/>
          <w:sz w:val="16"/>
          <w:szCs w:val="16"/>
          <w:shd w:val="clear" w:color="auto" w:fill="FFFFFF"/>
        </w:rPr>
        <w:br/>
      </w:r>
      <w:r>
        <w:rPr>
          <w:rFonts w:ascii="Arial" w:hAnsi="Arial" w:cs="Arial"/>
          <w:noProof/>
          <w:sz w:val="16"/>
          <w:szCs w:val="16"/>
          <w:shd w:val="clear" w:color="auto" w:fill="FFFFFF"/>
          <w:lang w:eastAsia="de-DE"/>
        </w:rPr>
        <w:drawing>
          <wp:inline distT="0" distB="0" distL="0" distR="0">
            <wp:extent cx="2244436" cy="1586821"/>
            <wp:effectExtent l="0" t="0" r="381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115" cy="15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C8" w:rsidRDefault="00206A70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Bild 2: </w:t>
      </w:r>
      <w:r w:rsidR="00650D64">
        <w:rPr>
          <w:rFonts w:ascii="Arial" w:hAnsi="Arial" w:cs="Arial"/>
          <w:sz w:val="16"/>
          <w:szCs w:val="16"/>
          <w:shd w:val="clear" w:color="auto" w:fill="FFFFFF"/>
        </w:rPr>
        <w:t xml:space="preserve">OERLIKON Kegelradschleifmaschine </w:t>
      </w:r>
      <w:r w:rsidRPr="00206A70">
        <w:rPr>
          <w:rFonts w:ascii="Arial" w:hAnsi="Arial" w:cs="Arial"/>
          <w:sz w:val="16"/>
          <w:szCs w:val="16"/>
          <w:shd w:val="clear" w:color="auto" w:fill="FFFFFF"/>
        </w:rPr>
        <w:t>G 35 – Doppelspindelmaschine mit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Vertikalkonzept </w:t>
      </w:r>
    </w:p>
    <w:p w:rsidR="00E45CC8" w:rsidRDefault="00E45CC8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de-DE"/>
        </w:rPr>
        <w:drawing>
          <wp:inline distT="0" distB="0" distL="0" distR="0">
            <wp:extent cx="2117354" cy="1496291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 Viper2 8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484" cy="14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C8" w:rsidRDefault="00E45CC8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Bild 3: </w:t>
      </w:r>
      <w:r w:rsidR="00650D64">
        <w:rPr>
          <w:rFonts w:ascii="Arial" w:hAnsi="Arial" w:cs="Arial"/>
          <w:sz w:val="16"/>
          <w:szCs w:val="16"/>
          <w:shd w:val="clear" w:color="auto" w:fill="FFFFFF"/>
        </w:rPr>
        <w:t xml:space="preserve">HÖFLER </w:t>
      </w:r>
      <w:r>
        <w:rPr>
          <w:rFonts w:ascii="Arial" w:hAnsi="Arial" w:cs="Arial"/>
          <w:sz w:val="16"/>
          <w:szCs w:val="16"/>
          <w:shd w:val="clear" w:color="auto" w:fill="FFFFFF"/>
        </w:rPr>
        <w:t>Stirnrad-Wälzschleifmaschine Speed Viper</w:t>
      </w:r>
      <w:r w:rsidRPr="00E45CC8">
        <w:rPr>
          <w:rFonts w:ascii="Arial" w:hAnsi="Arial" w:cs="Arial"/>
          <w:sz w:val="16"/>
          <w:szCs w:val="16"/>
          <w:shd w:val="clear" w:color="auto" w:fill="FFFFFF"/>
          <w:vertAlign w:val="superscript"/>
        </w:rPr>
        <w:t>2</w:t>
      </w:r>
    </w:p>
    <w:p w:rsidR="00206A70" w:rsidRDefault="00E45CC8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de-DE"/>
        </w:rPr>
        <w:lastRenderedPageBreak/>
        <w:drawing>
          <wp:inline distT="0" distB="0" distL="0" distR="0">
            <wp:extent cx="2168236" cy="1447355"/>
            <wp:effectExtent l="0" t="0" r="381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ische Messung_HISPEED OPTOSC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946" cy="14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C8" w:rsidRDefault="00E45CC8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Bild 4: Optische Messtechnik</w:t>
      </w:r>
      <w:r w:rsidRPr="00E45CC8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:rsidR="00E45CC8" w:rsidRDefault="00E45CC8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sz w:val="16"/>
          <w:szCs w:val="16"/>
          <w:shd w:val="clear" w:color="auto" w:fill="FFFFFF"/>
          <w:lang w:eastAsia="de-DE"/>
        </w:rPr>
        <w:drawing>
          <wp:inline distT="0" distB="0" distL="0" distR="0">
            <wp:extent cx="2163256" cy="1302328"/>
            <wp:effectExtent l="0" t="0" r="889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messung von Wälzlager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02" cy="13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70" w:rsidRPr="00206A70" w:rsidRDefault="00E45CC8" w:rsidP="00206A70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Bild 5: Vermessung von Wälzlagern</w:t>
      </w:r>
      <w:r w:rsidR="00EB1612">
        <w:rPr>
          <w:rFonts w:ascii="Arial" w:hAnsi="Arial" w:cs="Arial"/>
          <w:sz w:val="16"/>
          <w:szCs w:val="16"/>
          <w:shd w:val="clear" w:color="auto" w:fill="FFFFFF"/>
        </w:rPr>
        <w:br/>
      </w:r>
      <w:r w:rsidR="00EB1612">
        <w:rPr>
          <w:rFonts w:ascii="Arial" w:hAnsi="Arial" w:cs="Arial"/>
          <w:sz w:val="16"/>
          <w:szCs w:val="16"/>
          <w:shd w:val="clear" w:color="auto" w:fill="FFFFFF"/>
        </w:rPr>
        <w:br/>
        <w:t>© KLINGELNBERG</w:t>
      </w:r>
    </w:p>
    <w:p w:rsidR="00906FE0" w:rsidRPr="00EF0B1F" w:rsidRDefault="00906FE0" w:rsidP="00906FE0">
      <w:pPr>
        <w:jc w:val="both"/>
        <w:rPr>
          <w:rFonts w:ascii="Arial" w:hAnsi="Arial" w:cs="Arial"/>
          <w:sz w:val="16"/>
          <w:szCs w:val="16"/>
        </w:rPr>
      </w:pPr>
      <w:r w:rsidRPr="00EF0B1F">
        <w:rPr>
          <w:rFonts w:ascii="Arial" w:hAnsi="Arial" w:cs="Arial"/>
          <w:sz w:val="16"/>
          <w:szCs w:val="16"/>
        </w:rPr>
        <w:t>*************************************************************************************************************************************************</w:t>
      </w:r>
    </w:p>
    <w:p w:rsidR="00906FE0" w:rsidRPr="00EF0B1F" w:rsidRDefault="00906FE0" w:rsidP="00906FE0">
      <w:pPr>
        <w:pStyle w:val="TextA"/>
        <w:tabs>
          <w:tab w:val="left" w:pos="2977"/>
          <w:tab w:val="left" w:pos="3119"/>
        </w:tabs>
        <w:rPr>
          <w:rFonts w:ascii="Arial" w:hAnsi="Arial" w:cs="Arial"/>
          <w:sz w:val="16"/>
          <w:szCs w:val="16"/>
        </w:rPr>
      </w:pPr>
      <w:r w:rsidRPr="00EF0B1F">
        <w:rPr>
          <w:rFonts w:ascii="Arial" w:hAnsi="Arial" w:cs="Arial"/>
          <w:sz w:val="16"/>
          <w:szCs w:val="16"/>
        </w:rPr>
        <w:t xml:space="preserve">Das 1863 gegründete </w:t>
      </w:r>
      <w:r w:rsidR="006C6218">
        <w:rPr>
          <w:rFonts w:ascii="Arial" w:hAnsi="Arial" w:cs="Arial"/>
          <w:sz w:val="16"/>
          <w:szCs w:val="16"/>
        </w:rPr>
        <w:t xml:space="preserve">Maschinenbauunternehmen </w:t>
      </w:r>
      <w:r w:rsidRPr="00EF0B1F">
        <w:rPr>
          <w:rFonts w:ascii="Arial" w:hAnsi="Arial" w:cs="Arial"/>
          <w:sz w:val="16"/>
          <w:szCs w:val="16"/>
        </w:rPr>
        <w:t xml:space="preserve">Klingelnberg zählt zu den führenden Unternehmen in der Verzahnungsindustrie. </w:t>
      </w:r>
      <w:r w:rsidR="0088535F">
        <w:rPr>
          <w:rFonts w:ascii="Arial" w:hAnsi="Arial" w:cs="Arial"/>
          <w:sz w:val="16"/>
          <w:szCs w:val="16"/>
        </w:rPr>
        <w:t>Aufgrund der</w:t>
      </w:r>
      <w:r w:rsidRPr="00EF0B1F">
        <w:rPr>
          <w:rFonts w:ascii="Arial" w:hAnsi="Arial" w:cs="Arial"/>
          <w:sz w:val="16"/>
          <w:szCs w:val="16"/>
        </w:rPr>
        <w:t xml:space="preserve"> vielen Innovationen in den Bereichen Berechnung, Herstellung und Messtechnik </w:t>
      </w:r>
      <w:r w:rsidR="0088535F">
        <w:rPr>
          <w:rFonts w:ascii="Arial" w:hAnsi="Arial" w:cs="Arial"/>
          <w:sz w:val="16"/>
          <w:szCs w:val="16"/>
        </w:rPr>
        <w:t>betrachtet sich</w:t>
      </w:r>
      <w:r w:rsidRPr="00EF0B1F">
        <w:rPr>
          <w:rFonts w:ascii="Arial" w:hAnsi="Arial" w:cs="Arial"/>
          <w:sz w:val="16"/>
          <w:szCs w:val="16"/>
        </w:rPr>
        <w:t xml:space="preserve"> Klingelnberg </w:t>
      </w:r>
      <w:r w:rsidR="0088535F">
        <w:rPr>
          <w:rFonts w:ascii="Arial" w:hAnsi="Arial" w:cs="Arial"/>
          <w:sz w:val="16"/>
          <w:szCs w:val="16"/>
        </w:rPr>
        <w:t xml:space="preserve">als </w:t>
      </w:r>
      <w:r w:rsidRPr="00EF0B1F">
        <w:rPr>
          <w:rFonts w:ascii="Arial" w:hAnsi="Arial" w:cs="Arial"/>
          <w:sz w:val="16"/>
          <w:szCs w:val="16"/>
        </w:rPr>
        <w:t>Technologieführer</w:t>
      </w:r>
      <w:r w:rsidR="0088535F">
        <w:rPr>
          <w:rFonts w:ascii="Arial" w:hAnsi="Arial" w:cs="Arial"/>
          <w:sz w:val="16"/>
          <w:szCs w:val="16"/>
        </w:rPr>
        <w:t xml:space="preserve"> in dieser Branche</w:t>
      </w:r>
      <w:r w:rsidRPr="00EF0B1F">
        <w:rPr>
          <w:rFonts w:ascii="Arial" w:hAnsi="Arial" w:cs="Arial"/>
          <w:sz w:val="16"/>
          <w:szCs w:val="16"/>
        </w:rPr>
        <w:t>. Mit der Übernahme des Kerngeschäftes der Höfler Maschinenbau GmbH im Jahr 2012 erweiterte Klingelnberg sein Produktportfolio um die Zahnrad</w:t>
      </w:r>
      <w:r w:rsidR="005C438E">
        <w:rPr>
          <w:rFonts w:ascii="Arial" w:hAnsi="Arial" w:cs="Arial"/>
          <w:sz w:val="16"/>
          <w:szCs w:val="16"/>
        </w:rPr>
        <w:t>-B</w:t>
      </w:r>
      <w:r w:rsidRPr="00EF0B1F">
        <w:rPr>
          <w:rFonts w:ascii="Arial" w:hAnsi="Arial" w:cs="Arial"/>
          <w:sz w:val="16"/>
          <w:szCs w:val="16"/>
        </w:rPr>
        <w:t xml:space="preserve">earbeitungsmaschinen für Stirnräder und stärkte damit seine Position als ganzheitlicher Systemanbieter. </w:t>
      </w:r>
    </w:p>
    <w:p w:rsidR="00906FE0" w:rsidRPr="00EF0B1F" w:rsidRDefault="00906FE0" w:rsidP="00906FE0">
      <w:pPr>
        <w:pStyle w:val="TextA"/>
        <w:tabs>
          <w:tab w:val="left" w:pos="2977"/>
          <w:tab w:val="left" w:pos="3119"/>
        </w:tabs>
        <w:rPr>
          <w:rFonts w:ascii="Arial" w:hAnsi="Arial" w:cs="Arial"/>
          <w:sz w:val="16"/>
          <w:szCs w:val="16"/>
        </w:rPr>
      </w:pPr>
      <w:r w:rsidRPr="00EF0B1F">
        <w:rPr>
          <w:rFonts w:ascii="Arial" w:hAnsi="Arial" w:cs="Arial"/>
          <w:sz w:val="16"/>
          <w:szCs w:val="16"/>
        </w:rPr>
        <w:t>Das Maschinenbauunternehmen mit Hauptsitz in Zürich entwickelt und fertigt heute an den Standorten Zürich</w:t>
      </w:r>
      <w:r w:rsidR="005C438E">
        <w:rPr>
          <w:rFonts w:ascii="Arial" w:hAnsi="Arial" w:cs="Arial"/>
          <w:sz w:val="16"/>
          <w:szCs w:val="16"/>
        </w:rPr>
        <w:t xml:space="preserve"> (Schweiz)</w:t>
      </w:r>
      <w:r w:rsidRPr="00EF0B1F">
        <w:rPr>
          <w:rFonts w:ascii="Arial" w:hAnsi="Arial" w:cs="Arial"/>
          <w:sz w:val="16"/>
          <w:szCs w:val="16"/>
        </w:rPr>
        <w:t xml:space="preserve">, Hückeswagen und Ettlingen </w:t>
      </w:r>
      <w:r w:rsidR="005C438E">
        <w:rPr>
          <w:rFonts w:ascii="Arial" w:hAnsi="Arial" w:cs="Arial"/>
          <w:sz w:val="16"/>
          <w:szCs w:val="16"/>
        </w:rPr>
        <w:t xml:space="preserve">(Deutschland) </w:t>
      </w:r>
      <w:r w:rsidRPr="00EF0B1F">
        <w:rPr>
          <w:rFonts w:ascii="Arial" w:hAnsi="Arial" w:cs="Arial"/>
          <w:sz w:val="16"/>
          <w:szCs w:val="16"/>
        </w:rPr>
        <w:t xml:space="preserve">sowie </w:t>
      </w:r>
      <w:r w:rsidR="006C5ABA" w:rsidRPr="00EF0B1F">
        <w:rPr>
          <w:rFonts w:ascii="Arial" w:hAnsi="Arial" w:cs="Arial"/>
          <w:sz w:val="16"/>
          <w:szCs w:val="16"/>
        </w:rPr>
        <w:t>Győr</w:t>
      </w:r>
      <w:r w:rsidRPr="00EF0B1F">
        <w:rPr>
          <w:rFonts w:ascii="Arial" w:hAnsi="Arial" w:cs="Arial"/>
          <w:sz w:val="16"/>
          <w:szCs w:val="16"/>
        </w:rPr>
        <w:t xml:space="preserve"> (Ungarn). </w:t>
      </w:r>
      <w:r w:rsidR="005C438E">
        <w:rPr>
          <w:rFonts w:ascii="Arial" w:hAnsi="Arial" w:cs="Arial"/>
          <w:sz w:val="16"/>
          <w:szCs w:val="16"/>
        </w:rPr>
        <w:t>Dazu</w:t>
      </w:r>
      <w:r w:rsidR="005C438E" w:rsidRPr="00EF0B1F">
        <w:rPr>
          <w:rFonts w:ascii="Arial" w:hAnsi="Arial" w:cs="Arial"/>
          <w:sz w:val="16"/>
          <w:szCs w:val="16"/>
        </w:rPr>
        <w:t xml:space="preserve"> </w:t>
      </w:r>
      <w:r w:rsidRPr="00EF0B1F">
        <w:rPr>
          <w:rFonts w:ascii="Arial" w:hAnsi="Arial" w:cs="Arial"/>
          <w:sz w:val="16"/>
          <w:szCs w:val="16"/>
        </w:rPr>
        <w:t xml:space="preserve">kommen Vertriebs- und Serviceniederlassungen sowie zahlreiche Handelsvertretungen weltweit. Klingelnberg Lösungen kommen neben der Automobil-, Nutzfahrzeug- und Luftfahrtindustrie auch im Schiffbau, der Windkraftindustrie sowie im allgemeinen Getriebebau zum Einsatz. Die Anwendungen reichen von Automobilantrieben über Flugzeugturbinen-Triebwerke und Zementmühlengetriebe bis hin zu Antrieben für Schiffe oder Ölbohrplattformen. </w:t>
      </w:r>
    </w:p>
    <w:p w:rsidR="00906FE0" w:rsidRDefault="00906FE0" w:rsidP="00906FE0">
      <w:pPr>
        <w:pStyle w:val="TextA"/>
      </w:pPr>
      <w:r w:rsidRPr="00EF0B1F">
        <w:rPr>
          <w:rFonts w:ascii="Arial" w:hAnsi="Arial" w:cs="Arial"/>
          <w:sz w:val="16"/>
          <w:szCs w:val="16"/>
        </w:rPr>
        <w:t xml:space="preserve">Mit über </w:t>
      </w:r>
      <w:r w:rsidR="00784227">
        <w:rPr>
          <w:rFonts w:ascii="Arial" w:hAnsi="Arial" w:cs="Arial"/>
          <w:sz w:val="16"/>
          <w:szCs w:val="16"/>
        </w:rPr>
        <w:t>2</w:t>
      </w:r>
      <w:r w:rsidRPr="00EF0B1F">
        <w:rPr>
          <w:rFonts w:ascii="Arial" w:hAnsi="Arial" w:cs="Arial"/>
          <w:sz w:val="16"/>
          <w:szCs w:val="16"/>
        </w:rPr>
        <w:t xml:space="preserve">00 erteilten Patenten stellt das Unternehmen seine Innovationskraft stetig unter Beweis. Die </w:t>
      </w:r>
      <w:r w:rsidR="005C438E">
        <w:rPr>
          <w:rFonts w:ascii="Arial" w:hAnsi="Arial" w:cs="Arial"/>
          <w:sz w:val="16"/>
          <w:szCs w:val="16"/>
        </w:rPr>
        <w:t xml:space="preserve">ISO </w:t>
      </w:r>
      <w:r w:rsidRPr="00EF0B1F">
        <w:rPr>
          <w:rFonts w:ascii="Arial" w:hAnsi="Arial" w:cs="Arial"/>
          <w:sz w:val="16"/>
          <w:szCs w:val="16"/>
        </w:rPr>
        <w:t xml:space="preserve">14001-Zertifizierung sowie die Teilnahme an der Initiative </w:t>
      </w:r>
      <w:r w:rsidR="005C438E">
        <w:rPr>
          <w:rFonts w:ascii="Arial" w:hAnsi="Arial" w:cs="Arial"/>
          <w:sz w:val="16"/>
          <w:szCs w:val="16"/>
        </w:rPr>
        <w:t>„</w:t>
      </w:r>
      <w:r w:rsidRPr="00EF0B1F">
        <w:rPr>
          <w:rFonts w:ascii="Arial" w:hAnsi="Arial" w:cs="Arial"/>
          <w:sz w:val="16"/>
          <w:szCs w:val="16"/>
        </w:rPr>
        <w:t>Blue Competence</w:t>
      </w:r>
      <w:r w:rsidR="005C438E">
        <w:rPr>
          <w:rFonts w:ascii="Arial" w:hAnsi="Arial" w:cs="Arial"/>
          <w:sz w:val="16"/>
          <w:szCs w:val="16"/>
        </w:rPr>
        <w:t>“</w:t>
      </w:r>
      <w:r w:rsidRPr="00EF0B1F">
        <w:rPr>
          <w:rFonts w:ascii="Arial" w:hAnsi="Arial" w:cs="Arial"/>
          <w:sz w:val="16"/>
          <w:szCs w:val="16"/>
        </w:rPr>
        <w:t xml:space="preserve"> des VDMA untermauern darüber hinaus das nachhaltige und umweltgerechte Handeln. </w:t>
      </w:r>
    </w:p>
    <w:sectPr w:rsidR="00906FE0" w:rsidSect="009C18F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3509" w:right="1418" w:bottom="1797" w:left="119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FE9" w:rsidRDefault="004C3FE9" w:rsidP="006813E2">
      <w:pPr>
        <w:spacing w:after="0" w:line="240" w:lineRule="auto"/>
      </w:pPr>
      <w:r>
        <w:separator/>
      </w:r>
    </w:p>
  </w:endnote>
  <w:endnote w:type="continuationSeparator" w:id="0">
    <w:p w:rsidR="004C3FE9" w:rsidRDefault="004C3FE9" w:rsidP="0068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swiss"/>
    <w:pitch w:val="variable"/>
    <w:sig w:usb0="A00002AF" w:usb1="5000214A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 Frutiger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Frutiger 45 Light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47" w:type="pct"/>
      <w:tblCellSpacing w:w="0" w:type="dxa"/>
      <w:tblInd w:w="-85" w:type="dxa"/>
      <w:tblBorders>
        <w:top w:val="single" w:sz="4" w:space="0" w:color="808080"/>
      </w:tblBorders>
      <w:tblLayout w:type="fixed"/>
      <w:tblCellMar>
        <w:top w:w="68" w:type="dxa"/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700"/>
      <w:gridCol w:w="1842"/>
      <w:gridCol w:w="1278"/>
      <w:gridCol w:w="1560"/>
      <w:gridCol w:w="2128"/>
      <w:gridCol w:w="1556"/>
    </w:tblGrid>
    <w:tr w:rsidR="00A61176" w:rsidRPr="00C96682" w:rsidTr="009C18FC">
      <w:trPr>
        <w:trHeight w:val="907"/>
        <w:tblCellSpacing w:w="0" w:type="dxa"/>
      </w:trPr>
      <w:tc>
        <w:tcPr>
          <w:tcW w:w="845" w:type="pct"/>
          <w:shd w:val="clear" w:color="auto" w:fill="auto"/>
        </w:tcPr>
        <w:p w:rsidR="00A61176" w:rsidRPr="00C96682" w:rsidRDefault="00A61176" w:rsidP="00C96682">
          <w:pPr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autoSpaceDE w:val="0"/>
            <w:autoSpaceDN w:val="0"/>
            <w:adjustRightInd w:val="0"/>
            <w:spacing w:after="0" w:line="288" w:lineRule="auto"/>
            <w:textAlignment w:val="center"/>
            <w:rPr>
              <w:rFonts w:ascii="Arial" w:hAnsi="Arial" w:cs="Arial"/>
              <w:b/>
              <w:bCs/>
              <w:color w:val="0082C8"/>
              <w:sz w:val="12"/>
              <w:szCs w:val="12"/>
            </w:rPr>
          </w:pPr>
          <w:r>
            <w:rPr>
              <w:noProof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65408" behindDoc="1" locked="0" layoutInCell="1" allowOverlap="1" wp14:anchorId="58102E0D" wp14:editId="7FC39A16">
                    <wp:simplePos x="0" y="0"/>
                    <wp:positionH relativeFrom="column">
                      <wp:posOffset>-505460</wp:posOffset>
                    </wp:positionH>
                    <wp:positionV relativeFrom="paragraph">
                      <wp:posOffset>-3647440</wp:posOffset>
                    </wp:positionV>
                    <wp:extent cx="294005" cy="4286885"/>
                    <wp:effectExtent l="0" t="0" r="0" b="0"/>
                    <wp:wrapNone/>
                    <wp:docPr id="1" name="Textfeld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4005" cy="428688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61176" w:rsidRPr="00521DF0" w:rsidRDefault="00A61176" w:rsidP="009C18FC">
                                <w:pPr>
                                  <w:rPr>
                                    <w:rFonts w:ascii="Arial" w:hAnsi="Arial" w:cs="Arial"/>
                                    <w:color w:val="A6A6A6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A6A6A6"/>
                                    <w:sz w:val="12"/>
                                    <w:szCs w:val="12"/>
                                    <w:lang w:val="de-CH"/>
                                  </w:rPr>
                                  <w:t>06</w:t>
                                </w:r>
                                <w:r w:rsidRPr="00B26682">
                                  <w:rPr>
                                    <w:rFonts w:ascii="Arial" w:hAnsi="Arial" w:cs="Arial"/>
                                    <w:color w:val="A6A6A6"/>
                                    <w:sz w:val="12"/>
                                    <w:szCs w:val="12"/>
                                    <w:lang w:val="de-CH"/>
                                  </w:rPr>
                                  <w:t>.201</w:t>
                                </w:r>
                                <w:r>
                                  <w:rPr>
                                    <w:rFonts w:ascii="Arial" w:hAnsi="Arial" w:cs="Arial"/>
                                    <w:color w:val="A6A6A6"/>
                                    <w:sz w:val="12"/>
                                    <w:szCs w:val="12"/>
                                    <w:lang w:val="de-CH"/>
                                  </w:rPr>
                                  <w:t>6</w:t>
                                </w:r>
                                <w:r w:rsidRPr="00B26682">
                                  <w:rPr>
                                    <w:rFonts w:ascii="Arial" w:hAnsi="Arial" w:cs="Arial"/>
                                    <w:color w:val="A6A6A6"/>
                                    <w:sz w:val="12"/>
                                    <w:szCs w:val="12"/>
                                    <w:lang w:val="de-CH"/>
                                  </w:rPr>
                                  <w:t xml:space="preserve"> – Zertifiziert nach DIN EN ISO 9001/VDA 6.4/ISO 14001</w:t>
                                </w:r>
                              </w:p>
                              <w:p w:rsidR="00A61176" w:rsidRPr="007330A1" w:rsidRDefault="00A61176" w:rsidP="009C18FC">
                                <w:pPr>
                                  <w:rPr>
                                    <w:color w:val="A6A6A6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A61176" w:rsidRPr="00521DF0" w:rsidRDefault="00A61176" w:rsidP="009C18FC">
                                <w:pPr>
                                  <w:rPr>
                                    <w:rFonts w:ascii="Arial" w:hAnsi="Arial" w:cs="Arial"/>
                                    <w:color w:val="A6A6A6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A61176" w:rsidRPr="007330A1" w:rsidRDefault="00A61176" w:rsidP="009C18FC">
                                <w:pPr>
                                  <w:rPr>
                                    <w:color w:val="A6A6A6"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A61176" w:rsidRPr="007330A1" w:rsidRDefault="00A61176" w:rsidP="00C96682">
                                <w:pPr>
                                  <w:rPr>
                                    <w:color w:val="A6A6A6"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5" o:spid="_x0000_s1026" type="#_x0000_t202" style="position:absolute;margin-left:-39.8pt;margin-top:-287.2pt;width:23.15pt;height:337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" fillcolor="window" stroked="f" strokeweight=".5pt">
                    <v:path arrowok="t"/>
                    <v:textbox style="layout-flow:vertical;mso-layout-flow-alt:bottom-to-top">
                      <w:txbxContent>
                        <w:p w:rsidR="00A61176" w:rsidRPr="00521DF0" w:rsidRDefault="00A61176" w:rsidP="009C18FC">
                          <w:pPr>
                            <w:rPr>
                              <w:rFonts w:ascii="Arial" w:hAnsi="Arial" w:cs="Arial"/>
                              <w:color w:val="A6A6A6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color w:val="A6A6A6"/>
                              <w:sz w:val="12"/>
                              <w:szCs w:val="12"/>
                              <w:lang w:val="de-CH"/>
                            </w:rPr>
                            <w:t>06</w:t>
                          </w:r>
                          <w:r w:rsidRPr="00B26682">
                            <w:rPr>
                              <w:rFonts w:ascii="Arial" w:hAnsi="Arial" w:cs="Arial"/>
                              <w:color w:val="A6A6A6"/>
                              <w:sz w:val="12"/>
                              <w:szCs w:val="12"/>
                              <w:lang w:val="de-CH"/>
                            </w:rPr>
                            <w:t>.201</w:t>
                          </w:r>
                          <w:r>
                            <w:rPr>
                              <w:rFonts w:ascii="Arial" w:hAnsi="Arial" w:cs="Arial"/>
                              <w:color w:val="A6A6A6"/>
                              <w:sz w:val="12"/>
                              <w:szCs w:val="12"/>
                              <w:lang w:val="de-CH"/>
                            </w:rPr>
                            <w:t>6</w:t>
                          </w:r>
                          <w:r w:rsidRPr="00B26682">
                            <w:rPr>
                              <w:rFonts w:ascii="Arial" w:hAnsi="Arial" w:cs="Arial"/>
                              <w:color w:val="A6A6A6"/>
                              <w:sz w:val="12"/>
                              <w:szCs w:val="12"/>
                              <w:lang w:val="de-CH"/>
                            </w:rPr>
                            <w:t xml:space="preserve"> – Zertifiziert nach DIN EN ISO 9001/VDA 6.4/ISO 14001</w:t>
                          </w:r>
                        </w:p>
                        <w:p w:rsidR="00A61176" w:rsidRPr="007330A1" w:rsidRDefault="00A61176" w:rsidP="009C18FC">
                          <w:pPr>
                            <w:rPr>
                              <w:color w:val="A6A6A6"/>
                              <w:sz w:val="12"/>
                              <w:szCs w:val="12"/>
                            </w:rPr>
                          </w:pPr>
                        </w:p>
                        <w:p w:rsidR="00A61176" w:rsidRPr="00521DF0" w:rsidRDefault="00A61176" w:rsidP="009C18FC">
                          <w:pPr>
                            <w:rPr>
                              <w:rFonts w:ascii="Arial" w:hAnsi="Arial" w:cs="Arial"/>
                              <w:color w:val="A6A6A6"/>
                              <w:sz w:val="12"/>
                              <w:szCs w:val="12"/>
                            </w:rPr>
                          </w:pPr>
                        </w:p>
                        <w:p w:rsidR="00A61176" w:rsidRPr="007330A1" w:rsidRDefault="00A61176" w:rsidP="009C18FC">
                          <w:pPr>
                            <w:rPr>
                              <w:color w:val="A6A6A6"/>
                              <w:sz w:val="12"/>
                              <w:szCs w:val="12"/>
                            </w:rPr>
                          </w:pPr>
                        </w:p>
                        <w:p w:rsidR="00A61176" w:rsidRPr="007330A1" w:rsidRDefault="00A61176" w:rsidP="00C96682">
                          <w:pPr>
                            <w:rPr>
                              <w:color w:val="A6A6A6"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C96682">
            <w:rPr>
              <w:rFonts w:ascii="Arial" w:hAnsi="Arial" w:cs="Arial"/>
              <w:b/>
              <w:bCs/>
              <w:color w:val="0082C8"/>
              <w:sz w:val="12"/>
              <w:szCs w:val="12"/>
            </w:rPr>
            <w:t>KLINGELNBERG GmbH</w:t>
          </w:r>
        </w:p>
        <w:p w:rsidR="00A61176" w:rsidRPr="00C96682" w:rsidRDefault="00A61176" w:rsidP="00C96682">
          <w:pPr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autoSpaceDE w:val="0"/>
            <w:autoSpaceDN w:val="0"/>
            <w:adjustRightInd w:val="0"/>
            <w:spacing w:after="0" w:line="288" w:lineRule="auto"/>
            <w:textAlignment w:val="center"/>
            <w:rPr>
              <w:rFonts w:ascii="Arial" w:hAnsi="Arial" w:cs="Arial"/>
              <w:color w:val="514C51"/>
              <w:sz w:val="11"/>
              <w:szCs w:val="11"/>
            </w:rPr>
          </w:pPr>
          <w:r w:rsidRPr="00C96682">
            <w:rPr>
              <w:rFonts w:ascii="Arial" w:hAnsi="Arial" w:cs="Arial"/>
              <w:color w:val="514C51"/>
              <w:sz w:val="11"/>
              <w:szCs w:val="11"/>
            </w:rPr>
            <w:t>Peterstraße 45</w:t>
          </w:r>
        </w:p>
        <w:p w:rsidR="00A61176" w:rsidRPr="00C96682" w:rsidRDefault="00A61176" w:rsidP="00C96682">
          <w:pPr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autoSpaceDE w:val="0"/>
            <w:autoSpaceDN w:val="0"/>
            <w:adjustRightInd w:val="0"/>
            <w:spacing w:after="0" w:line="288" w:lineRule="auto"/>
            <w:textAlignment w:val="center"/>
            <w:rPr>
              <w:rFonts w:ascii="Arial" w:hAnsi="Arial" w:cs="Arial"/>
              <w:color w:val="514C51"/>
              <w:sz w:val="11"/>
              <w:szCs w:val="11"/>
            </w:rPr>
          </w:pPr>
          <w:r w:rsidRPr="00C96682">
            <w:rPr>
              <w:rFonts w:ascii="Arial" w:hAnsi="Arial" w:cs="Arial"/>
              <w:color w:val="514C51"/>
              <w:sz w:val="11"/>
              <w:szCs w:val="11"/>
            </w:rPr>
            <w:t>D-42499 Hückeswagen</w:t>
          </w:r>
        </w:p>
        <w:p w:rsidR="00A61176" w:rsidRPr="00C96682" w:rsidRDefault="00A61176" w:rsidP="00C96682">
          <w:pPr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autoSpaceDE w:val="0"/>
            <w:autoSpaceDN w:val="0"/>
            <w:adjustRightInd w:val="0"/>
            <w:spacing w:after="0" w:line="288" w:lineRule="auto"/>
            <w:textAlignment w:val="center"/>
            <w:rPr>
              <w:rFonts w:ascii="Arial" w:hAnsi="Arial" w:cs="Arial"/>
              <w:color w:val="514C51"/>
              <w:sz w:val="11"/>
              <w:szCs w:val="11"/>
            </w:rPr>
          </w:pPr>
          <w:r w:rsidRPr="00C96682">
            <w:rPr>
              <w:rFonts w:ascii="Arial" w:hAnsi="Arial" w:cs="Arial"/>
              <w:color w:val="514C51"/>
              <w:sz w:val="11"/>
              <w:szCs w:val="11"/>
            </w:rPr>
            <w:t>Fon</w:t>
          </w:r>
          <w:r w:rsidRPr="00C96682">
            <w:rPr>
              <w:rFonts w:ascii="Arial" w:hAnsi="Arial" w:cs="Arial"/>
              <w:color w:val="514C51"/>
              <w:sz w:val="11"/>
              <w:szCs w:val="11"/>
            </w:rPr>
            <w:tab/>
            <w:t>+49 2192 81-0</w:t>
          </w:r>
        </w:p>
        <w:p w:rsidR="00A61176" w:rsidRPr="00C96682" w:rsidRDefault="00A61176" w:rsidP="00C96682">
          <w:pPr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autoSpaceDE w:val="0"/>
            <w:autoSpaceDN w:val="0"/>
            <w:adjustRightInd w:val="0"/>
            <w:spacing w:after="57" w:line="288" w:lineRule="auto"/>
            <w:textAlignment w:val="center"/>
            <w:rPr>
              <w:rFonts w:ascii="Frutiger 45 Light" w:hAnsi="Frutiger 45 Light" w:cs="Frutiger 45 Light"/>
              <w:color w:val="514C51"/>
              <w:sz w:val="12"/>
              <w:szCs w:val="12"/>
            </w:rPr>
          </w:pPr>
          <w:r w:rsidRPr="00C96682">
            <w:rPr>
              <w:rFonts w:ascii="Arial" w:hAnsi="Arial" w:cs="Arial"/>
              <w:color w:val="514C51"/>
              <w:sz w:val="11"/>
              <w:szCs w:val="11"/>
            </w:rPr>
            <w:t>Fax</w:t>
          </w:r>
          <w:r w:rsidRPr="00C96682">
            <w:rPr>
              <w:rFonts w:ascii="Arial" w:hAnsi="Arial" w:cs="Arial"/>
              <w:color w:val="514C51"/>
              <w:sz w:val="11"/>
              <w:szCs w:val="11"/>
            </w:rPr>
            <w:tab/>
            <w:t>+49 2192 81-200</w:t>
          </w:r>
        </w:p>
      </w:tc>
      <w:tc>
        <w:tcPr>
          <w:tcW w:w="915" w:type="pct"/>
          <w:shd w:val="clear" w:color="auto" w:fill="auto"/>
        </w:tcPr>
        <w:p w:rsidR="00A61176" w:rsidRPr="007330A1" w:rsidRDefault="00A61176" w:rsidP="0061747F">
          <w:pPr>
            <w:pStyle w:val="BasicParagraph"/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rPr>
              <w:rFonts w:ascii="Arial" w:hAnsi="Arial" w:cs="Arial"/>
              <w:b/>
              <w:bCs/>
              <w:color w:val="514C51"/>
              <w:sz w:val="12"/>
              <w:szCs w:val="12"/>
            </w:rPr>
          </w:pP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t>Geschäftsführer:</w:t>
          </w:r>
        </w:p>
        <w:p w:rsidR="00A61176" w:rsidRDefault="00A61176" w:rsidP="0061747F">
          <w:pPr>
            <w:pStyle w:val="BasicParagraph"/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rPr>
              <w:rFonts w:ascii="Arial" w:hAnsi="Arial" w:cs="Arial"/>
              <w:color w:val="514C51"/>
              <w:sz w:val="11"/>
              <w:szCs w:val="11"/>
            </w:rPr>
          </w:pPr>
          <w:r w:rsidRPr="0083145D">
            <w:rPr>
              <w:rFonts w:ascii="Arial" w:hAnsi="Arial" w:cs="Arial"/>
              <w:color w:val="514C51"/>
              <w:sz w:val="11"/>
              <w:szCs w:val="11"/>
            </w:rPr>
            <w:t>Martin Boelter</w:t>
          </w:r>
        </w:p>
        <w:p w:rsidR="00A61176" w:rsidRDefault="00A61176" w:rsidP="0061747F">
          <w:pPr>
            <w:pStyle w:val="BasicParagraph"/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rPr>
              <w:rFonts w:ascii="Arial" w:hAnsi="Arial" w:cs="Arial"/>
              <w:color w:val="514C51"/>
              <w:sz w:val="11"/>
              <w:szCs w:val="11"/>
            </w:rPr>
          </w:pPr>
          <w:r w:rsidRPr="004C084C">
            <w:rPr>
              <w:rFonts w:ascii="Arial" w:hAnsi="Arial" w:cs="Arial"/>
              <w:color w:val="514C51"/>
              <w:sz w:val="11"/>
              <w:szCs w:val="11"/>
            </w:rPr>
            <w:t>Christoph Küster</w:t>
          </w:r>
        </w:p>
        <w:p w:rsidR="00A61176" w:rsidRDefault="00A61176" w:rsidP="0061747F">
          <w:pPr>
            <w:pStyle w:val="BasicParagraph"/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rPr>
              <w:rFonts w:ascii="Arial" w:hAnsi="Arial" w:cs="Arial"/>
              <w:color w:val="514C51"/>
              <w:sz w:val="11"/>
              <w:szCs w:val="11"/>
            </w:rPr>
          </w:pPr>
        </w:p>
        <w:p w:rsidR="00A61176" w:rsidRPr="007330A1" w:rsidRDefault="00A61176" w:rsidP="0061747F">
          <w:pPr>
            <w:pStyle w:val="BasicParagraph"/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rPr>
              <w:rFonts w:ascii="Arial" w:hAnsi="Arial" w:cs="Arial"/>
              <w:color w:val="514C51"/>
              <w:sz w:val="11"/>
              <w:szCs w:val="11"/>
            </w:rPr>
          </w:pPr>
        </w:p>
        <w:p w:rsidR="00A61176" w:rsidRPr="007330A1" w:rsidRDefault="00A61176" w:rsidP="0061747F">
          <w:pPr>
            <w:pStyle w:val="Fuzeile"/>
            <w:ind w:right="-57"/>
            <w:rPr>
              <w:sz w:val="15"/>
              <w:szCs w:val="15"/>
            </w:rPr>
          </w:pPr>
        </w:p>
      </w:tc>
      <w:tc>
        <w:tcPr>
          <w:tcW w:w="635" w:type="pct"/>
          <w:shd w:val="clear" w:color="auto" w:fill="auto"/>
        </w:tcPr>
        <w:p w:rsidR="00A61176" w:rsidRPr="007330A1" w:rsidRDefault="00A61176" w:rsidP="0061747F">
          <w:pPr>
            <w:pStyle w:val="BasicParagraph"/>
            <w:tabs>
              <w:tab w:val="left" w:pos="700"/>
              <w:tab w:val="left" w:pos="2300"/>
              <w:tab w:val="left" w:pos="2780"/>
              <w:tab w:val="left" w:pos="4420"/>
              <w:tab w:val="left" w:pos="4860"/>
            </w:tabs>
            <w:rPr>
              <w:rFonts w:ascii="Arial" w:hAnsi="Arial" w:cs="Arial"/>
              <w:color w:val="514C51"/>
              <w:sz w:val="11"/>
              <w:szCs w:val="11"/>
            </w:rPr>
          </w:pP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t>Vorsitzender des Aufsichtsrats</w:t>
          </w:r>
          <w:r w:rsidRPr="007330A1">
            <w:rPr>
              <w:rFonts w:ascii="Arial" w:hAnsi="Arial" w:cs="Arial"/>
              <w:b/>
              <w:bCs/>
              <w:color w:val="514C51"/>
              <w:sz w:val="11"/>
              <w:szCs w:val="11"/>
            </w:rPr>
            <w:t>:</w:t>
          </w:r>
        </w:p>
        <w:p w:rsidR="00A61176" w:rsidRPr="00E258F0" w:rsidRDefault="00A61176" w:rsidP="0061747F">
          <w:pPr>
            <w:pStyle w:val="BasicParagraph"/>
            <w:tabs>
              <w:tab w:val="left" w:pos="700"/>
              <w:tab w:val="left" w:pos="2300"/>
              <w:tab w:val="left" w:pos="2780"/>
              <w:tab w:val="left" w:pos="4420"/>
              <w:tab w:val="left" w:pos="4860"/>
            </w:tabs>
            <w:rPr>
              <w:rFonts w:ascii="Frutiger 45 Light" w:hAnsi="Frutiger 45 Light"/>
              <w:sz w:val="11"/>
              <w:szCs w:val="11"/>
            </w:rPr>
          </w:pPr>
          <w:r w:rsidRPr="00E258F0">
            <w:rPr>
              <w:rFonts w:ascii="Arial" w:hAnsi="Arial" w:cs="Arial"/>
              <w:color w:val="514C51"/>
              <w:spacing w:val="-1"/>
              <w:sz w:val="11"/>
              <w:szCs w:val="11"/>
            </w:rPr>
            <w:t>Jan Klingelnberg</w:t>
          </w:r>
          <w:r w:rsidRPr="00E258F0">
            <w:rPr>
              <w:rFonts w:ascii="Frutiger 45 Light" w:hAnsi="Frutiger 45 Light" w:cs="Frutiger 45 Light"/>
              <w:color w:val="514C51"/>
              <w:spacing w:val="-1"/>
              <w:sz w:val="11"/>
              <w:szCs w:val="11"/>
            </w:rPr>
            <w:br/>
          </w:r>
        </w:p>
      </w:tc>
      <w:tc>
        <w:tcPr>
          <w:tcW w:w="775" w:type="pct"/>
          <w:shd w:val="clear" w:color="auto" w:fill="auto"/>
        </w:tcPr>
        <w:p w:rsidR="00A61176" w:rsidRPr="007330A1" w:rsidRDefault="00A61176" w:rsidP="0061747F">
          <w:pPr>
            <w:pStyle w:val="BasicParagraph"/>
            <w:tabs>
              <w:tab w:val="left" w:pos="260"/>
              <w:tab w:val="left" w:pos="1400"/>
              <w:tab w:val="left" w:pos="3742"/>
              <w:tab w:val="left" w:pos="4989"/>
              <w:tab w:val="left" w:pos="6463"/>
              <w:tab w:val="left" w:pos="8504"/>
            </w:tabs>
            <w:rPr>
              <w:rFonts w:ascii="Arial" w:hAnsi="Arial" w:cs="Arial"/>
              <w:b/>
              <w:bCs/>
              <w:color w:val="514C51"/>
              <w:sz w:val="12"/>
              <w:szCs w:val="12"/>
            </w:rPr>
          </w:pP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t>Internet:</w:t>
          </w: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br/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www.klingelnberg.com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br/>
            <w:t>info@klingelnberg.com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br/>
            <w:t>www.hofler.com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br/>
            <w:t>info@hofler.com</w:t>
          </w:r>
        </w:p>
      </w:tc>
      <w:tc>
        <w:tcPr>
          <w:tcW w:w="1057" w:type="pct"/>
          <w:shd w:val="clear" w:color="auto" w:fill="auto"/>
        </w:tcPr>
        <w:p w:rsidR="00A61176" w:rsidRPr="007330A1" w:rsidRDefault="00A61176" w:rsidP="0061747F">
          <w:pPr>
            <w:pStyle w:val="Fuzeile"/>
            <w:spacing w:line="288" w:lineRule="auto"/>
            <w:ind w:right="-57"/>
            <w:rPr>
              <w:rFonts w:ascii="Arial" w:hAnsi="Arial" w:cs="Arial"/>
              <w:sz w:val="15"/>
              <w:szCs w:val="15"/>
            </w:rPr>
          </w:pP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t>Deutsche Bank AG, Remscheid</w:t>
          </w: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br/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IBAN DE57</w:t>
          </w:r>
          <w:r>
            <w:rPr>
              <w:rFonts w:ascii="Arial" w:hAnsi="Arial" w:cs="Arial"/>
              <w:bCs/>
              <w:color w:val="514C51"/>
              <w:sz w:val="11"/>
              <w:szCs w:val="11"/>
            </w:rPr>
            <w:t xml:space="preserve"> 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3407</w:t>
          </w:r>
          <w:r>
            <w:rPr>
              <w:rFonts w:ascii="Arial" w:hAnsi="Arial" w:cs="Arial"/>
              <w:bCs/>
              <w:color w:val="514C51"/>
              <w:sz w:val="11"/>
              <w:szCs w:val="11"/>
            </w:rPr>
            <w:t xml:space="preserve"> 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0093</w:t>
          </w:r>
          <w:r>
            <w:rPr>
              <w:rFonts w:ascii="Arial" w:hAnsi="Arial" w:cs="Arial"/>
              <w:bCs/>
              <w:color w:val="514C51"/>
              <w:sz w:val="11"/>
              <w:szCs w:val="11"/>
            </w:rPr>
            <w:t xml:space="preserve"> 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0505</w:t>
          </w:r>
          <w:r>
            <w:rPr>
              <w:rFonts w:ascii="Arial" w:hAnsi="Arial" w:cs="Arial"/>
              <w:bCs/>
              <w:color w:val="514C51"/>
              <w:sz w:val="11"/>
              <w:szCs w:val="11"/>
            </w:rPr>
            <w:t xml:space="preserve"> 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0000</w:t>
          </w:r>
          <w:r>
            <w:rPr>
              <w:rFonts w:ascii="Arial" w:hAnsi="Arial" w:cs="Arial"/>
              <w:bCs/>
              <w:color w:val="514C51"/>
              <w:sz w:val="11"/>
              <w:szCs w:val="11"/>
            </w:rPr>
            <w:t xml:space="preserve"> 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00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br/>
            <w:t>BIC DEUTDEDW 340</w:t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br/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br/>
          </w:r>
        </w:p>
      </w:tc>
      <w:tc>
        <w:tcPr>
          <w:tcW w:w="773" w:type="pct"/>
          <w:shd w:val="clear" w:color="auto" w:fill="auto"/>
        </w:tcPr>
        <w:p w:rsidR="00A61176" w:rsidRPr="007330A1" w:rsidRDefault="00A61176" w:rsidP="0061747F">
          <w:pPr>
            <w:pStyle w:val="Fuzeile"/>
            <w:spacing w:line="288" w:lineRule="auto"/>
            <w:ind w:right="-57"/>
            <w:rPr>
              <w:rFonts w:ascii="Arial" w:hAnsi="Arial" w:cs="Arial"/>
              <w:bCs/>
              <w:color w:val="514C51"/>
              <w:sz w:val="11"/>
              <w:szCs w:val="11"/>
            </w:rPr>
          </w:pPr>
          <w:r w:rsidRPr="007330A1">
            <w:rPr>
              <w:rFonts w:ascii="Arial" w:hAnsi="Arial" w:cs="Arial"/>
              <w:b/>
              <w:bCs/>
              <w:color w:val="514C51"/>
              <w:sz w:val="12"/>
              <w:szCs w:val="12"/>
            </w:rPr>
            <w:t>Amtsgericht:</w:t>
          </w:r>
          <w:r w:rsidRPr="007330A1">
            <w:rPr>
              <w:rFonts w:ascii="Arial" w:hAnsi="Arial" w:cs="Arial"/>
              <w:sz w:val="15"/>
              <w:szCs w:val="15"/>
            </w:rPr>
            <w:br/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Köln</w:t>
          </w:r>
          <w:r w:rsidRPr="007330A1">
            <w:rPr>
              <w:rFonts w:ascii="Arial" w:hAnsi="Arial" w:cs="Arial"/>
              <w:sz w:val="11"/>
              <w:szCs w:val="11"/>
            </w:rPr>
            <w:br/>
          </w: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HRB 37950</w:t>
          </w:r>
        </w:p>
        <w:p w:rsidR="00A61176" w:rsidRPr="007330A1" w:rsidRDefault="00A61176" w:rsidP="0061747F">
          <w:pPr>
            <w:pStyle w:val="Fuzeile"/>
            <w:spacing w:line="288" w:lineRule="auto"/>
            <w:ind w:right="-57"/>
            <w:rPr>
              <w:rFonts w:ascii="Arial" w:hAnsi="Arial" w:cs="Arial"/>
              <w:bCs/>
              <w:color w:val="514C51"/>
              <w:sz w:val="11"/>
              <w:szCs w:val="11"/>
            </w:rPr>
          </w:pP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Ust-IdNr.: DE 184637081</w:t>
          </w:r>
        </w:p>
        <w:p w:rsidR="00A61176" w:rsidRPr="007330A1" w:rsidRDefault="00A61176" w:rsidP="0061747F">
          <w:pPr>
            <w:pStyle w:val="Fuzeile"/>
            <w:spacing w:line="288" w:lineRule="auto"/>
            <w:ind w:right="-57"/>
            <w:rPr>
              <w:sz w:val="15"/>
              <w:szCs w:val="15"/>
            </w:rPr>
          </w:pPr>
          <w:r w:rsidRPr="007330A1">
            <w:rPr>
              <w:rFonts w:ascii="Arial" w:hAnsi="Arial" w:cs="Arial"/>
              <w:bCs/>
              <w:color w:val="514C51"/>
              <w:sz w:val="11"/>
              <w:szCs w:val="11"/>
            </w:rPr>
            <w:t>Steuer-Nr.: 221/5749/0125</w:t>
          </w:r>
        </w:p>
      </w:tc>
    </w:tr>
  </w:tbl>
  <w:p w:rsidR="00A61176" w:rsidRDefault="00A61176" w:rsidP="006D092D">
    <w:pPr>
      <w:pStyle w:val="Fuzeile"/>
      <w:ind w:left="-14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76" w:rsidRPr="00C741C2" w:rsidRDefault="00A61176" w:rsidP="00872871">
    <w:pPr>
      <w:pStyle w:val="Fuzeile"/>
      <w:ind w:left="-1417" w:right="-57"/>
      <w:rPr>
        <w:sz w:val="15"/>
        <w:szCs w:val="15"/>
      </w:rPr>
    </w:pPr>
  </w:p>
  <w:p w:rsidR="00A61176" w:rsidRDefault="00A6117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76" w:rsidRPr="00C741C2" w:rsidRDefault="00A61176" w:rsidP="00C741C2">
    <w:pPr>
      <w:pStyle w:val="Fuzeile"/>
      <w:ind w:left="-1417" w:right="-57"/>
      <w:rPr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FE9" w:rsidRDefault="004C3FE9" w:rsidP="006813E2">
      <w:pPr>
        <w:spacing w:after="0" w:line="240" w:lineRule="auto"/>
      </w:pPr>
      <w:r>
        <w:separator/>
      </w:r>
    </w:p>
  </w:footnote>
  <w:footnote w:type="continuationSeparator" w:id="0">
    <w:p w:rsidR="004C3FE9" w:rsidRDefault="004C3FE9" w:rsidP="0068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76" w:rsidRDefault="00A61176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0" allowOverlap="1" wp14:anchorId="132BF5DC" wp14:editId="1883AE0C">
          <wp:simplePos x="0" y="0"/>
          <wp:positionH relativeFrom="margin">
            <wp:posOffset>-766445</wp:posOffset>
          </wp:positionH>
          <wp:positionV relativeFrom="margin">
            <wp:posOffset>-2348230</wp:posOffset>
          </wp:positionV>
          <wp:extent cx="7589520" cy="1664335"/>
          <wp:effectExtent l="0" t="0" r="0" b="0"/>
          <wp:wrapNone/>
          <wp:docPr id="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2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sx="999" sy="999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76" w:rsidRDefault="00A61176" w:rsidP="00872871">
    <w:pPr>
      <w:pStyle w:val="Kopfzeile"/>
    </w:pPr>
    <w:bookmarkStart w:id="0" w:name="_GoBack"/>
    <w:bookmarkEnd w:id="0"/>
  </w:p>
  <w:p w:rsidR="00A61176" w:rsidRDefault="00A61176" w:rsidP="00872871">
    <w:pPr>
      <w:pStyle w:val="Kopfzeile"/>
    </w:pPr>
  </w:p>
  <w:p w:rsidR="00A61176" w:rsidRDefault="00A61176" w:rsidP="00872871">
    <w:pPr>
      <w:pStyle w:val="Kopfzeile"/>
    </w:pPr>
  </w:p>
  <w:p w:rsidR="00A61176" w:rsidRDefault="00A61176" w:rsidP="00872871">
    <w:pPr>
      <w:pStyle w:val="Kopfzeile"/>
    </w:pPr>
  </w:p>
  <w:p w:rsidR="00A61176" w:rsidRDefault="00A61176" w:rsidP="00872871">
    <w:pPr>
      <w:pStyle w:val="Kopfzeile"/>
    </w:pPr>
  </w:p>
  <w:p w:rsidR="00A61176" w:rsidRDefault="00A61176" w:rsidP="00872871">
    <w:pPr>
      <w:pStyle w:val="Kopfzeile"/>
    </w:pPr>
  </w:p>
  <w:p w:rsidR="00A61176" w:rsidRDefault="00A61176" w:rsidP="00872871">
    <w:pPr>
      <w:pStyle w:val="Kopfzeile"/>
    </w:pPr>
  </w:p>
  <w:p w:rsidR="00A61176" w:rsidRDefault="00A61176" w:rsidP="00872871">
    <w:pPr>
      <w:pStyle w:val="Kopfzeile"/>
    </w:pPr>
  </w:p>
  <w:p w:rsidR="00A61176" w:rsidRDefault="00A61176" w:rsidP="00872871">
    <w:pPr>
      <w:pStyle w:val="Kopfzeile"/>
      <w:spacing w:line="360" w:lineRule="auto"/>
    </w:pPr>
  </w:p>
  <w:p w:rsidR="00A61176" w:rsidRDefault="00A61176" w:rsidP="00872871">
    <w:pPr>
      <w:pStyle w:val="BasicParagraph"/>
      <w:tabs>
        <w:tab w:val="left" w:pos="260"/>
        <w:tab w:val="left" w:pos="1400"/>
        <w:tab w:val="left" w:pos="3742"/>
        <w:tab w:val="left" w:pos="4989"/>
        <w:tab w:val="left" w:pos="6463"/>
        <w:tab w:val="left" w:pos="8504"/>
      </w:tabs>
      <w:rPr>
        <w:rFonts w:ascii="Arial" w:hAnsi="Arial" w:cs="Arial"/>
        <w:b/>
        <w:bCs/>
        <w:color w:val="008BD0"/>
        <w:sz w:val="15"/>
        <w:szCs w:val="15"/>
      </w:rPr>
    </w:pPr>
  </w:p>
  <w:p w:rsidR="00A61176" w:rsidRDefault="00A61176" w:rsidP="00872871">
    <w:pPr>
      <w:pStyle w:val="Kopfzeile"/>
    </w:pPr>
  </w:p>
  <w:p w:rsidR="00A61176" w:rsidRDefault="00A6117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>
    <w:pPr>
      <w:pStyle w:val="Kopfzeile"/>
    </w:pPr>
  </w:p>
  <w:p w:rsidR="00A61176" w:rsidRDefault="00A61176" w:rsidP="00080247">
    <w:pPr>
      <w:pStyle w:val="Kopfzeile"/>
      <w:spacing w:line="360" w:lineRule="auto"/>
    </w:pPr>
  </w:p>
  <w:p w:rsidR="00A61176" w:rsidRDefault="00A61176" w:rsidP="00080247">
    <w:pPr>
      <w:pStyle w:val="BasicParagraph"/>
      <w:tabs>
        <w:tab w:val="left" w:pos="260"/>
        <w:tab w:val="left" w:pos="1400"/>
        <w:tab w:val="left" w:pos="3742"/>
        <w:tab w:val="left" w:pos="4989"/>
        <w:tab w:val="left" w:pos="6463"/>
        <w:tab w:val="left" w:pos="8504"/>
      </w:tabs>
      <w:rPr>
        <w:rFonts w:ascii="Arial" w:hAnsi="Arial" w:cs="Arial"/>
        <w:b/>
        <w:bCs/>
        <w:color w:val="008BD0"/>
        <w:sz w:val="15"/>
        <w:szCs w:val="15"/>
      </w:rPr>
    </w:pPr>
  </w:p>
  <w:p w:rsidR="00A61176" w:rsidRDefault="00A61176" w:rsidP="00080247">
    <w:pPr>
      <w:pStyle w:val="BasicParagraph"/>
      <w:tabs>
        <w:tab w:val="left" w:pos="260"/>
        <w:tab w:val="left" w:pos="1400"/>
        <w:tab w:val="left" w:pos="3742"/>
        <w:tab w:val="left" w:pos="4989"/>
        <w:tab w:val="left" w:pos="6463"/>
        <w:tab w:val="left" w:pos="8504"/>
      </w:tabs>
      <w:rPr>
        <w:rFonts w:ascii="Arial" w:hAnsi="Arial" w:cs="Arial"/>
        <w:b/>
        <w:bCs/>
        <w:color w:val="008BD0"/>
        <w:sz w:val="15"/>
        <w:szCs w:val="15"/>
      </w:rPr>
    </w:pPr>
  </w:p>
  <w:p w:rsidR="00A61176" w:rsidRDefault="00A6117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025D0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64A7E3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70346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070399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5E6AF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828C3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80D92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3E0CC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1285F9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04A440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7B11ADF"/>
    <w:multiLevelType w:val="hybridMultilevel"/>
    <w:tmpl w:val="D60AF8A0"/>
    <w:lvl w:ilvl="0" w:tplc="F4F6457A"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alenderwoche" w:val="49"/>
  </w:docVars>
  <w:rsids>
    <w:rsidRoot w:val="00E60F89"/>
    <w:rsid w:val="00001030"/>
    <w:rsid w:val="00010389"/>
    <w:rsid w:val="00014EAC"/>
    <w:rsid w:val="00015B17"/>
    <w:rsid w:val="00016555"/>
    <w:rsid w:val="00020742"/>
    <w:rsid w:val="00024A55"/>
    <w:rsid w:val="00025BD9"/>
    <w:rsid w:val="00034DBB"/>
    <w:rsid w:val="00036D6A"/>
    <w:rsid w:val="00040283"/>
    <w:rsid w:val="00041B01"/>
    <w:rsid w:val="00043982"/>
    <w:rsid w:val="00043FA9"/>
    <w:rsid w:val="00052702"/>
    <w:rsid w:val="000536D6"/>
    <w:rsid w:val="00053AC1"/>
    <w:rsid w:val="00056609"/>
    <w:rsid w:val="00056D46"/>
    <w:rsid w:val="000600F0"/>
    <w:rsid w:val="00061126"/>
    <w:rsid w:val="00061CE0"/>
    <w:rsid w:val="00066285"/>
    <w:rsid w:val="00066F1F"/>
    <w:rsid w:val="00067260"/>
    <w:rsid w:val="00073210"/>
    <w:rsid w:val="0007499C"/>
    <w:rsid w:val="000775DB"/>
    <w:rsid w:val="00080247"/>
    <w:rsid w:val="000839EC"/>
    <w:rsid w:val="0008409C"/>
    <w:rsid w:val="00084FB3"/>
    <w:rsid w:val="0008756A"/>
    <w:rsid w:val="00090F65"/>
    <w:rsid w:val="000916E8"/>
    <w:rsid w:val="00091C57"/>
    <w:rsid w:val="0009363F"/>
    <w:rsid w:val="000964D7"/>
    <w:rsid w:val="00096C20"/>
    <w:rsid w:val="000A2866"/>
    <w:rsid w:val="000C56E7"/>
    <w:rsid w:val="000C6999"/>
    <w:rsid w:val="000D2561"/>
    <w:rsid w:val="000D6AD8"/>
    <w:rsid w:val="000D6D9E"/>
    <w:rsid w:val="000E2CAE"/>
    <w:rsid w:val="000E7076"/>
    <w:rsid w:val="000E7EC8"/>
    <w:rsid w:val="000F0673"/>
    <w:rsid w:val="000F34CB"/>
    <w:rsid w:val="000F3538"/>
    <w:rsid w:val="001021B3"/>
    <w:rsid w:val="0010581E"/>
    <w:rsid w:val="00106247"/>
    <w:rsid w:val="00113836"/>
    <w:rsid w:val="00114886"/>
    <w:rsid w:val="00123AE0"/>
    <w:rsid w:val="00125DD5"/>
    <w:rsid w:val="001340F6"/>
    <w:rsid w:val="00135E02"/>
    <w:rsid w:val="0013754F"/>
    <w:rsid w:val="001459CE"/>
    <w:rsid w:val="001508F3"/>
    <w:rsid w:val="00155429"/>
    <w:rsid w:val="00155C00"/>
    <w:rsid w:val="00161F1A"/>
    <w:rsid w:val="00163D2A"/>
    <w:rsid w:val="0016779D"/>
    <w:rsid w:val="00172C15"/>
    <w:rsid w:val="00176F66"/>
    <w:rsid w:val="00182402"/>
    <w:rsid w:val="0018292B"/>
    <w:rsid w:val="00185D0D"/>
    <w:rsid w:val="00186712"/>
    <w:rsid w:val="00191619"/>
    <w:rsid w:val="001A4AC8"/>
    <w:rsid w:val="001A6CBD"/>
    <w:rsid w:val="001B0278"/>
    <w:rsid w:val="001B4416"/>
    <w:rsid w:val="001B526D"/>
    <w:rsid w:val="001B6621"/>
    <w:rsid w:val="001C1F93"/>
    <w:rsid w:val="001C4E19"/>
    <w:rsid w:val="001C60C5"/>
    <w:rsid w:val="001C6B79"/>
    <w:rsid w:val="001C6BD9"/>
    <w:rsid w:val="001D5DA4"/>
    <w:rsid w:val="001E2098"/>
    <w:rsid w:val="001E6A5D"/>
    <w:rsid w:val="001F3A1A"/>
    <w:rsid w:val="001F6B81"/>
    <w:rsid w:val="00200AD3"/>
    <w:rsid w:val="00201C89"/>
    <w:rsid w:val="0020688E"/>
    <w:rsid w:val="00206A70"/>
    <w:rsid w:val="00206B40"/>
    <w:rsid w:val="00207FF4"/>
    <w:rsid w:val="00217424"/>
    <w:rsid w:val="0022113C"/>
    <w:rsid w:val="00231173"/>
    <w:rsid w:val="002326EF"/>
    <w:rsid w:val="00234A59"/>
    <w:rsid w:val="002378A4"/>
    <w:rsid w:val="00240BD7"/>
    <w:rsid w:val="0024680D"/>
    <w:rsid w:val="00246F0D"/>
    <w:rsid w:val="00252A62"/>
    <w:rsid w:val="00261BFA"/>
    <w:rsid w:val="00262654"/>
    <w:rsid w:val="002630B7"/>
    <w:rsid w:val="002630F1"/>
    <w:rsid w:val="00273C4B"/>
    <w:rsid w:val="0027400A"/>
    <w:rsid w:val="00274ADD"/>
    <w:rsid w:val="002777BC"/>
    <w:rsid w:val="00283904"/>
    <w:rsid w:val="002879D5"/>
    <w:rsid w:val="0029267B"/>
    <w:rsid w:val="00294325"/>
    <w:rsid w:val="002A39BE"/>
    <w:rsid w:val="002A4264"/>
    <w:rsid w:val="002A5F5B"/>
    <w:rsid w:val="002B58A9"/>
    <w:rsid w:val="002B60FB"/>
    <w:rsid w:val="002B62B8"/>
    <w:rsid w:val="002B641C"/>
    <w:rsid w:val="002C25C4"/>
    <w:rsid w:val="002C6FB8"/>
    <w:rsid w:val="002C7595"/>
    <w:rsid w:val="002D0EF1"/>
    <w:rsid w:val="002D7D8B"/>
    <w:rsid w:val="002E0597"/>
    <w:rsid w:val="002E3E3E"/>
    <w:rsid w:val="002E4EB3"/>
    <w:rsid w:val="002E7E74"/>
    <w:rsid w:val="002F75FF"/>
    <w:rsid w:val="00304485"/>
    <w:rsid w:val="00306AC2"/>
    <w:rsid w:val="00306D46"/>
    <w:rsid w:val="00307C21"/>
    <w:rsid w:val="00312A4A"/>
    <w:rsid w:val="0031757E"/>
    <w:rsid w:val="00321508"/>
    <w:rsid w:val="00324133"/>
    <w:rsid w:val="00324E34"/>
    <w:rsid w:val="00325A36"/>
    <w:rsid w:val="00326416"/>
    <w:rsid w:val="0034027D"/>
    <w:rsid w:val="0034134D"/>
    <w:rsid w:val="00341A3D"/>
    <w:rsid w:val="00342A84"/>
    <w:rsid w:val="00342C26"/>
    <w:rsid w:val="00342C7D"/>
    <w:rsid w:val="00344738"/>
    <w:rsid w:val="003451F3"/>
    <w:rsid w:val="00351C97"/>
    <w:rsid w:val="0035716D"/>
    <w:rsid w:val="003578F2"/>
    <w:rsid w:val="0036391E"/>
    <w:rsid w:val="00364DD4"/>
    <w:rsid w:val="0036528C"/>
    <w:rsid w:val="00367DB2"/>
    <w:rsid w:val="00371C21"/>
    <w:rsid w:val="00373C14"/>
    <w:rsid w:val="00373EB3"/>
    <w:rsid w:val="003767DE"/>
    <w:rsid w:val="0038046A"/>
    <w:rsid w:val="00380C5F"/>
    <w:rsid w:val="0038174F"/>
    <w:rsid w:val="0038298C"/>
    <w:rsid w:val="003A0271"/>
    <w:rsid w:val="003A3219"/>
    <w:rsid w:val="003A609A"/>
    <w:rsid w:val="003A6782"/>
    <w:rsid w:val="003A7A1B"/>
    <w:rsid w:val="003B00C2"/>
    <w:rsid w:val="003C009E"/>
    <w:rsid w:val="003C2EBA"/>
    <w:rsid w:val="003C44B3"/>
    <w:rsid w:val="003C58FA"/>
    <w:rsid w:val="003C60C0"/>
    <w:rsid w:val="003D625A"/>
    <w:rsid w:val="003D6F95"/>
    <w:rsid w:val="003E1484"/>
    <w:rsid w:val="003E1A7E"/>
    <w:rsid w:val="003E744C"/>
    <w:rsid w:val="003F35CC"/>
    <w:rsid w:val="003F6EEB"/>
    <w:rsid w:val="00406DE7"/>
    <w:rsid w:val="004121C1"/>
    <w:rsid w:val="00412CEC"/>
    <w:rsid w:val="004142B5"/>
    <w:rsid w:val="00424E53"/>
    <w:rsid w:val="00425789"/>
    <w:rsid w:val="004344A9"/>
    <w:rsid w:val="004349B9"/>
    <w:rsid w:val="00441945"/>
    <w:rsid w:val="00453B9C"/>
    <w:rsid w:val="00461E4F"/>
    <w:rsid w:val="00464B96"/>
    <w:rsid w:val="00476F79"/>
    <w:rsid w:val="00480B93"/>
    <w:rsid w:val="0048526D"/>
    <w:rsid w:val="00490073"/>
    <w:rsid w:val="0049344D"/>
    <w:rsid w:val="0049694A"/>
    <w:rsid w:val="00496FFD"/>
    <w:rsid w:val="004A0309"/>
    <w:rsid w:val="004A38BA"/>
    <w:rsid w:val="004A462A"/>
    <w:rsid w:val="004B0D78"/>
    <w:rsid w:val="004B6E19"/>
    <w:rsid w:val="004B73F3"/>
    <w:rsid w:val="004C2034"/>
    <w:rsid w:val="004C2F2A"/>
    <w:rsid w:val="004C3FE9"/>
    <w:rsid w:val="004C50BF"/>
    <w:rsid w:val="004C5BAF"/>
    <w:rsid w:val="004D5120"/>
    <w:rsid w:val="004D6839"/>
    <w:rsid w:val="004D715D"/>
    <w:rsid w:val="004D795A"/>
    <w:rsid w:val="004D7B77"/>
    <w:rsid w:val="004E2DCE"/>
    <w:rsid w:val="004E6CBE"/>
    <w:rsid w:val="004F0295"/>
    <w:rsid w:val="004F26E4"/>
    <w:rsid w:val="005036A4"/>
    <w:rsid w:val="00503761"/>
    <w:rsid w:val="00504074"/>
    <w:rsid w:val="00505A5F"/>
    <w:rsid w:val="00507D12"/>
    <w:rsid w:val="00514326"/>
    <w:rsid w:val="00515FE2"/>
    <w:rsid w:val="00516E36"/>
    <w:rsid w:val="0051757C"/>
    <w:rsid w:val="00517A8E"/>
    <w:rsid w:val="00521DF0"/>
    <w:rsid w:val="005220CA"/>
    <w:rsid w:val="00522201"/>
    <w:rsid w:val="00526B5F"/>
    <w:rsid w:val="005274FB"/>
    <w:rsid w:val="00542037"/>
    <w:rsid w:val="00542BD9"/>
    <w:rsid w:val="00546456"/>
    <w:rsid w:val="00553FA9"/>
    <w:rsid w:val="005659D4"/>
    <w:rsid w:val="00570994"/>
    <w:rsid w:val="00576A2E"/>
    <w:rsid w:val="0057764B"/>
    <w:rsid w:val="00586803"/>
    <w:rsid w:val="005925F3"/>
    <w:rsid w:val="00594001"/>
    <w:rsid w:val="00596970"/>
    <w:rsid w:val="00597341"/>
    <w:rsid w:val="00597377"/>
    <w:rsid w:val="005A276C"/>
    <w:rsid w:val="005A2C50"/>
    <w:rsid w:val="005A4090"/>
    <w:rsid w:val="005B02EB"/>
    <w:rsid w:val="005B5DCC"/>
    <w:rsid w:val="005B7560"/>
    <w:rsid w:val="005C0661"/>
    <w:rsid w:val="005C109A"/>
    <w:rsid w:val="005C33B4"/>
    <w:rsid w:val="005C38A0"/>
    <w:rsid w:val="005C3CE9"/>
    <w:rsid w:val="005C438E"/>
    <w:rsid w:val="005C6BF6"/>
    <w:rsid w:val="005D14E8"/>
    <w:rsid w:val="005D486B"/>
    <w:rsid w:val="005D4AB5"/>
    <w:rsid w:val="005D5C60"/>
    <w:rsid w:val="005E35CE"/>
    <w:rsid w:val="005F4A90"/>
    <w:rsid w:val="005F4E78"/>
    <w:rsid w:val="005F51BC"/>
    <w:rsid w:val="00606514"/>
    <w:rsid w:val="00606D06"/>
    <w:rsid w:val="00607651"/>
    <w:rsid w:val="006102E6"/>
    <w:rsid w:val="00611C70"/>
    <w:rsid w:val="00613E1A"/>
    <w:rsid w:val="00613E60"/>
    <w:rsid w:val="006141E4"/>
    <w:rsid w:val="006157D8"/>
    <w:rsid w:val="0061747F"/>
    <w:rsid w:val="00621F6F"/>
    <w:rsid w:val="006240AD"/>
    <w:rsid w:val="00624F9A"/>
    <w:rsid w:val="00626C2D"/>
    <w:rsid w:val="00632A01"/>
    <w:rsid w:val="00633908"/>
    <w:rsid w:val="00636E7E"/>
    <w:rsid w:val="0064164B"/>
    <w:rsid w:val="00646C03"/>
    <w:rsid w:val="006476D0"/>
    <w:rsid w:val="00650D64"/>
    <w:rsid w:val="006520DD"/>
    <w:rsid w:val="00653AFF"/>
    <w:rsid w:val="00660321"/>
    <w:rsid w:val="00662195"/>
    <w:rsid w:val="0066308A"/>
    <w:rsid w:val="00667C3A"/>
    <w:rsid w:val="006766D2"/>
    <w:rsid w:val="00677313"/>
    <w:rsid w:val="006813E2"/>
    <w:rsid w:val="0068334D"/>
    <w:rsid w:val="006868DB"/>
    <w:rsid w:val="006914E5"/>
    <w:rsid w:val="00691E15"/>
    <w:rsid w:val="0069274E"/>
    <w:rsid w:val="0069541C"/>
    <w:rsid w:val="0069769B"/>
    <w:rsid w:val="006A0809"/>
    <w:rsid w:val="006A1CA0"/>
    <w:rsid w:val="006A4D2F"/>
    <w:rsid w:val="006A5D60"/>
    <w:rsid w:val="006B0B10"/>
    <w:rsid w:val="006B662C"/>
    <w:rsid w:val="006C11C5"/>
    <w:rsid w:val="006C197F"/>
    <w:rsid w:val="006C4455"/>
    <w:rsid w:val="006C5ABA"/>
    <w:rsid w:val="006C6218"/>
    <w:rsid w:val="006D092D"/>
    <w:rsid w:val="006D212B"/>
    <w:rsid w:val="006D56FA"/>
    <w:rsid w:val="006D5ACF"/>
    <w:rsid w:val="006D646A"/>
    <w:rsid w:val="006E008F"/>
    <w:rsid w:val="006E44FF"/>
    <w:rsid w:val="006E79E7"/>
    <w:rsid w:val="006F6045"/>
    <w:rsid w:val="00703C7E"/>
    <w:rsid w:val="00706DDA"/>
    <w:rsid w:val="00711937"/>
    <w:rsid w:val="00716188"/>
    <w:rsid w:val="007178AF"/>
    <w:rsid w:val="007252D7"/>
    <w:rsid w:val="007330A1"/>
    <w:rsid w:val="007348AF"/>
    <w:rsid w:val="00734F8F"/>
    <w:rsid w:val="00736AD5"/>
    <w:rsid w:val="00751CEE"/>
    <w:rsid w:val="00755380"/>
    <w:rsid w:val="00755E80"/>
    <w:rsid w:val="00762FC5"/>
    <w:rsid w:val="007640E5"/>
    <w:rsid w:val="00767C56"/>
    <w:rsid w:val="0077376E"/>
    <w:rsid w:val="00773893"/>
    <w:rsid w:val="007771E5"/>
    <w:rsid w:val="00782E3D"/>
    <w:rsid w:val="00784227"/>
    <w:rsid w:val="00784EA7"/>
    <w:rsid w:val="00785E6A"/>
    <w:rsid w:val="00792862"/>
    <w:rsid w:val="007949B8"/>
    <w:rsid w:val="0079784A"/>
    <w:rsid w:val="007A19B7"/>
    <w:rsid w:val="007A1EC1"/>
    <w:rsid w:val="007A706C"/>
    <w:rsid w:val="007A7D26"/>
    <w:rsid w:val="007A7D85"/>
    <w:rsid w:val="007B0882"/>
    <w:rsid w:val="007B0AD3"/>
    <w:rsid w:val="007B546E"/>
    <w:rsid w:val="007B6767"/>
    <w:rsid w:val="007B6C30"/>
    <w:rsid w:val="007B75D7"/>
    <w:rsid w:val="007C387A"/>
    <w:rsid w:val="007C7785"/>
    <w:rsid w:val="007D0BC7"/>
    <w:rsid w:val="007D266D"/>
    <w:rsid w:val="007D7B8F"/>
    <w:rsid w:val="007E69A2"/>
    <w:rsid w:val="007E6FC1"/>
    <w:rsid w:val="007F05FD"/>
    <w:rsid w:val="007F26B7"/>
    <w:rsid w:val="007F5EB9"/>
    <w:rsid w:val="008011C5"/>
    <w:rsid w:val="00801F81"/>
    <w:rsid w:val="00812625"/>
    <w:rsid w:val="008155F4"/>
    <w:rsid w:val="008255CA"/>
    <w:rsid w:val="008257B7"/>
    <w:rsid w:val="00826EEE"/>
    <w:rsid w:val="008275EE"/>
    <w:rsid w:val="0083145D"/>
    <w:rsid w:val="00833F95"/>
    <w:rsid w:val="008353BF"/>
    <w:rsid w:val="008447DE"/>
    <w:rsid w:val="00844FC3"/>
    <w:rsid w:val="00852A24"/>
    <w:rsid w:val="00854332"/>
    <w:rsid w:val="008557C8"/>
    <w:rsid w:val="00855AA7"/>
    <w:rsid w:val="00856212"/>
    <w:rsid w:val="00857217"/>
    <w:rsid w:val="0085774D"/>
    <w:rsid w:val="00863438"/>
    <w:rsid w:val="0087053F"/>
    <w:rsid w:val="00872871"/>
    <w:rsid w:val="00873F58"/>
    <w:rsid w:val="0087721F"/>
    <w:rsid w:val="008804C5"/>
    <w:rsid w:val="00881378"/>
    <w:rsid w:val="0088535F"/>
    <w:rsid w:val="008853B3"/>
    <w:rsid w:val="008913C0"/>
    <w:rsid w:val="008932A1"/>
    <w:rsid w:val="00893DFE"/>
    <w:rsid w:val="00894F63"/>
    <w:rsid w:val="008967EC"/>
    <w:rsid w:val="008A0FFF"/>
    <w:rsid w:val="008A15D1"/>
    <w:rsid w:val="008A244B"/>
    <w:rsid w:val="008A27BE"/>
    <w:rsid w:val="008A3C72"/>
    <w:rsid w:val="008A64CB"/>
    <w:rsid w:val="008A67E4"/>
    <w:rsid w:val="008A7636"/>
    <w:rsid w:val="008B1291"/>
    <w:rsid w:val="008B1B32"/>
    <w:rsid w:val="008C498C"/>
    <w:rsid w:val="008D14C4"/>
    <w:rsid w:val="008D51D7"/>
    <w:rsid w:val="008E1251"/>
    <w:rsid w:val="008E17EB"/>
    <w:rsid w:val="008E4F86"/>
    <w:rsid w:val="008F276F"/>
    <w:rsid w:val="008F45F1"/>
    <w:rsid w:val="008F4C35"/>
    <w:rsid w:val="00903D45"/>
    <w:rsid w:val="00904733"/>
    <w:rsid w:val="0090661E"/>
    <w:rsid w:val="00906FE0"/>
    <w:rsid w:val="00911DC5"/>
    <w:rsid w:val="00912D37"/>
    <w:rsid w:val="00913CE1"/>
    <w:rsid w:val="00926F6B"/>
    <w:rsid w:val="00931619"/>
    <w:rsid w:val="009330DA"/>
    <w:rsid w:val="00933637"/>
    <w:rsid w:val="00934019"/>
    <w:rsid w:val="0093635D"/>
    <w:rsid w:val="00953CD1"/>
    <w:rsid w:val="00956B66"/>
    <w:rsid w:val="00961AE8"/>
    <w:rsid w:val="00974A76"/>
    <w:rsid w:val="00976941"/>
    <w:rsid w:val="00977BF3"/>
    <w:rsid w:val="00981417"/>
    <w:rsid w:val="00986671"/>
    <w:rsid w:val="009901B8"/>
    <w:rsid w:val="00990EB4"/>
    <w:rsid w:val="009A00B5"/>
    <w:rsid w:val="009B161E"/>
    <w:rsid w:val="009B2540"/>
    <w:rsid w:val="009B6CCC"/>
    <w:rsid w:val="009C1269"/>
    <w:rsid w:val="009C18FC"/>
    <w:rsid w:val="009C4942"/>
    <w:rsid w:val="009C7FCA"/>
    <w:rsid w:val="009D0FCB"/>
    <w:rsid w:val="009D4930"/>
    <w:rsid w:val="009D4B73"/>
    <w:rsid w:val="009D5156"/>
    <w:rsid w:val="009D5553"/>
    <w:rsid w:val="009E22AA"/>
    <w:rsid w:val="009E594A"/>
    <w:rsid w:val="009F35A2"/>
    <w:rsid w:val="009F4ACE"/>
    <w:rsid w:val="009F78BA"/>
    <w:rsid w:val="00A022B1"/>
    <w:rsid w:val="00A0318A"/>
    <w:rsid w:val="00A05334"/>
    <w:rsid w:val="00A106DB"/>
    <w:rsid w:val="00A11F75"/>
    <w:rsid w:val="00A16440"/>
    <w:rsid w:val="00A16822"/>
    <w:rsid w:val="00A238B3"/>
    <w:rsid w:val="00A3156B"/>
    <w:rsid w:val="00A41DA5"/>
    <w:rsid w:val="00A44047"/>
    <w:rsid w:val="00A61176"/>
    <w:rsid w:val="00A64FF0"/>
    <w:rsid w:val="00A65BC9"/>
    <w:rsid w:val="00A65F42"/>
    <w:rsid w:val="00A71858"/>
    <w:rsid w:val="00A81EDE"/>
    <w:rsid w:val="00A82B62"/>
    <w:rsid w:val="00A85311"/>
    <w:rsid w:val="00A864A2"/>
    <w:rsid w:val="00A949BE"/>
    <w:rsid w:val="00A9680B"/>
    <w:rsid w:val="00A97C7C"/>
    <w:rsid w:val="00AA263E"/>
    <w:rsid w:val="00AA2F54"/>
    <w:rsid w:val="00AA418E"/>
    <w:rsid w:val="00AA4EF4"/>
    <w:rsid w:val="00AA6563"/>
    <w:rsid w:val="00AA7B18"/>
    <w:rsid w:val="00AB1477"/>
    <w:rsid w:val="00AB2592"/>
    <w:rsid w:val="00AB3D41"/>
    <w:rsid w:val="00AC104B"/>
    <w:rsid w:val="00AD04A8"/>
    <w:rsid w:val="00AD1C9E"/>
    <w:rsid w:val="00AD2B77"/>
    <w:rsid w:val="00AD36A0"/>
    <w:rsid w:val="00AD7144"/>
    <w:rsid w:val="00AE3166"/>
    <w:rsid w:val="00AE4796"/>
    <w:rsid w:val="00AE48C6"/>
    <w:rsid w:val="00AF3603"/>
    <w:rsid w:val="00AF3C35"/>
    <w:rsid w:val="00AF4380"/>
    <w:rsid w:val="00B06FFC"/>
    <w:rsid w:val="00B07BCB"/>
    <w:rsid w:val="00B25624"/>
    <w:rsid w:val="00B256EA"/>
    <w:rsid w:val="00B26E68"/>
    <w:rsid w:val="00B33203"/>
    <w:rsid w:val="00B352B0"/>
    <w:rsid w:val="00B41596"/>
    <w:rsid w:val="00B424B9"/>
    <w:rsid w:val="00B44008"/>
    <w:rsid w:val="00B500C1"/>
    <w:rsid w:val="00B54251"/>
    <w:rsid w:val="00B60111"/>
    <w:rsid w:val="00B66736"/>
    <w:rsid w:val="00B66AC9"/>
    <w:rsid w:val="00B80694"/>
    <w:rsid w:val="00B80AE8"/>
    <w:rsid w:val="00B81833"/>
    <w:rsid w:val="00B81FE8"/>
    <w:rsid w:val="00B82BF6"/>
    <w:rsid w:val="00B90C55"/>
    <w:rsid w:val="00B92011"/>
    <w:rsid w:val="00B927B9"/>
    <w:rsid w:val="00B92D71"/>
    <w:rsid w:val="00BA1B7F"/>
    <w:rsid w:val="00BA2795"/>
    <w:rsid w:val="00BB1C09"/>
    <w:rsid w:val="00BB599C"/>
    <w:rsid w:val="00BB68B0"/>
    <w:rsid w:val="00BD4D19"/>
    <w:rsid w:val="00BD6B4E"/>
    <w:rsid w:val="00BD7610"/>
    <w:rsid w:val="00BD7CC8"/>
    <w:rsid w:val="00BE0B93"/>
    <w:rsid w:val="00BE27B0"/>
    <w:rsid w:val="00BE5CE8"/>
    <w:rsid w:val="00BF0ED1"/>
    <w:rsid w:val="00BF3089"/>
    <w:rsid w:val="00BF339F"/>
    <w:rsid w:val="00C03CF8"/>
    <w:rsid w:val="00C0619E"/>
    <w:rsid w:val="00C10047"/>
    <w:rsid w:val="00C123F6"/>
    <w:rsid w:val="00C14BB4"/>
    <w:rsid w:val="00C21689"/>
    <w:rsid w:val="00C220F8"/>
    <w:rsid w:val="00C2573C"/>
    <w:rsid w:val="00C25C5B"/>
    <w:rsid w:val="00C26CB6"/>
    <w:rsid w:val="00C2751A"/>
    <w:rsid w:val="00C27D89"/>
    <w:rsid w:val="00C27F36"/>
    <w:rsid w:val="00C40205"/>
    <w:rsid w:val="00C41ABD"/>
    <w:rsid w:val="00C42F77"/>
    <w:rsid w:val="00C519E9"/>
    <w:rsid w:val="00C61239"/>
    <w:rsid w:val="00C63C47"/>
    <w:rsid w:val="00C645A7"/>
    <w:rsid w:val="00C67D89"/>
    <w:rsid w:val="00C7159A"/>
    <w:rsid w:val="00C73B89"/>
    <w:rsid w:val="00C741C2"/>
    <w:rsid w:val="00C745C1"/>
    <w:rsid w:val="00C753B8"/>
    <w:rsid w:val="00C769E6"/>
    <w:rsid w:val="00C76FDF"/>
    <w:rsid w:val="00C827CB"/>
    <w:rsid w:val="00C85964"/>
    <w:rsid w:val="00C96682"/>
    <w:rsid w:val="00CA1A23"/>
    <w:rsid w:val="00CA2A7F"/>
    <w:rsid w:val="00CA3078"/>
    <w:rsid w:val="00CA4DB0"/>
    <w:rsid w:val="00CB08A6"/>
    <w:rsid w:val="00CB3946"/>
    <w:rsid w:val="00CC308F"/>
    <w:rsid w:val="00CC3F42"/>
    <w:rsid w:val="00CD1101"/>
    <w:rsid w:val="00CD49CE"/>
    <w:rsid w:val="00CD78D9"/>
    <w:rsid w:val="00CD7D0C"/>
    <w:rsid w:val="00CE0507"/>
    <w:rsid w:val="00CE1FA1"/>
    <w:rsid w:val="00CE4705"/>
    <w:rsid w:val="00CF135D"/>
    <w:rsid w:val="00CF1850"/>
    <w:rsid w:val="00CF209C"/>
    <w:rsid w:val="00CF2AEF"/>
    <w:rsid w:val="00CF4037"/>
    <w:rsid w:val="00CF7FC3"/>
    <w:rsid w:val="00D00EB6"/>
    <w:rsid w:val="00D06917"/>
    <w:rsid w:val="00D10120"/>
    <w:rsid w:val="00D13F36"/>
    <w:rsid w:val="00D15BD3"/>
    <w:rsid w:val="00D1695D"/>
    <w:rsid w:val="00D20E10"/>
    <w:rsid w:val="00D278B8"/>
    <w:rsid w:val="00D27F26"/>
    <w:rsid w:val="00D42022"/>
    <w:rsid w:val="00D42630"/>
    <w:rsid w:val="00D4368E"/>
    <w:rsid w:val="00D45CC4"/>
    <w:rsid w:val="00D46D90"/>
    <w:rsid w:val="00D51E6C"/>
    <w:rsid w:val="00D556B7"/>
    <w:rsid w:val="00D557C2"/>
    <w:rsid w:val="00D57BFD"/>
    <w:rsid w:val="00D6313C"/>
    <w:rsid w:val="00D6547C"/>
    <w:rsid w:val="00D66249"/>
    <w:rsid w:val="00D74EEE"/>
    <w:rsid w:val="00D75C88"/>
    <w:rsid w:val="00D77E2B"/>
    <w:rsid w:val="00D829DF"/>
    <w:rsid w:val="00D8301F"/>
    <w:rsid w:val="00D83432"/>
    <w:rsid w:val="00D8396C"/>
    <w:rsid w:val="00D84401"/>
    <w:rsid w:val="00D84755"/>
    <w:rsid w:val="00D8664D"/>
    <w:rsid w:val="00D879CE"/>
    <w:rsid w:val="00D9009A"/>
    <w:rsid w:val="00D9320F"/>
    <w:rsid w:val="00D97198"/>
    <w:rsid w:val="00DA35F7"/>
    <w:rsid w:val="00DA4F5B"/>
    <w:rsid w:val="00DA7A2A"/>
    <w:rsid w:val="00DC0432"/>
    <w:rsid w:val="00DC1FDC"/>
    <w:rsid w:val="00DC697B"/>
    <w:rsid w:val="00DD2139"/>
    <w:rsid w:val="00DD31DF"/>
    <w:rsid w:val="00DD6235"/>
    <w:rsid w:val="00DE3EEB"/>
    <w:rsid w:val="00DE7E88"/>
    <w:rsid w:val="00DF2C22"/>
    <w:rsid w:val="00DF5537"/>
    <w:rsid w:val="00DF5927"/>
    <w:rsid w:val="00DF6175"/>
    <w:rsid w:val="00E02F5B"/>
    <w:rsid w:val="00E150C8"/>
    <w:rsid w:val="00E2047A"/>
    <w:rsid w:val="00E248F5"/>
    <w:rsid w:val="00E24EF3"/>
    <w:rsid w:val="00E258F0"/>
    <w:rsid w:val="00E30DCC"/>
    <w:rsid w:val="00E32D3F"/>
    <w:rsid w:val="00E3518E"/>
    <w:rsid w:val="00E3650A"/>
    <w:rsid w:val="00E374E6"/>
    <w:rsid w:val="00E41AEA"/>
    <w:rsid w:val="00E45CC8"/>
    <w:rsid w:val="00E463F0"/>
    <w:rsid w:val="00E56B94"/>
    <w:rsid w:val="00E6070F"/>
    <w:rsid w:val="00E60B85"/>
    <w:rsid w:val="00E60F89"/>
    <w:rsid w:val="00E662CF"/>
    <w:rsid w:val="00E70F98"/>
    <w:rsid w:val="00E71AC0"/>
    <w:rsid w:val="00E72D01"/>
    <w:rsid w:val="00E82762"/>
    <w:rsid w:val="00E834E1"/>
    <w:rsid w:val="00E875F6"/>
    <w:rsid w:val="00E9044B"/>
    <w:rsid w:val="00E964E3"/>
    <w:rsid w:val="00E97D1E"/>
    <w:rsid w:val="00EA161E"/>
    <w:rsid w:val="00EA243B"/>
    <w:rsid w:val="00EA4FE8"/>
    <w:rsid w:val="00EA597C"/>
    <w:rsid w:val="00EA6C13"/>
    <w:rsid w:val="00EA782C"/>
    <w:rsid w:val="00EB0230"/>
    <w:rsid w:val="00EB1612"/>
    <w:rsid w:val="00EB6D83"/>
    <w:rsid w:val="00EC09B9"/>
    <w:rsid w:val="00EC6216"/>
    <w:rsid w:val="00ED71A2"/>
    <w:rsid w:val="00EE04AC"/>
    <w:rsid w:val="00EE19AE"/>
    <w:rsid w:val="00EE3E1D"/>
    <w:rsid w:val="00EE4FAA"/>
    <w:rsid w:val="00EE658A"/>
    <w:rsid w:val="00EF64C9"/>
    <w:rsid w:val="00EF6C31"/>
    <w:rsid w:val="00EF6F24"/>
    <w:rsid w:val="00F0196F"/>
    <w:rsid w:val="00F02ED5"/>
    <w:rsid w:val="00F055FF"/>
    <w:rsid w:val="00F05E5E"/>
    <w:rsid w:val="00F10AA4"/>
    <w:rsid w:val="00F1274B"/>
    <w:rsid w:val="00F145A7"/>
    <w:rsid w:val="00F16589"/>
    <w:rsid w:val="00F259FA"/>
    <w:rsid w:val="00F25B82"/>
    <w:rsid w:val="00F307BC"/>
    <w:rsid w:val="00F30876"/>
    <w:rsid w:val="00F3386F"/>
    <w:rsid w:val="00F36D1F"/>
    <w:rsid w:val="00F37796"/>
    <w:rsid w:val="00F454CB"/>
    <w:rsid w:val="00F50897"/>
    <w:rsid w:val="00F512B8"/>
    <w:rsid w:val="00F51A61"/>
    <w:rsid w:val="00F57768"/>
    <w:rsid w:val="00F667A7"/>
    <w:rsid w:val="00F67937"/>
    <w:rsid w:val="00F7576C"/>
    <w:rsid w:val="00F8061A"/>
    <w:rsid w:val="00F81F94"/>
    <w:rsid w:val="00F82DD5"/>
    <w:rsid w:val="00F841A5"/>
    <w:rsid w:val="00F90F33"/>
    <w:rsid w:val="00F91D93"/>
    <w:rsid w:val="00F936C5"/>
    <w:rsid w:val="00F94213"/>
    <w:rsid w:val="00F94222"/>
    <w:rsid w:val="00F976E6"/>
    <w:rsid w:val="00FA782C"/>
    <w:rsid w:val="00FC445F"/>
    <w:rsid w:val="00FD204B"/>
    <w:rsid w:val="00FD2B32"/>
    <w:rsid w:val="00FD2BF0"/>
    <w:rsid w:val="00FE19D8"/>
    <w:rsid w:val="00FE31B5"/>
    <w:rsid w:val="00FF63A2"/>
    <w:rsid w:val="00FF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6FE0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51B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51B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51B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51B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51BC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51BC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51BC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51BC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51BC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4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486B"/>
  </w:style>
  <w:style w:type="paragraph" w:styleId="Fuzeile">
    <w:name w:val="footer"/>
    <w:basedOn w:val="Standard"/>
    <w:link w:val="FuzeileZchn"/>
    <w:uiPriority w:val="99"/>
    <w:unhideWhenUsed/>
    <w:rsid w:val="00681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13E2"/>
  </w:style>
  <w:style w:type="table" w:styleId="Tabellenraster">
    <w:name w:val="Table Grid"/>
    <w:basedOn w:val="NormaleTabelle"/>
    <w:uiPriority w:val="59"/>
    <w:rsid w:val="00373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B0AD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66F1F"/>
    <w:rPr>
      <w:color w:val="0000FF"/>
      <w:u w:val="single"/>
    </w:rPr>
  </w:style>
  <w:style w:type="paragraph" w:customStyle="1" w:styleId="NoParagraphStyle">
    <w:name w:val="[No Paragraph Style]"/>
    <w:rsid w:val="00066F1F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BasicParagraph">
    <w:name w:val="[Basic Paragraph]"/>
    <w:basedOn w:val="NoParagraphStyle"/>
    <w:uiPriority w:val="99"/>
    <w:rsid w:val="002378A4"/>
    <w:rPr>
      <w:rFonts w:ascii="Futura" w:hAnsi="Futura" w:cs="Futura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5F51BC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5F51BC"/>
  </w:style>
  <w:style w:type="character" w:customStyle="1" w:styleId="AnredeZchn">
    <w:name w:val="Anrede Zchn"/>
    <w:link w:val="Anrede"/>
    <w:uiPriority w:val="99"/>
    <w:semiHidden/>
    <w:rsid w:val="005F51BC"/>
    <w:rPr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5F51BC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F51BC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F51BC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F51BC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F51BC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F51BC"/>
    <w:pPr>
      <w:spacing w:line="240" w:lineRule="auto"/>
    </w:pPr>
    <w:rPr>
      <w:b/>
      <w:bCs/>
      <w:color w:val="4F81BD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5F51BC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5F51BC"/>
  </w:style>
  <w:style w:type="character" w:customStyle="1" w:styleId="DatumZchn">
    <w:name w:val="Datum Zchn"/>
    <w:link w:val="Datum"/>
    <w:uiPriority w:val="99"/>
    <w:semiHidden/>
    <w:rsid w:val="005F51BC"/>
    <w:rPr>
      <w:sz w:val="22"/>
      <w:szCs w:val="22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F5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5F51BC"/>
    <w:rPr>
      <w:rFonts w:ascii="Tahoma" w:hAnsi="Tahoma" w:cs="Tahoma"/>
      <w:sz w:val="16"/>
      <w:szCs w:val="16"/>
      <w:lang w:eastAsia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5F51BC"/>
    <w:pPr>
      <w:spacing w:after="0" w:line="240" w:lineRule="auto"/>
    </w:pPr>
  </w:style>
  <w:style w:type="character" w:customStyle="1" w:styleId="E-Mail-SignaturZchn">
    <w:name w:val="E-Mail-Signatur Zchn"/>
    <w:link w:val="E-Mail-Signatur"/>
    <w:uiPriority w:val="99"/>
    <w:semiHidden/>
    <w:rsid w:val="005F51BC"/>
    <w:rPr>
      <w:sz w:val="22"/>
      <w:szCs w:val="22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F51BC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5F51BC"/>
    <w:rPr>
      <w:lang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5F51BC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5F51BC"/>
    <w:rPr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F51B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5F51BC"/>
    <w:rPr>
      <w:lang w:eastAsia="en-US"/>
    </w:rPr>
  </w:style>
  <w:style w:type="paragraph" w:styleId="Gruformel">
    <w:name w:val="Closing"/>
    <w:basedOn w:val="Standard"/>
    <w:link w:val="GruformelZchn"/>
    <w:uiPriority w:val="99"/>
    <w:semiHidden/>
    <w:unhideWhenUsed/>
    <w:rsid w:val="005F51BC"/>
    <w:pPr>
      <w:spacing w:after="0" w:line="240" w:lineRule="auto"/>
      <w:ind w:left="4252"/>
    </w:pPr>
  </w:style>
  <w:style w:type="character" w:customStyle="1" w:styleId="GruformelZchn">
    <w:name w:val="Grußformel Zchn"/>
    <w:link w:val="Gruformel"/>
    <w:uiPriority w:val="99"/>
    <w:semiHidden/>
    <w:rsid w:val="005F51BC"/>
    <w:rPr>
      <w:sz w:val="22"/>
      <w:szCs w:val="22"/>
      <w:lang w:eastAsia="en-US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5F51BC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5F51BC"/>
    <w:rPr>
      <w:i/>
      <w:iCs/>
      <w:sz w:val="22"/>
      <w:szCs w:val="22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F51B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5F51BC"/>
    <w:rPr>
      <w:rFonts w:ascii="Consolas" w:hAnsi="Consolas" w:cs="Consolas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F51BC"/>
    <w:rPr>
      <w:rFonts w:ascii="Cambria" w:eastAsia="Times New Roman" w:hAnsi="Cambria"/>
      <w:b/>
      <w:bCs/>
    </w:rPr>
  </w:style>
  <w:style w:type="character" w:customStyle="1" w:styleId="berschrift1Zchn">
    <w:name w:val="Überschrift 1 Zchn"/>
    <w:link w:val="berschrift1"/>
    <w:uiPriority w:val="9"/>
    <w:rsid w:val="005F51B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51BC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51B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rsid w:val="005F51BC"/>
    <w:rPr>
      <w:b/>
      <w:bCs/>
      <w:i/>
      <w:iCs/>
      <w:color w:val="4F81BD"/>
      <w:sz w:val="22"/>
      <w:szCs w:val="22"/>
      <w:lang w:eastAsia="en-US"/>
    </w:rPr>
  </w:style>
  <w:style w:type="paragraph" w:styleId="KeinLeerraum">
    <w:name w:val="No Spacing"/>
    <w:uiPriority w:val="1"/>
    <w:qFormat/>
    <w:rsid w:val="005F51BC"/>
    <w:rPr>
      <w:sz w:val="22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51B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5F51B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51B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5F51BC"/>
    <w:rPr>
      <w:b/>
      <w:bCs/>
      <w:lang w:eastAsia="en-US"/>
    </w:rPr>
  </w:style>
  <w:style w:type="paragraph" w:styleId="Liste">
    <w:name w:val="List"/>
    <w:basedOn w:val="Standard"/>
    <w:uiPriority w:val="99"/>
    <w:semiHidden/>
    <w:unhideWhenUsed/>
    <w:rsid w:val="005F51B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5F51B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5F51B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5F51B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5F51BC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5F51BC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5F51B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5F51B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5F51B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5F51B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5F51B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5F51BC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5F51BC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5F51BC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5F51BC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5F51BC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5F51BC"/>
  </w:style>
  <w:style w:type="paragraph" w:styleId="Makrotext">
    <w:name w:val="macro"/>
    <w:link w:val="MakrotextZchn"/>
    <w:uiPriority w:val="99"/>
    <w:semiHidden/>
    <w:unhideWhenUsed/>
    <w:rsid w:val="005F51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  <w:lang w:eastAsia="en-US"/>
    </w:rPr>
  </w:style>
  <w:style w:type="character" w:customStyle="1" w:styleId="MakrotextZchn">
    <w:name w:val="Makrotext Zchn"/>
    <w:link w:val="Makrotext"/>
    <w:uiPriority w:val="99"/>
    <w:semiHidden/>
    <w:rsid w:val="005F51BC"/>
    <w:rPr>
      <w:rFonts w:ascii="Consolas" w:hAnsi="Consolas" w:cs="Consolas"/>
      <w:lang w:eastAsia="en-US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5F51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5F51BC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5F51B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5F51BC"/>
    <w:rPr>
      <w:rFonts w:ascii="Consolas" w:hAnsi="Consolas" w:cs="Consolas"/>
      <w:sz w:val="21"/>
      <w:szCs w:val="21"/>
      <w:lang w:eastAsia="en-US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5F51BC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5F51BC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5F51BC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5F51BC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5F51BC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51BC"/>
    <w:rPr>
      <w:sz w:val="22"/>
      <w:szCs w:val="22"/>
      <w:lang w:eastAsia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F51B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5F51BC"/>
    <w:rPr>
      <w:sz w:val="22"/>
      <w:szCs w:val="22"/>
      <w:lang w:eastAsia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5F51B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5F51BC"/>
    <w:rPr>
      <w:sz w:val="16"/>
      <w:szCs w:val="16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5F51BC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5F51BC"/>
    <w:rPr>
      <w:sz w:val="22"/>
      <w:szCs w:val="22"/>
      <w:lang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F51B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5F51BC"/>
    <w:rPr>
      <w:sz w:val="16"/>
      <w:szCs w:val="16"/>
      <w:lang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5F51BC"/>
    <w:pPr>
      <w:spacing w:after="200"/>
      <w:ind w:firstLine="36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5F51BC"/>
    <w:rPr>
      <w:sz w:val="22"/>
      <w:szCs w:val="22"/>
      <w:lang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5F51B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5F51BC"/>
    <w:rPr>
      <w:sz w:val="22"/>
      <w:szCs w:val="22"/>
      <w:lang w:eastAsia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5F51BC"/>
    <w:pPr>
      <w:spacing w:after="20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5F51BC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F51B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5F51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berschrift2Zchn">
    <w:name w:val="Überschrift 2 Zchn"/>
    <w:link w:val="berschrift2"/>
    <w:uiPriority w:val="9"/>
    <w:semiHidden/>
    <w:rsid w:val="005F51BC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berschrift3Zchn">
    <w:name w:val="Überschrift 3 Zchn"/>
    <w:link w:val="berschrift3"/>
    <w:uiPriority w:val="9"/>
    <w:semiHidden/>
    <w:rsid w:val="005F51B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5F51BC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5F51B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5F51B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5F51BC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5F51BC"/>
    <w:rPr>
      <w:rFonts w:ascii="Cambria" w:eastAsia="Times New Roman" w:hAnsi="Cambria" w:cs="Times New Roman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5F51BC"/>
    <w:rPr>
      <w:rFonts w:ascii="Cambria" w:eastAsia="Times New Roman" w:hAnsi="Cambria" w:cs="Times New Roman"/>
      <w:i/>
      <w:iCs/>
      <w:color w:val="404040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5F51BC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5F51BC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mbria" w:eastAsia="Times New Roman" w:hAnsi="Cambria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5F51BC"/>
    <w:pPr>
      <w:spacing w:after="0" w:line="240" w:lineRule="auto"/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5F51BC"/>
    <w:rPr>
      <w:sz w:val="22"/>
      <w:szCs w:val="2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51B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5F51B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51B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F51B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F51B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F51B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F51B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F51B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F51B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F51B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F51B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5F51BC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5F51BC"/>
    <w:rPr>
      <w:i/>
      <w:iCs/>
      <w:color w:val="000000"/>
      <w:sz w:val="22"/>
      <w:szCs w:val="22"/>
      <w:lang w:eastAsia="en-US"/>
    </w:rPr>
  </w:style>
  <w:style w:type="paragraph" w:customStyle="1" w:styleId="TextA">
    <w:name w:val="Text A"/>
    <w:rsid w:val="00906FE0"/>
    <w:pPr>
      <w:tabs>
        <w:tab w:val="right" w:pos="9632"/>
      </w:tabs>
      <w:spacing w:after="160" w:line="288" w:lineRule="auto"/>
      <w:jc w:val="both"/>
    </w:pPr>
    <w:rPr>
      <w:rFonts w:ascii="L Frutiger Light" w:eastAsia="ヒラギノ角ゴ Pro W3" w:hAnsi="L Frutiger Light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1C2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06FE0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F51B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51B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51B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51BC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51BC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51BC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51BC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51BC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51BC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4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486B"/>
  </w:style>
  <w:style w:type="paragraph" w:styleId="Fuzeile">
    <w:name w:val="footer"/>
    <w:basedOn w:val="Standard"/>
    <w:link w:val="FuzeileZchn"/>
    <w:uiPriority w:val="99"/>
    <w:unhideWhenUsed/>
    <w:rsid w:val="006813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13E2"/>
  </w:style>
  <w:style w:type="table" w:styleId="Tabellenraster">
    <w:name w:val="Table Grid"/>
    <w:basedOn w:val="NormaleTabelle"/>
    <w:uiPriority w:val="59"/>
    <w:rsid w:val="00373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B0AD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66F1F"/>
    <w:rPr>
      <w:color w:val="0000FF"/>
      <w:u w:val="single"/>
    </w:rPr>
  </w:style>
  <w:style w:type="paragraph" w:customStyle="1" w:styleId="NoParagraphStyle">
    <w:name w:val="[No Paragraph Style]"/>
    <w:rsid w:val="00066F1F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BasicParagraph">
    <w:name w:val="[Basic Paragraph]"/>
    <w:basedOn w:val="NoParagraphStyle"/>
    <w:uiPriority w:val="99"/>
    <w:rsid w:val="002378A4"/>
    <w:rPr>
      <w:rFonts w:ascii="Futura" w:hAnsi="Futura" w:cs="Futura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5F51BC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5F51BC"/>
  </w:style>
  <w:style w:type="character" w:customStyle="1" w:styleId="AnredeZchn">
    <w:name w:val="Anrede Zchn"/>
    <w:link w:val="Anrede"/>
    <w:uiPriority w:val="99"/>
    <w:semiHidden/>
    <w:rsid w:val="005F51BC"/>
    <w:rPr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5F51BC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5F51BC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5F51BC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5F51BC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5F51BC"/>
    <w:pPr>
      <w:numPr>
        <w:numId w:val="5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F51BC"/>
    <w:pPr>
      <w:spacing w:line="240" w:lineRule="auto"/>
    </w:pPr>
    <w:rPr>
      <w:b/>
      <w:bCs/>
      <w:color w:val="4F81BD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5F51BC"/>
    <w:pPr>
      <w:pBdr>
        <w:top w:val="single" w:sz="2" w:space="10" w:color="4F81BD" w:shadow="1" w:frame="1"/>
        <w:left w:val="single" w:sz="2" w:space="10" w:color="4F81BD" w:shadow="1" w:frame="1"/>
        <w:bottom w:val="single" w:sz="2" w:space="10" w:color="4F81BD" w:shadow="1" w:frame="1"/>
        <w:right w:val="single" w:sz="2" w:space="10" w:color="4F81BD" w:shadow="1" w:frame="1"/>
      </w:pBdr>
      <w:ind w:left="1152" w:right="1152"/>
    </w:pPr>
    <w:rPr>
      <w:rFonts w:eastAsia="Times New Roman"/>
      <w:i/>
      <w:iCs/>
      <w:color w:val="4F81BD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5F51BC"/>
  </w:style>
  <w:style w:type="character" w:customStyle="1" w:styleId="DatumZchn">
    <w:name w:val="Datum Zchn"/>
    <w:link w:val="Datum"/>
    <w:uiPriority w:val="99"/>
    <w:semiHidden/>
    <w:rsid w:val="005F51BC"/>
    <w:rPr>
      <w:sz w:val="22"/>
      <w:szCs w:val="22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5F5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5F51BC"/>
    <w:rPr>
      <w:rFonts w:ascii="Tahoma" w:hAnsi="Tahoma" w:cs="Tahoma"/>
      <w:sz w:val="16"/>
      <w:szCs w:val="16"/>
      <w:lang w:eastAsia="en-US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5F51BC"/>
    <w:pPr>
      <w:spacing w:after="0" w:line="240" w:lineRule="auto"/>
    </w:pPr>
  </w:style>
  <w:style w:type="character" w:customStyle="1" w:styleId="E-Mail-SignaturZchn">
    <w:name w:val="E-Mail-Signatur Zchn"/>
    <w:link w:val="E-Mail-Signatur"/>
    <w:uiPriority w:val="99"/>
    <w:semiHidden/>
    <w:rsid w:val="005F51BC"/>
    <w:rPr>
      <w:sz w:val="22"/>
      <w:szCs w:val="22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5F51BC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5F51BC"/>
    <w:rPr>
      <w:lang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5F51BC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5F51BC"/>
    <w:rPr>
      <w:sz w:val="22"/>
      <w:szCs w:val="22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F51BC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5F51BC"/>
    <w:rPr>
      <w:lang w:eastAsia="en-US"/>
    </w:rPr>
  </w:style>
  <w:style w:type="paragraph" w:styleId="Gruformel">
    <w:name w:val="Closing"/>
    <w:basedOn w:val="Standard"/>
    <w:link w:val="GruformelZchn"/>
    <w:uiPriority w:val="99"/>
    <w:semiHidden/>
    <w:unhideWhenUsed/>
    <w:rsid w:val="005F51BC"/>
    <w:pPr>
      <w:spacing w:after="0" w:line="240" w:lineRule="auto"/>
      <w:ind w:left="4252"/>
    </w:pPr>
  </w:style>
  <w:style w:type="character" w:customStyle="1" w:styleId="GruformelZchn">
    <w:name w:val="Grußformel Zchn"/>
    <w:link w:val="Gruformel"/>
    <w:uiPriority w:val="99"/>
    <w:semiHidden/>
    <w:rsid w:val="005F51BC"/>
    <w:rPr>
      <w:sz w:val="22"/>
      <w:szCs w:val="22"/>
      <w:lang w:eastAsia="en-US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5F51BC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5F51BC"/>
    <w:rPr>
      <w:i/>
      <w:iCs/>
      <w:sz w:val="22"/>
      <w:szCs w:val="22"/>
      <w:lang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F51BC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5F51BC"/>
    <w:rPr>
      <w:rFonts w:ascii="Consolas" w:hAnsi="Consolas" w:cs="Consolas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5F51BC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F51BC"/>
    <w:rPr>
      <w:rFonts w:ascii="Cambria" w:eastAsia="Times New Roman" w:hAnsi="Cambria"/>
      <w:b/>
      <w:bCs/>
    </w:rPr>
  </w:style>
  <w:style w:type="character" w:customStyle="1" w:styleId="berschrift1Zchn">
    <w:name w:val="Überschrift 1 Zchn"/>
    <w:link w:val="berschrift1"/>
    <w:uiPriority w:val="9"/>
    <w:rsid w:val="005F51B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51BC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51B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link w:val="IntensivesZitat"/>
    <w:uiPriority w:val="30"/>
    <w:rsid w:val="005F51BC"/>
    <w:rPr>
      <w:b/>
      <w:bCs/>
      <w:i/>
      <w:iCs/>
      <w:color w:val="4F81BD"/>
      <w:sz w:val="22"/>
      <w:szCs w:val="22"/>
      <w:lang w:eastAsia="en-US"/>
    </w:rPr>
  </w:style>
  <w:style w:type="paragraph" w:styleId="KeinLeerraum">
    <w:name w:val="No Spacing"/>
    <w:uiPriority w:val="1"/>
    <w:qFormat/>
    <w:rsid w:val="005F51BC"/>
    <w:rPr>
      <w:sz w:val="22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F51B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5F51BC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F51BC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5F51BC"/>
    <w:rPr>
      <w:b/>
      <w:bCs/>
      <w:lang w:eastAsia="en-US"/>
    </w:rPr>
  </w:style>
  <w:style w:type="paragraph" w:styleId="Liste">
    <w:name w:val="List"/>
    <w:basedOn w:val="Standard"/>
    <w:uiPriority w:val="99"/>
    <w:semiHidden/>
    <w:unhideWhenUsed/>
    <w:rsid w:val="005F51BC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5F51BC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5F51BC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5F51BC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5F51BC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qFormat/>
    <w:rsid w:val="005F51BC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5F51BC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5F51BC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5F51BC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5F51BC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5F51BC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5F51BC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5F51BC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5F51BC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5F51BC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5F51BC"/>
    <w:pPr>
      <w:numPr>
        <w:numId w:val="10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5F51BC"/>
  </w:style>
  <w:style w:type="paragraph" w:styleId="Makrotext">
    <w:name w:val="macro"/>
    <w:link w:val="MakrotextZchn"/>
    <w:uiPriority w:val="99"/>
    <w:semiHidden/>
    <w:unhideWhenUsed/>
    <w:rsid w:val="005F51B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  <w:lang w:eastAsia="en-US"/>
    </w:rPr>
  </w:style>
  <w:style w:type="character" w:customStyle="1" w:styleId="MakrotextZchn">
    <w:name w:val="Makrotext Zchn"/>
    <w:link w:val="Makrotext"/>
    <w:uiPriority w:val="99"/>
    <w:semiHidden/>
    <w:rsid w:val="005F51BC"/>
    <w:rPr>
      <w:rFonts w:ascii="Consolas" w:hAnsi="Consolas" w:cs="Consolas"/>
      <w:lang w:eastAsia="en-US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5F51B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NachrichtenkopfZchn">
    <w:name w:val="Nachrichtenkopf Zchn"/>
    <w:link w:val="Nachrichtenkopf"/>
    <w:uiPriority w:val="99"/>
    <w:semiHidden/>
    <w:rsid w:val="005F51BC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NurText">
    <w:name w:val="Plain Text"/>
    <w:basedOn w:val="Standard"/>
    <w:link w:val="NurTextZchn"/>
    <w:uiPriority w:val="99"/>
    <w:semiHidden/>
    <w:unhideWhenUsed/>
    <w:rsid w:val="005F51B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link w:val="NurText"/>
    <w:uiPriority w:val="99"/>
    <w:semiHidden/>
    <w:rsid w:val="005F51BC"/>
    <w:rPr>
      <w:rFonts w:ascii="Consolas" w:hAnsi="Consolas" w:cs="Consolas"/>
      <w:sz w:val="21"/>
      <w:szCs w:val="21"/>
      <w:lang w:eastAsia="en-US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5F51BC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5F51BC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5F51BC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5F51BC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5F51BC"/>
    <w:pPr>
      <w:spacing w:after="120"/>
    </w:pPr>
  </w:style>
  <w:style w:type="character" w:customStyle="1" w:styleId="TextkrperZchn">
    <w:name w:val="Textkörper Zchn"/>
    <w:link w:val="Textkrper"/>
    <w:uiPriority w:val="99"/>
    <w:semiHidden/>
    <w:rsid w:val="005F51BC"/>
    <w:rPr>
      <w:sz w:val="22"/>
      <w:szCs w:val="22"/>
      <w:lang w:eastAsia="en-US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5F51BC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semiHidden/>
    <w:rsid w:val="005F51BC"/>
    <w:rPr>
      <w:sz w:val="22"/>
      <w:szCs w:val="22"/>
      <w:lang w:eastAsia="en-US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5F51B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5F51BC"/>
    <w:rPr>
      <w:sz w:val="16"/>
      <w:szCs w:val="16"/>
      <w:lang w:eastAsia="en-US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5F51BC"/>
    <w:pPr>
      <w:spacing w:after="120" w:line="480" w:lineRule="auto"/>
      <w:ind w:left="283"/>
    </w:pPr>
  </w:style>
  <w:style w:type="character" w:customStyle="1" w:styleId="Textkrper-Einzug2Zchn">
    <w:name w:val="Textkörper-Einzug 2 Zchn"/>
    <w:link w:val="Textkrper-Einzug2"/>
    <w:uiPriority w:val="99"/>
    <w:semiHidden/>
    <w:rsid w:val="005F51BC"/>
    <w:rPr>
      <w:sz w:val="22"/>
      <w:szCs w:val="22"/>
      <w:lang w:eastAsia="en-US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5F51BC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5F51BC"/>
    <w:rPr>
      <w:sz w:val="16"/>
      <w:szCs w:val="16"/>
      <w:lang w:eastAsia="en-US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5F51BC"/>
    <w:pPr>
      <w:spacing w:after="200"/>
      <w:ind w:firstLine="360"/>
    </w:pPr>
  </w:style>
  <w:style w:type="character" w:customStyle="1" w:styleId="Textkrper-ErstzeileneinzugZchn">
    <w:name w:val="Textkörper-Erstzeileneinzug Zchn"/>
    <w:link w:val="Textkrper-Erstzeileneinzug"/>
    <w:uiPriority w:val="99"/>
    <w:semiHidden/>
    <w:rsid w:val="005F51BC"/>
    <w:rPr>
      <w:sz w:val="22"/>
      <w:szCs w:val="22"/>
      <w:lang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5F51BC"/>
    <w:pPr>
      <w:spacing w:after="120"/>
      <w:ind w:left="283"/>
    </w:pPr>
  </w:style>
  <w:style w:type="character" w:customStyle="1" w:styleId="Textkrper-ZeileneinzugZchn">
    <w:name w:val="Textkörper-Zeileneinzug Zchn"/>
    <w:link w:val="Textkrper-Zeileneinzug"/>
    <w:uiPriority w:val="99"/>
    <w:semiHidden/>
    <w:rsid w:val="005F51BC"/>
    <w:rPr>
      <w:sz w:val="22"/>
      <w:szCs w:val="22"/>
      <w:lang w:eastAsia="en-US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5F51BC"/>
    <w:pPr>
      <w:spacing w:after="200"/>
      <w:ind w:left="360" w:firstLine="360"/>
    </w:pPr>
  </w:style>
  <w:style w:type="character" w:customStyle="1" w:styleId="Textkrper-Erstzeileneinzug2Zchn">
    <w:name w:val="Textkörper-Erstzeileneinzug 2 Zchn"/>
    <w:link w:val="Textkrper-Erstzeileneinzug2"/>
    <w:uiPriority w:val="99"/>
    <w:semiHidden/>
    <w:rsid w:val="005F51BC"/>
    <w:rPr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F51B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elZchn">
    <w:name w:val="Titel Zchn"/>
    <w:link w:val="Titel"/>
    <w:uiPriority w:val="10"/>
    <w:rsid w:val="005F51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berschrift2Zchn">
    <w:name w:val="Überschrift 2 Zchn"/>
    <w:link w:val="berschrift2"/>
    <w:uiPriority w:val="9"/>
    <w:semiHidden/>
    <w:rsid w:val="005F51BC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customStyle="1" w:styleId="berschrift3Zchn">
    <w:name w:val="Überschrift 3 Zchn"/>
    <w:link w:val="berschrift3"/>
    <w:uiPriority w:val="9"/>
    <w:semiHidden/>
    <w:rsid w:val="005F51B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5F51BC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5F51B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5F51B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5F51BC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5F51BC"/>
    <w:rPr>
      <w:rFonts w:ascii="Cambria" w:eastAsia="Times New Roman" w:hAnsi="Cambria" w:cs="Times New Roman"/>
      <w:color w:val="404040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5F51BC"/>
    <w:rPr>
      <w:rFonts w:ascii="Cambria" w:eastAsia="Times New Roman" w:hAnsi="Cambria" w:cs="Times New Roman"/>
      <w:i/>
      <w:iCs/>
      <w:color w:val="404040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5F51BC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5F51BC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mbria" w:eastAsia="Times New Roman" w:hAnsi="Cambria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5F51BC"/>
    <w:pPr>
      <w:spacing w:after="0" w:line="240" w:lineRule="auto"/>
      <w:ind w:left="4252"/>
    </w:pPr>
  </w:style>
  <w:style w:type="character" w:customStyle="1" w:styleId="UnterschriftZchn">
    <w:name w:val="Unterschrift Zchn"/>
    <w:link w:val="Unterschrift"/>
    <w:uiPriority w:val="99"/>
    <w:semiHidden/>
    <w:rsid w:val="005F51BC"/>
    <w:rPr>
      <w:sz w:val="22"/>
      <w:szCs w:val="2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51B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5F51B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51BC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5F51BC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5F51BC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5F51BC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5F51BC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5F51BC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5F51BC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5F51BC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5F51BC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qFormat/>
    <w:rsid w:val="005F51BC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5F51BC"/>
    <w:rPr>
      <w:i/>
      <w:iCs/>
      <w:color w:val="000000"/>
      <w:sz w:val="22"/>
      <w:szCs w:val="22"/>
      <w:lang w:eastAsia="en-US"/>
    </w:rPr>
  </w:style>
  <w:style w:type="paragraph" w:customStyle="1" w:styleId="TextA">
    <w:name w:val="Text A"/>
    <w:rsid w:val="00906FE0"/>
    <w:pPr>
      <w:tabs>
        <w:tab w:val="right" w:pos="9632"/>
      </w:tabs>
      <w:spacing w:after="160" w:line="288" w:lineRule="auto"/>
      <w:jc w:val="both"/>
    </w:pPr>
    <w:rPr>
      <w:rFonts w:ascii="L Frutiger Light" w:eastAsia="ヒラギノ角ゴ Pro W3" w:hAnsi="L Frutiger Light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1C2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40574-EC9B-4E91-B467-D092C4FA8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1752</Words>
  <Characters>12595</Characters>
  <Application>Microsoft Office Word</Application>
  <DocSecurity>0</DocSecurity>
  <Lines>104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Klingelnberg GmbH</Company>
  <LinksUpToDate>false</LinksUpToDate>
  <CharactersWithSpaces>14319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Winter, Sandra</dc:creator>
  <cp:lastModifiedBy>Küster, Sandra</cp:lastModifiedBy>
  <cp:revision>10</cp:revision>
  <cp:lastPrinted>2019-07-24T13:40:00Z</cp:lastPrinted>
  <dcterms:created xsi:type="dcterms:W3CDTF">2019-07-22T09:50:00Z</dcterms:created>
  <dcterms:modified xsi:type="dcterms:W3CDTF">2019-07-24T13:43:00Z</dcterms:modified>
</cp:coreProperties>
</file>