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DD5" w:rsidRPr="003723C5" w:rsidRDefault="00196CCD" w:rsidP="003723C5">
      <w:pPr>
        <w:pStyle w:val="StandardWeb"/>
        <w:spacing w:before="0" w:after="0" w:line="276" w:lineRule="auto"/>
        <w:rPr>
          <w:rFonts w:ascii="Arial" w:hAnsi="Arial" w:cs="Arial"/>
          <w:sz w:val="16"/>
          <w:szCs w:val="16"/>
        </w:rPr>
      </w:pPr>
      <w:r>
        <w:rPr>
          <w:rFonts w:ascii="Arial" w:hAnsi="Arial" w:cs="Arial"/>
          <w:b/>
          <w:noProof/>
          <w:sz w:val="22"/>
          <w:szCs w:val="22"/>
          <w:lang w:eastAsia="de-DE"/>
        </w:rPr>
        <mc:AlternateContent>
          <mc:Choice Requires="wps">
            <w:drawing>
              <wp:anchor distT="0" distB="0" distL="114300" distR="114300" simplePos="0" relativeHeight="251658240" behindDoc="0" locked="1" layoutInCell="0" allowOverlap="1">
                <wp:simplePos x="0" y="0"/>
                <wp:positionH relativeFrom="margin">
                  <wp:posOffset>2632710</wp:posOffset>
                </wp:positionH>
                <wp:positionV relativeFrom="page">
                  <wp:posOffset>1598295</wp:posOffset>
                </wp:positionV>
                <wp:extent cx="2343785" cy="365760"/>
                <wp:effectExtent l="0" t="0" r="0" b="0"/>
                <wp:wrapThrough wrapText="bothSides">
                  <wp:wrapPolygon edited="0">
                    <wp:start x="351" y="0"/>
                    <wp:lineTo x="351" y="20250"/>
                    <wp:lineTo x="21067" y="20250"/>
                    <wp:lineTo x="21067" y="0"/>
                    <wp:lineTo x="351" y="0"/>
                  </wp:wrapPolygon>
                </wp:wrapThrough>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A2" w:rsidRPr="00221E06" w:rsidRDefault="000E1EA2">
                            <w:pPr>
                              <w:jc w:val="right"/>
                              <w:rPr>
                                <w:rFonts w:ascii="Arial" w:hAnsi="Arial" w:cs="Arial"/>
                                <w:sz w:val="22"/>
                                <w:szCs w:val="22"/>
                              </w:rPr>
                            </w:pPr>
                            <w:r>
                              <w:rPr>
                                <w:rFonts w:ascii="Arial" w:hAnsi="Arial" w:cs="Arial"/>
                                <w:sz w:val="22"/>
                                <w:szCs w:val="22"/>
                              </w:rPr>
                              <w:tab/>
                            </w:r>
                            <w:r w:rsidR="00E60213">
                              <w:rPr>
                                <w:rFonts w:ascii="Arial" w:hAnsi="Arial" w:cs="Arial"/>
                                <w:sz w:val="22"/>
                                <w:szCs w:val="22"/>
                              </w:rPr>
                              <w:t>13.09.2019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07.3pt;margin-top:125.85pt;width:184.55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gZuQIAALs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" o:allowincell="f" filled="f" stroked="f">
                <v:textbox>
                  <w:txbxContent>
                    <w:p w14:paraId="1DDBF4D0" w14:textId="77777777" w:rsidR="000E1EA2" w:rsidRPr="00221E06" w:rsidRDefault="000E1EA2">
                      <w:pPr>
                        <w:jc w:val="right"/>
                        <w:rPr>
                          <w:rFonts w:ascii="Arial" w:hAnsi="Arial" w:cs="Arial"/>
                          <w:sz w:val="22"/>
                          <w:szCs w:val="22"/>
                        </w:rPr>
                      </w:pPr>
                      <w:r>
                        <w:rPr>
                          <w:rFonts w:ascii="Arial" w:hAnsi="Arial" w:cs="Arial"/>
                          <w:sz w:val="22"/>
                          <w:szCs w:val="22"/>
                        </w:rPr>
                        <w:tab/>
                      </w:r>
                      <w:r w:rsidR="00E60213">
                        <w:rPr>
                          <w:rFonts w:ascii="Arial" w:hAnsi="Arial" w:cs="Arial"/>
                          <w:sz w:val="22"/>
                          <w:szCs w:val="22"/>
                        </w:rPr>
                        <w:t>13.09.2019</w:t>
                      </w:r>
                    </w:p>
                  </w:txbxContent>
                </v:textbox>
                <w10:wrap type="through" anchorx="margin" anchory="page"/>
                <w10:anchorlock/>
              </v:shape>
            </w:pict>
          </mc:Fallback>
        </mc:AlternateContent>
      </w:r>
    </w:p>
    <w:p w:rsidR="003723C5" w:rsidRPr="00F433C4" w:rsidRDefault="00B32133" w:rsidP="003723C5">
      <w:pPr>
        <w:spacing w:line="360" w:lineRule="auto"/>
        <w:rPr>
          <w:rFonts w:ascii="Arial" w:hAnsi="Arial" w:cs="Arial"/>
          <w:b/>
          <w:sz w:val="28"/>
          <w:szCs w:val="28"/>
        </w:rPr>
      </w:pPr>
      <w:r>
        <w:rPr>
          <w:rFonts w:ascii="Arial" w:hAnsi="Arial" w:cs="Arial"/>
          <w:b/>
          <w:sz w:val="36"/>
          <w:szCs w:val="36"/>
        </w:rPr>
        <w:t>Höchste Standzeit</w:t>
      </w:r>
      <w:r w:rsidR="006A3DD9">
        <w:rPr>
          <w:rFonts w:ascii="Arial" w:hAnsi="Arial" w:cs="Arial"/>
          <w:b/>
          <w:sz w:val="36"/>
          <w:szCs w:val="36"/>
        </w:rPr>
        <w:t>en</w:t>
      </w:r>
      <w:r>
        <w:rPr>
          <w:rFonts w:ascii="Arial" w:hAnsi="Arial" w:cs="Arial"/>
          <w:b/>
          <w:sz w:val="36"/>
          <w:szCs w:val="36"/>
        </w:rPr>
        <w:t xml:space="preserve"> mit</w:t>
      </w:r>
      <w:r w:rsidR="006A3DD9">
        <w:rPr>
          <w:rFonts w:ascii="Arial" w:hAnsi="Arial" w:cs="Arial"/>
          <w:b/>
          <w:sz w:val="36"/>
          <w:szCs w:val="36"/>
        </w:rPr>
        <w:t xml:space="preserve"> neuester Generation von HPC-Fräsern</w:t>
      </w:r>
    </w:p>
    <w:p w:rsidR="003723C5" w:rsidRPr="00DD25F2" w:rsidRDefault="003723C5" w:rsidP="003723C5">
      <w:pPr>
        <w:spacing w:line="360" w:lineRule="auto"/>
        <w:rPr>
          <w:rFonts w:ascii="Arial" w:hAnsi="Arial" w:cs="Arial"/>
          <w:b/>
        </w:rPr>
      </w:pPr>
    </w:p>
    <w:p w:rsidR="00310D55" w:rsidRDefault="0077393D" w:rsidP="003723C5">
      <w:pPr>
        <w:spacing w:line="360" w:lineRule="auto"/>
        <w:rPr>
          <w:rFonts w:ascii="Arial" w:hAnsi="Arial" w:cs="Arial"/>
          <w:b/>
        </w:rPr>
      </w:pPr>
      <w:r>
        <w:rPr>
          <w:rFonts w:ascii="Arial" w:hAnsi="Arial" w:cs="Arial"/>
          <w:b/>
        </w:rPr>
        <w:t xml:space="preserve">Der neue Hochleistungsfräser 35402 </w:t>
      </w:r>
      <w:r w:rsidR="00F212D2">
        <w:rPr>
          <w:rFonts w:ascii="Arial" w:hAnsi="Arial" w:cs="Arial"/>
          <w:b/>
        </w:rPr>
        <w:t xml:space="preserve">überzeugt </w:t>
      </w:r>
      <w:r>
        <w:rPr>
          <w:rFonts w:ascii="Arial" w:hAnsi="Arial" w:cs="Arial"/>
          <w:b/>
        </w:rPr>
        <w:t xml:space="preserve">mit seiner neuentwickelten </w:t>
      </w:r>
      <w:proofErr w:type="spellStart"/>
      <w:r>
        <w:rPr>
          <w:rFonts w:ascii="Arial" w:hAnsi="Arial" w:cs="Arial"/>
          <w:b/>
        </w:rPr>
        <w:t>Schneidengeometrie</w:t>
      </w:r>
      <w:proofErr w:type="spellEnd"/>
      <w:r w:rsidR="00E92EC5">
        <w:rPr>
          <w:rFonts w:ascii="Arial" w:hAnsi="Arial" w:cs="Arial"/>
          <w:b/>
        </w:rPr>
        <w:t>,</w:t>
      </w:r>
      <w:r w:rsidR="000B1034">
        <w:rPr>
          <w:rFonts w:ascii="Arial" w:hAnsi="Arial" w:cs="Arial"/>
          <w:b/>
        </w:rPr>
        <w:t xml:space="preserve"> </w:t>
      </w:r>
      <w:r>
        <w:rPr>
          <w:rFonts w:ascii="Arial" w:hAnsi="Arial" w:cs="Arial"/>
          <w:b/>
        </w:rPr>
        <w:t xml:space="preserve">dynamischer </w:t>
      </w:r>
      <w:proofErr w:type="spellStart"/>
      <w:r>
        <w:rPr>
          <w:rFonts w:ascii="Arial" w:hAnsi="Arial" w:cs="Arial"/>
          <w:b/>
        </w:rPr>
        <w:t>Drallsteigung</w:t>
      </w:r>
      <w:proofErr w:type="spellEnd"/>
      <w:r w:rsidR="00CD5462">
        <w:rPr>
          <w:rFonts w:ascii="Arial" w:hAnsi="Arial" w:cs="Arial"/>
          <w:b/>
        </w:rPr>
        <w:t xml:space="preserve"> </w:t>
      </w:r>
      <w:r>
        <w:rPr>
          <w:rFonts w:ascii="Arial" w:hAnsi="Arial" w:cs="Arial"/>
          <w:b/>
        </w:rPr>
        <w:t xml:space="preserve">und verstärktem Kern </w:t>
      </w:r>
      <w:r w:rsidR="00D42162">
        <w:rPr>
          <w:rFonts w:ascii="Arial" w:hAnsi="Arial" w:cs="Arial"/>
          <w:b/>
        </w:rPr>
        <w:t xml:space="preserve">und </w:t>
      </w:r>
      <w:r>
        <w:rPr>
          <w:rFonts w:ascii="Arial" w:hAnsi="Arial" w:cs="Arial"/>
          <w:b/>
        </w:rPr>
        <w:t xml:space="preserve">dringt in eine neue Leistungsklasse im universellen Einsatzbereich vor. </w:t>
      </w:r>
      <w:r w:rsidR="00CD5462">
        <w:rPr>
          <w:rFonts w:ascii="Arial" w:hAnsi="Arial" w:cs="Arial"/>
          <w:b/>
        </w:rPr>
        <w:t xml:space="preserve">Höchste Stabilität, Standzeiten und Prozesssicherheit können Zerspaner bei der Verwendung des Fräsers erwarten. </w:t>
      </w:r>
      <w:r>
        <w:rPr>
          <w:rFonts w:ascii="Arial" w:hAnsi="Arial" w:cs="Arial"/>
          <w:b/>
        </w:rPr>
        <w:t xml:space="preserve">Bisher überzeugte die </w:t>
      </w:r>
      <w:r w:rsidR="00E470DE">
        <w:rPr>
          <w:rFonts w:ascii="Arial" w:hAnsi="Arial" w:cs="Arial"/>
          <w:b/>
        </w:rPr>
        <w:t xml:space="preserve">aktuelle </w:t>
      </w:r>
      <w:r>
        <w:rPr>
          <w:rFonts w:ascii="Arial" w:hAnsi="Arial" w:cs="Arial"/>
          <w:b/>
        </w:rPr>
        <w:t xml:space="preserve">Artikelserie 35382 der TOOL FACTORY Cutting Tool Solutions GmbH bei der zerspanenden Bearbeitung. </w:t>
      </w:r>
    </w:p>
    <w:p w:rsidR="007A15E4" w:rsidRPr="00BA06C3" w:rsidRDefault="007A15E4" w:rsidP="003723C5">
      <w:pPr>
        <w:spacing w:line="360" w:lineRule="auto"/>
        <w:rPr>
          <w:rFonts w:ascii="Arial" w:hAnsi="Arial" w:cs="Arial"/>
        </w:rPr>
      </w:pPr>
    </w:p>
    <w:p w:rsidR="007A15E4" w:rsidRDefault="00BA06C3" w:rsidP="003723C5">
      <w:pPr>
        <w:spacing w:line="360" w:lineRule="auto"/>
        <w:rPr>
          <w:rFonts w:ascii="Arial" w:hAnsi="Arial" w:cs="Arial"/>
        </w:rPr>
      </w:pPr>
      <w:r>
        <w:rPr>
          <w:rFonts w:ascii="Arial" w:hAnsi="Arial" w:cs="Arial"/>
        </w:rPr>
        <w:t xml:space="preserve">Die TOOL FACTORY Cutting Tool Solutions GmbH hat auf der EMO 2019 ihre neuen </w:t>
      </w:r>
      <w:r w:rsidR="00911773">
        <w:rPr>
          <w:rFonts w:ascii="Arial" w:hAnsi="Arial" w:cs="Arial"/>
        </w:rPr>
        <w:t>Vollhartmetall-</w:t>
      </w:r>
      <w:r>
        <w:rPr>
          <w:rFonts w:ascii="Arial" w:hAnsi="Arial" w:cs="Arial"/>
        </w:rPr>
        <w:t xml:space="preserve">Hochleistungsfräser vorgestellt. Die Fräser sind in einem großen Materialspektrum einsetzbar – sie </w:t>
      </w:r>
      <w:r w:rsidR="00911773">
        <w:rPr>
          <w:rFonts w:ascii="Arial" w:hAnsi="Arial" w:cs="Arial"/>
        </w:rPr>
        <w:t>eignen sich</w:t>
      </w:r>
      <w:r>
        <w:rPr>
          <w:rFonts w:ascii="Arial" w:hAnsi="Arial" w:cs="Arial"/>
        </w:rPr>
        <w:t xml:space="preserve"> sowohl </w:t>
      </w:r>
      <w:r w:rsidR="00CD643A">
        <w:rPr>
          <w:rFonts w:ascii="Arial" w:hAnsi="Arial" w:cs="Arial"/>
        </w:rPr>
        <w:t>für die Bearbeitung allgemeiner Baustähle, als auch für Gusseisen und Titanlegierungen</w:t>
      </w:r>
      <w:r w:rsidR="00E92EC5">
        <w:rPr>
          <w:rFonts w:ascii="Arial" w:hAnsi="Arial" w:cs="Arial"/>
        </w:rPr>
        <w:t xml:space="preserve"> bis hin zu Duplexmaterialien.</w:t>
      </w:r>
    </w:p>
    <w:p w:rsidR="00E470DE" w:rsidRDefault="00E470DE" w:rsidP="00E470DE">
      <w:pPr>
        <w:spacing w:line="360" w:lineRule="auto"/>
        <w:rPr>
          <w:rFonts w:ascii="Arial" w:hAnsi="Arial" w:cs="Arial"/>
        </w:rPr>
      </w:pPr>
      <w:r>
        <w:rPr>
          <w:rFonts w:ascii="Arial" w:hAnsi="Arial" w:cs="Arial"/>
        </w:rPr>
        <w:t>Durch die Kombination eines neuen Hartmetallsubstrates mit höherer Verschleißbeständigkeit</w:t>
      </w:r>
      <w:r w:rsidR="00E92EC5">
        <w:rPr>
          <w:rFonts w:ascii="Arial" w:hAnsi="Arial" w:cs="Arial"/>
        </w:rPr>
        <w:t>, einer neuartigen Spannutausführung</w:t>
      </w:r>
      <w:r w:rsidR="000B1034">
        <w:rPr>
          <w:rFonts w:ascii="Arial" w:hAnsi="Arial" w:cs="Arial"/>
        </w:rPr>
        <w:t xml:space="preserve"> </w:t>
      </w:r>
      <w:r>
        <w:rPr>
          <w:rFonts w:ascii="Arial" w:hAnsi="Arial" w:cs="Arial"/>
        </w:rPr>
        <w:t xml:space="preserve">und optimalem Schneidkanten-Finish </w:t>
      </w:r>
      <w:r w:rsidR="00CD5462">
        <w:rPr>
          <w:rFonts w:ascii="Arial" w:hAnsi="Arial" w:cs="Arial"/>
        </w:rPr>
        <w:t>mit der</w:t>
      </w:r>
      <w:r>
        <w:rPr>
          <w:rFonts w:ascii="Arial" w:hAnsi="Arial" w:cs="Arial"/>
        </w:rPr>
        <w:t xml:space="preserve"> speziell angepassten Beschichtung MnS1 </w:t>
      </w:r>
      <w:r w:rsidR="00911773">
        <w:rPr>
          <w:rFonts w:ascii="Arial" w:hAnsi="Arial" w:cs="Arial"/>
        </w:rPr>
        <w:t>werden</w:t>
      </w:r>
      <w:r>
        <w:rPr>
          <w:rFonts w:ascii="Arial" w:hAnsi="Arial" w:cs="Arial"/>
        </w:rPr>
        <w:t xml:space="preserve"> höchste Standzeit und Prozesssicherheit sowie </w:t>
      </w:r>
      <w:r w:rsidR="00CD5462">
        <w:rPr>
          <w:rFonts w:ascii="Arial" w:hAnsi="Arial" w:cs="Arial"/>
        </w:rPr>
        <w:t xml:space="preserve">eine besondere </w:t>
      </w:r>
      <w:r>
        <w:rPr>
          <w:rFonts w:ascii="Arial" w:hAnsi="Arial" w:cs="Arial"/>
        </w:rPr>
        <w:t xml:space="preserve">Laufruhe bei der Zerspanung erreicht. </w:t>
      </w:r>
    </w:p>
    <w:p w:rsidR="00BA06C3" w:rsidRPr="00BA06C3" w:rsidRDefault="00BA06C3" w:rsidP="003723C5">
      <w:pPr>
        <w:spacing w:line="360" w:lineRule="auto"/>
        <w:rPr>
          <w:rFonts w:ascii="Arial" w:hAnsi="Arial" w:cs="Arial"/>
        </w:rPr>
      </w:pPr>
    </w:p>
    <w:p w:rsidR="007A15E4" w:rsidRDefault="007A15E4" w:rsidP="003723C5">
      <w:pPr>
        <w:spacing w:line="360" w:lineRule="auto"/>
        <w:rPr>
          <w:rFonts w:ascii="Arial" w:hAnsi="Arial" w:cs="Arial"/>
          <w:b/>
        </w:rPr>
      </w:pPr>
      <w:r>
        <w:rPr>
          <w:rFonts w:ascii="Arial" w:hAnsi="Arial" w:cs="Arial"/>
          <w:b/>
        </w:rPr>
        <w:t>Neueste</w:t>
      </w:r>
      <w:r w:rsidR="00BA06C3">
        <w:rPr>
          <w:rFonts w:ascii="Arial" w:hAnsi="Arial" w:cs="Arial"/>
          <w:b/>
        </w:rPr>
        <w:t xml:space="preserve"> Beschichtungstechnologie für hohen Widerstand gegen Verschleiß</w:t>
      </w:r>
    </w:p>
    <w:p w:rsidR="008A1875" w:rsidRDefault="008A1875" w:rsidP="003723C5">
      <w:pPr>
        <w:spacing w:line="360" w:lineRule="auto"/>
        <w:rPr>
          <w:rFonts w:ascii="Arial" w:hAnsi="Arial" w:cs="Arial"/>
        </w:rPr>
      </w:pPr>
      <w:r>
        <w:rPr>
          <w:rFonts w:ascii="Arial" w:hAnsi="Arial" w:cs="Arial"/>
        </w:rPr>
        <w:t xml:space="preserve">Die hohe thermische und mechanische Belastung des Werkzeugs in Kombination mit Schnittgeschwindigkeit und Schnittkraft verursacht einen unterschiedlich stark ausgeprägten Verschleiß des Werkzeugs. </w:t>
      </w:r>
    </w:p>
    <w:p w:rsidR="00CD5462" w:rsidRDefault="00CD5462" w:rsidP="003723C5">
      <w:pPr>
        <w:spacing w:line="360" w:lineRule="auto"/>
        <w:rPr>
          <w:rFonts w:ascii="Arial" w:hAnsi="Arial" w:cs="Arial"/>
        </w:rPr>
      </w:pPr>
      <w:r>
        <w:rPr>
          <w:rFonts w:ascii="Arial" w:hAnsi="Arial" w:cs="Arial"/>
        </w:rPr>
        <w:t>Die Burscheider entwickeln ihre Produkte kontinuierlich weiter und sind immer auf der Suche nach Trends in der Branche. So wurde speziell für den Fräser 35402</w:t>
      </w:r>
      <w:r w:rsidR="00E92EC5">
        <w:rPr>
          <w:rFonts w:ascii="Arial" w:hAnsi="Arial" w:cs="Arial"/>
        </w:rPr>
        <w:t xml:space="preserve"> eine spezielle Ausführung der </w:t>
      </w:r>
      <w:proofErr w:type="spellStart"/>
      <w:r w:rsidR="00E92EC5">
        <w:rPr>
          <w:rFonts w:ascii="Arial" w:hAnsi="Arial" w:cs="Arial"/>
        </w:rPr>
        <w:t>Spannut</w:t>
      </w:r>
      <w:proofErr w:type="spellEnd"/>
      <w:r w:rsidR="00E92EC5">
        <w:rPr>
          <w:rFonts w:ascii="Arial" w:hAnsi="Arial" w:cs="Arial"/>
        </w:rPr>
        <w:t xml:space="preserve"> entwickelt um den Spantransport bei maximaler Werkzeugstabilität zu meistern. </w:t>
      </w:r>
      <w:r>
        <w:rPr>
          <w:rFonts w:ascii="Arial" w:hAnsi="Arial" w:cs="Arial"/>
        </w:rPr>
        <w:t xml:space="preserve"> </w:t>
      </w:r>
      <w:r w:rsidR="00E92EC5">
        <w:rPr>
          <w:rFonts w:ascii="Arial" w:hAnsi="Arial" w:cs="Arial"/>
        </w:rPr>
        <w:t xml:space="preserve">Weiterhin wurde </w:t>
      </w:r>
      <w:r>
        <w:rPr>
          <w:rFonts w:ascii="Arial" w:hAnsi="Arial" w:cs="Arial"/>
        </w:rPr>
        <w:t xml:space="preserve">eine neue Beschichtung entwickelt, die besonders widerstandsfähig gegen thermischen und abrasiven Verschleiß ist. </w:t>
      </w:r>
      <w:r w:rsidR="00911773">
        <w:rPr>
          <w:rFonts w:ascii="Arial" w:hAnsi="Arial" w:cs="Arial"/>
        </w:rPr>
        <w:t xml:space="preserve">Durch die </w:t>
      </w:r>
      <w:r w:rsidR="00911773" w:rsidRPr="004C0E87">
        <w:rPr>
          <w:rFonts w:ascii="Arial" w:hAnsi="Arial" w:cs="Arial"/>
          <w:color w:val="000000" w:themeColor="text1"/>
        </w:rPr>
        <w:t xml:space="preserve">optimierten </w:t>
      </w:r>
      <w:r w:rsidR="00E92EC5" w:rsidRPr="004C0E87">
        <w:rPr>
          <w:rFonts w:ascii="Arial" w:hAnsi="Arial" w:cs="Arial"/>
          <w:color w:val="000000" w:themeColor="text1"/>
        </w:rPr>
        <w:t>Eigenschaften</w:t>
      </w:r>
      <w:r w:rsidR="00911773" w:rsidRPr="004C0E87">
        <w:rPr>
          <w:rFonts w:ascii="Arial" w:hAnsi="Arial" w:cs="Arial"/>
          <w:color w:val="000000" w:themeColor="text1"/>
        </w:rPr>
        <w:t xml:space="preserve"> des Werkzeugs konnten die Standzeiten um </w:t>
      </w:r>
      <w:r w:rsidR="00E92EC5" w:rsidRPr="004C0E87">
        <w:rPr>
          <w:rFonts w:ascii="Arial" w:hAnsi="Arial" w:cs="Arial"/>
          <w:color w:val="000000" w:themeColor="text1"/>
        </w:rPr>
        <w:t>bis zu 50</w:t>
      </w:r>
      <w:r w:rsidR="00911773" w:rsidRPr="004C0E87">
        <w:rPr>
          <w:rFonts w:ascii="Arial" w:hAnsi="Arial" w:cs="Arial"/>
          <w:color w:val="000000" w:themeColor="text1"/>
        </w:rPr>
        <w:t xml:space="preserve"> % erhöht werden. </w:t>
      </w:r>
    </w:p>
    <w:p w:rsidR="00310D55" w:rsidRPr="007A15E4" w:rsidRDefault="00310D55" w:rsidP="003723C5">
      <w:pPr>
        <w:spacing w:line="360" w:lineRule="auto"/>
        <w:rPr>
          <w:rFonts w:ascii="Arial" w:hAnsi="Arial" w:cs="Arial"/>
        </w:rPr>
      </w:pPr>
    </w:p>
    <w:p w:rsidR="007E5163" w:rsidRDefault="006A3DD9" w:rsidP="003723C5">
      <w:pPr>
        <w:spacing w:line="360" w:lineRule="auto"/>
        <w:rPr>
          <w:rFonts w:ascii="Arial" w:hAnsi="Arial" w:cs="Arial"/>
          <w:b/>
          <w:color w:val="000000" w:themeColor="text1"/>
        </w:rPr>
      </w:pPr>
      <w:r>
        <w:rPr>
          <w:rFonts w:ascii="Arial" w:hAnsi="Arial" w:cs="Arial"/>
          <w:b/>
          <w:color w:val="000000" w:themeColor="text1"/>
        </w:rPr>
        <w:t>Prozesssicherheit und Laufruhe im Fokus</w:t>
      </w:r>
    </w:p>
    <w:p w:rsidR="00A257B3" w:rsidRDefault="006A3DD9" w:rsidP="00F43ADC">
      <w:pPr>
        <w:spacing w:line="360" w:lineRule="auto"/>
        <w:rPr>
          <w:rFonts w:ascii="Arial" w:hAnsi="Arial" w:cs="Arial"/>
        </w:rPr>
      </w:pPr>
      <w:r>
        <w:rPr>
          <w:rFonts w:ascii="Arial" w:hAnsi="Arial" w:cs="Arial"/>
        </w:rPr>
        <w:t>Der neue VHM-</w:t>
      </w:r>
      <w:r w:rsidR="00E66EC9">
        <w:rPr>
          <w:rFonts w:ascii="Arial" w:hAnsi="Arial" w:cs="Arial"/>
        </w:rPr>
        <w:t>HPC</w:t>
      </w:r>
      <w:r w:rsidR="00E60213">
        <w:rPr>
          <w:rFonts w:ascii="Arial" w:hAnsi="Arial" w:cs="Arial"/>
        </w:rPr>
        <w:t>-</w:t>
      </w:r>
      <w:r w:rsidR="00E66EC9">
        <w:rPr>
          <w:rFonts w:ascii="Arial" w:hAnsi="Arial" w:cs="Arial"/>
        </w:rPr>
        <w:t>Schaftfräser</w:t>
      </w:r>
      <w:r>
        <w:rPr>
          <w:rFonts w:ascii="Arial" w:hAnsi="Arial" w:cs="Arial"/>
        </w:rPr>
        <w:t xml:space="preserve"> ist besonders geräuscharm und hat eine hohe Laufruhe. Dies ergaben die aufwendigen Tests und </w:t>
      </w:r>
      <w:r w:rsidR="007A15E4">
        <w:rPr>
          <w:rFonts w:ascii="Arial" w:hAnsi="Arial" w:cs="Arial"/>
        </w:rPr>
        <w:t xml:space="preserve">Untersuchungen mit </w:t>
      </w:r>
      <w:r w:rsidR="007A15E4">
        <w:rPr>
          <w:rFonts w:ascii="Arial" w:hAnsi="Arial" w:cs="Arial"/>
        </w:rPr>
        <w:lastRenderedPageBreak/>
        <w:t>vergleichbaren Werkzeugen</w:t>
      </w:r>
      <w:r w:rsidR="00E66EC9">
        <w:rPr>
          <w:rFonts w:ascii="Arial" w:hAnsi="Arial" w:cs="Arial"/>
        </w:rPr>
        <w:t xml:space="preserve"> und der Nutzung des</w:t>
      </w:r>
      <w:r w:rsidR="00E60213">
        <w:rPr>
          <w:rFonts w:ascii="Arial" w:hAnsi="Arial" w:cs="Arial"/>
        </w:rPr>
        <w:t xml:space="preserve"> sensorischen Werkzeughalters</w:t>
      </w:r>
      <w:r w:rsidR="00E66EC9">
        <w:rPr>
          <w:rFonts w:ascii="Arial" w:hAnsi="Arial" w:cs="Arial"/>
        </w:rPr>
        <w:t xml:space="preserve"> </w:t>
      </w:r>
      <w:proofErr w:type="spellStart"/>
      <w:r w:rsidR="00E60213">
        <w:rPr>
          <w:rFonts w:ascii="Arial" w:hAnsi="Arial" w:cs="Arial"/>
        </w:rPr>
        <w:t>s</w:t>
      </w:r>
      <w:r w:rsidR="00E66EC9">
        <w:rPr>
          <w:rFonts w:ascii="Arial" w:hAnsi="Arial" w:cs="Arial"/>
        </w:rPr>
        <w:t>pike</w:t>
      </w:r>
      <w:proofErr w:type="spellEnd"/>
      <w:r w:rsidR="00E60213">
        <w:rPr>
          <w:rFonts w:ascii="Arial" w:hAnsi="Arial" w:cs="Arial"/>
        </w:rPr>
        <w:t>®</w:t>
      </w:r>
      <w:r w:rsidR="00E66EC9">
        <w:rPr>
          <w:rFonts w:ascii="Arial" w:hAnsi="Arial" w:cs="Arial"/>
        </w:rPr>
        <w:t xml:space="preserve"> von pro-</w:t>
      </w:r>
      <w:proofErr w:type="spellStart"/>
      <w:r w:rsidR="00E66EC9">
        <w:rPr>
          <w:rFonts w:ascii="Arial" w:hAnsi="Arial" w:cs="Arial"/>
        </w:rPr>
        <w:t>micron</w:t>
      </w:r>
      <w:proofErr w:type="spellEnd"/>
      <w:r w:rsidR="00E66EC9">
        <w:rPr>
          <w:rFonts w:ascii="Arial" w:hAnsi="Arial" w:cs="Arial"/>
        </w:rPr>
        <w:t>.</w:t>
      </w:r>
      <w:r w:rsidR="00FF20FF">
        <w:rPr>
          <w:rFonts w:ascii="Arial" w:hAnsi="Arial" w:cs="Arial"/>
        </w:rPr>
        <w:t xml:space="preserve"> </w:t>
      </w:r>
    </w:p>
    <w:p w:rsidR="00E60213" w:rsidRDefault="00FF20FF" w:rsidP="00F43ADC">
      <w:pPr>
        <w:spacing w:line="360" w:lineRule="auto"/>
        <w:rPr>
          <w:rFonts w:ascii="Arial" w:hAnsi="Arial" w:cs="Arial"/>
          <w:szCs w:val="20"/>
        </w:rPr>
      </w:pPr>
      <w:r>
        <w:rPr>
          <w:rFonts w:ascii="Arial" w:hAnsi="Arial" w:cs="Arial"/>
        </w:rPr>
        <w:t xml:space="preserve">Der </w:t>
      </w:r>
      <w:proofErr w:type="spellStart"/>
      <w:r>
        <w:rPr>
          <w:rFonts w:ascii="Arial" w:hAnsi="Arial" w:cs="Arial"/>
        </w:rPr>
        <w:t>spike</w:t>
      </w:r>
      <w:proofErr w:type="spellEnd"/>
      <w:r>
        <w:rPr>
          <w:rFonts w:ascii="Arial" w:hAnsi="Arial" w:cs="Arial"/>
        </w:rPr>
        <w:t xml:space="preserve">® </w:t>
      </w:r>
      <w:r w:rsidRPr="00FF20FF">
        <w:rPr>
          <w:rFonts w:ascii="Arial" w:hAnsi="Arial" w:cs="Arial"/>
          <w:szCs w:val="20"/>
        </w:rPr>
        <w:t>ist ein Messsystem</w:t>
      </w:r>
      <w:r w:rsidR="00FA465E">
        <w:rPr>
          <w:rFonts w:ascii="Arial" w:hAnsi="Arial" w:cs="Arial"/>
          <w:szCs w:val="20"/>
        </w:rPr>
        <w:t>,</w:t>
      </w:r>
      <w:r w:rsidRPr="00FF20FF">
        <w:rPr>
          <w:rFonts w:ascii="Arial" w:hAnsi="Arial" w:cs="Arial"/>
          <w:szCs w:val="20"/>
        </w:rPr>
        <w:t xml:space="preserve"> mit dem sich die auf das Werkzeug wirkenden </w:t>
      </w:r>
      <w:proofErr w:type="spellStart"/>
      <w:r w:rsidRPr="00FF20FF">
        <w:rPr>
          <w:rFonts w:ascii="Arial" w:hAnsi="Arial" w:cs="Arial"/>
          <w:szCs w:val="20"/>
        </w:rPr>
        <w:t>Zerspankräfte</w:t>
      </w:r>
      <w:proofErr w:type="spellEnd"/>
      <w:r w:rsidRPr="00FF20FF">
        <w:rPr>
          <w:rFonts w:ascii="Arial" w:hAnsi="Arial" w:cs="Arial"/>
          <w:szCs w:val="20"/>
        </w:rPr>
        <w:t xml:space="preserve"> und -momente direkt messen lassen.</w:t>
      </w:r>
      <w:r>
        <w:rPr>
          <w:rFonts w:ascii="Arial" w:hAnsi="Arial" w:cs="Arial"/>
          <w:szCs w:val="20"/>
        </w:rPr>
        <w:t xml:space="preserve"> Dadurch lässt sich unter anderem der Verschleiß der einzelnen Schneiden identifizieren und das Standzeitende präzise bestimmen.</w:t>
      </w:r>
    </w:p>
    <w:p w:rsidR="00FF20FF" w:rsidRDefault="00FF20FF" w:rsidP="00F43ADC">
      <w:pPr>
        <w:spacing w:line="360" w:lineRule="auto"/>
        <w:rPr>
          <w:rFonts w:ascii="Arial" w:hAnsi="Arial" w:cs="Arial"/>
          <w:szCs w:val="20"/>
        </w:rPr>
      </w:pPr>
    </w:p>
    <w:p w:rsidR="00E60213" w:rsidRPr="00FA465E" w:rsidRDefault="00E60213" w:rsidP="00E60213">
      <w:pPr>
        <w:spacing w:line="360" w:lineRule="auto"/>
        <w:rPr>
          <w:rFonts w:ascii="Arial" w:hAnsi="Arial" w:cs="Arial"/>
          <w:color w:val="000000" w:themeColor="text1"/>
        </w:rPr>
      </w:pPr>
      <w:r w:rsidRPr="00FA465E">
        <w:rPr>
          <w:rFonts w:ascii="Arial" w:hAnsi="Arial" w:cs="Arial"/>
          <w:color w:val="000000" w:themeColor="text1"/>
        </w:rPr>
        <w:t xml:space="preserve">Wörter: </w:t>
      </w:r>
      <w:r w:rsidR="00A257B3" w:rsidRPr="00FA465E">
        <w:rPr>
          <w:rFonts w:ascii="Arial" w:hAnsi="Arial" w:cs="Arial"/>
          <w:color w:val="000000" w:themeColor="text1"/>
        </w:rPr>
        <w:t>308</w:t>
      </w:r>
      <w:r w:rsidRPr="00FA465E">
        <w:rPr>
          <w:rFonts w:ascii="Arial" w:hAnsi="Arial" w:cs="Arial"/>
          <w:color w:val="000000" w:themeColor="text1"/>
        </w:rPr>
        <w:t xml:space="preserve"> | Zeichen (ohne Leerzeichen): </w:t>
      </w:r>
      <w:r w:rsidR="00A257B3" w:rsidRPr="00FA465E">
        <w:rPr>
          <w:rFonts w:ascii="Arial" w:hAnsi="Arial" w:cs="Arial"/>
          <w:color w:val="000000" w:themeColor="text1"/>
        </w:rPr>
        <w:t>2.46</w:t>
      </w:r>
      <w:r w:rsidR="00FA465E" w:rsidRPr="00FA465E">
        <w:rPr>
          <w:rFonts w:ascii="Arial" w:hAnsi="Arial" w:cs="Arial"/>
          <w:color w:val="000000" w:themeColor="text1"/>
        </w:rPr>
        <w:t>7</w:t>
      </w:r>
    </w:p>
    <w:p w:rsidR="00E66EC9" w:rsidRDefault="00E66EC9" w:rsidP="00F43ADC">
      <w:pPr>
        <w:spacing w:line="360" w:lineRule="auto"/>
        <w:rPr>
          <w:rFonts w:ascii="Arial" w:hAnsi="Arial" w:cs="Arial"/>
        </w:rPr>
      </w:pPr>
    </w:p>
    <w:p w:rsidR="006D4CFD" w:rsidRPr="006D4CFD" w:rsidRDefault="006D4CFD" w:rsidP="00F43ADC">
      <w:pPr>
        <w:spacing w:line="360" w:lineRule="auto"/>
        <w:rPr>
          <w:rFonts w:ascii="Arial" w:hAnsi="Arial" w:cs="Arial"/>
          <w:b/>
        </w:rPr>
      </w:pPr>
      <w:r w:rsidRPr="006D4CFD">
        <w:rPr>
          <w:rFonts w:ascii="Arial" w:hAnsi="Arial" w:cs="Arial"/>
          <w:b/>
        </w:rPr>
        <w:t>Bilder:</w:t>
      </w:r>
    </w:p>
    <w:p w:rsidR="006D4CFD" w:rsidRPr="004E0992" w:rsidRDefault="006D4CFD" w:rsidP="006D4CFD">
      <w:pPr>
        <w:spacing w:line="360" w:lineRule="auto"/>
        <w:rPr>
          <w:rFonts w:ascii="Arial" w:hAnsi="Arial" w:cs="Arial"/>
          <w:i/>
        </w:rPr>
      </w:pPr>
      <w:r w:rsidRPr="004E0992">
        <w:rPr>
          <w:rFonts w:ascii="Arial" w:hAnsi="Arial" w:cs="Arial"/>
          <w:i/>
        </w:rPr>
        <w:t>Bild 1: 35402_Zeichnung.tif</w:t>
      </w:r>
    </w:p>
    <w:p w:rsidR="006D4CFD" w:rsidRDefault="006D4CFD" w:rsidP="006D4CFD">
      <w:pPr>
        <w:spacing w:line="360" w:lineRule="auto"/>
        <w:rPr>
          <w:rFonts w:ascii="Arial" w:hAnsi="Arial" w:cs="Arial"/>
        </w:rPr>
      </w:pPr>
      <w:r>
        <w:rPr>
          <w:rFonts w:ascii="Arial" w:hAnsi="Arial" w:cs="Arial"/>
        </w:rPr>
        <w:t>Kernsprung für höchste Stabilität</w:t>
      </w:r>
    </w:p>
    <w:p w:rsidR="006D4CFD" w:rsidRDefault="006D4CFD" w:rsidP="006D4CFD">
      <w:pPr>
        <w:spacing w:line="360" w:lineRule="auto"/>
        <w:rPr>
          <w:rFonts w:ascii="Arial" w:hAnsi="Arial" w:cs="Arial"/>
        </w:rPr>
      </w:pPr>
    </w:p>
    <w:p w:rsidR="006D4CFD" w:rsidRPr="004E0992" w:rsidRDefault="006D4CFD" w:rsidP="006D4CFD">
      <w:pPr>
        <w:spacing w:line="360" w:lineRule="auto"/>
        <w:rPr>
          <w:rFonts w:ascii="Arial" w:hAnsi="Arial" w:cs="Arial"/>
          <w:i/>
        </w:rPr>
      </w:pPr>
      <w:r w:rsidRPr="004E0992">
        <w:rPr>
          <w:rFonts w:ascii="Arial" w:hAnsi="Arial" w:cs="Arial"/>
          <w:i/>
        </w:rPr>
        <w:t>Bild 2: 35402-Spike_Biegemoment.jpg</w:t>
      </w:r>
    </w:p>
    <w:p w:rsidR="006D4CFD" w:rsidRPr="00E60213" w:rsidRDefault="006D4CFD" w:rsidP="006D4CFD">
      <w:pPr>
        <w:rPr>
          <w:rFonts w:ascii="Arial" w:hAnsi="Arial" w:cs="Arial"/>
          <w:color w:val="FF0000"/>
          <w:sz w:val="22"/>
          <w:szCs w:val="22"/>
        </w:rPr>
      </w:pPr>
      <w:r>
        <w:rPr>
          <w:rFonts w:ascii="Arial" w:hAnsi="Arial" w:cs="Arial"/>
        </w:rPr>
        <w:t>Gleichmäßiger Verlauf des Biegemoments des Fräsers 35402 zum Vergleichswerkzeug</w:t>
      </w:r>
    </w:p>
    <w:p w:rsidR="006D4CFD" w:rsidRDefault="006D4CFD" w:rsidP="006D4CFD">
      <w:pPr>
        <w:spacing w:line="360" w:lineRule="auto"/>
        <w:rPr>
          <w:rFonts w:ascii="Arial" w:hAnsi="Arial" w:cs="Arial"/>
        </w:rPr>
      </w:pPr>
    </w:p>
    <w:p w:rsidR="006D4CFD" w:rsidRPr="004E0992" w:rsidRDefault="006D4CFD" w:rsidP="006D4CFD">
      <w:pPr>
        <w:spacing w:line="360" w:lineRule="auto"/>
        <w:rPr>
          <w:rFonts w:ascii="Arial" w:hAnsi="Arial" w:cs="Arial"/>
          <w:i/>
        </w:rPr>
      </w:pPr>
      <w:r w:rsidRPr="004E0992">
        <w:rPr>
          <w:rFonts w:ascii="Arial" w:hAnsi="Arial" w:cs="Arial"/>
          <w:i/>
        </w:rPr>
        <w:t>Bild 3: 35402_Einsatz.jpg</w:t>
      </w:r>
    </w:p>
    <w:p w:rsidR="006D4CFD" w:rsidRPr="00E60213" w:rsidRDefault="006D4CFD" w:rsidP="006D4CFD">
      <w:pPr>
        <w:rPr>
          <w:rFonts w:ascii="Arial" w:hAnsi="Arial" w:cs="Arial"/>
          <w:color w:val="FF0000"/>
          <w:sz w:val="22"/>
          <w:szCs w:val="22"/>
        </w:rPr>
      </w:pPr>
      <w:r w:rsidRPr="00E469B1">
        <w:rPr>
          <w:rFonts w:ascii="Arial" w:hAnsi="Arial" w:cs="Arial"/>
        </w:rPr>
        <w:t xml:space="preserve">Neuer Fräser 35402 überzeugt in umfangreichen Tests mit </w:t>
      </w:r>
      <w:r>
        <w:rPr>
          <w:rFonts w:ascii="Arial" w:hAnsi="Arial" w:cs="Arial"/>
        </w:rPr>
        <w:t>dem s</w:t>
      </w:r>
      <w:r w:rsidRPr="00E469B1">
        <w:rPr>
          <w:rFonts w:ascii="Arial" w:hAnsi="Arial" w:cs="Arial"/>
        </w:rPr>
        <w:t>ensorische</w:t>
      </w:r>
      <w:r>
        <w:rPr>
          <w:rFonts w:ascii="Arial" w:hAnsi="Arial" w:cs="Arial"/>
        </w:rPr>
        <w:t>n</w:t>
      </w:r>
      <w:r w:rsidRPr="00E469B1">
        <w:rPr>
          <w:rFonts w:ascii="Arial" w:hAnsi="Arial" w:cs="Arial"/>
        </w:rPr>
        <w:t xml:space="preserve"> Werkzeughalter </w:t>
      </w:r>
      <w:proofErr w:type="spellStart"/>
      <w:r w:rsidRPr="00E469B1">
        <w:rPr>
          <w:rFonts w:ascii="Arial" w:hAnsi="Arial" w:cs="Arial"/>
        </w:rPr>
        <w:t>spike</w:t>
      </w:r>
      <w:proofErr w:type="spellEnd"/>
      <w:r w:rsidRPr="00E469B1">
        <w:rPr>
          <w:rFonts w:ascii="Arial" w:hAnsi="Arial" w:cs="Arial"/>
        </w:rPr>
        <w:t>®</w:t>
      </w:r>
    </w:p>
    <w:p w:rsidR="006D4CFD" w:rsidRDefault="006D4CFD" w:rsidP="00F43ADC">
      <w:pPr>
        <w:spacing w:line="360" w:lineRule="auto"/>
        <w:rPr>
          <w:rFonts w:ascii="Arial" w:hAnsi="Arial" w:cs="Arial"/>
        </w:rPr>
      </w:pPr>
      <w:bookmarkStart w:id="0" w:name="_GoBack"/>
      <w:bookmarkEnd w:id="0"/>
    </w:p>
    <w:p w:rsidR="006D4CFD" w:rsidRDefault="006D4CFD" w:rsidP="00F43ADC">
      <w:pPr>
        <w:spacing w:line="360" w:lineRule="auto"/>
        <w:rPr>
          <w:rFonts w:ascii="Arial" w:hAnsi="Arial" w:cs="Arial"/>
        </w:rPr>
      </w:pPr>
    </w:p>
    <w:p w:rsidR="006D4CFD" w:rsidRDefault="006D4CFD" w:rsidP="00F43ADC">
      <w:pPr>
        <w:spacing w:line="360" w:lineRule="auto"/>
        <w:rPr>
          <w:rFonts w:ascii="Arial" w:hAnsi="Arial" w:cs="Arial"/>
        </w:rPr>
      </w:pPr>
    </w:p>
    <w:p w:rsidR="006D4CFD" w:rsidRDefault="006D4CFD" w:rsidP="00F43ADC">
      <w:pPr>
        <w:spacing w:line="360" w:lineRule="auto"/>
        <w:rPr>
          <w:rFonts w:ascii="Arial" w:hAnsi="Arial" w:cs="Arial"/>
        </w:rPr>
      </w:pPr>
    </w:p>
    <w:p w:rsidR="00E66EC9" w:rsidRDefault="00E66EC9" w:rsidP="00F43ADC">
      <w:pPr>
        <w:spacing w:line="360" w:lineRule="auto"/>
        <w:rPr>
          <w:rFonts w:ascii="Arial" w:hAnsi="Arial" w:cs="Arial"/>
        </w:rPr>
      </w:pPr>
    </w:p>
    <w:p w:rsidR="00E92568" w:rsidRDefault="00E92568" w:rsidP="00E92568">
      <w:pPr>
        <w:pStyle w:val="Textkrper2"/>
        <w:spacing w:line="240" w:lineRule="auto"/>
        <w:rPr>
          <w:rFonts w:ascii="Arial" w:hAnsi="Arial" w:cs="Arial"/>
          <w:b/>
          <w:szCs w:val="22"/>
        </w:rPr>
      </w:pPr>
      <w:r>
        <w:rPr>
          <w:rFonts w:ascii="Arial" w:hAnsi="Arial" w:cs="Arial"/>
          <w:b/>
          <w:szCs w:val="22"/>
        </w:rPr>
        <w:t>Effiziente Präzisionswerkzeuge für die Zerspanung – über TOOL FACTORY Cutting Tool Solutions GmbH:</w:t>
      </w:r>
    </w:p>
    <w:p w:rsidR="00E92568" w:rsidRPr="002966CA" w:rsidRDefault="00E92568" w:rsidP="00E92568">
      <w:pPr>
        <w:pStyle w:val="Textkrper2"/>
        <w:spacing w:line="240" w:lineRule="auto"/>
        <w:rPr>
          <w:rFonts w:ascii="Arial" w:hAnsi="Arial" w:cs="Arial"/>
        </w:rPr>
      </w:pPr>
      <w:r>
        <w:rPr>
          <w:rFonts w:ascii="Arial" w:hAnsi="Arial" w:cs="Arial"/>
          <w:sz w:val="18"/>
        </w:rPr>
        <w:t xml:space="preserve">TOOL FACTORY Cutting Tool Solutions GmbH steht für effiziente Zerspanungslösungen für die Fertigung. Die Firmenphilosophie beinhaltet vor allem das Streben nach ständiger Verbesserung. Dies gilt für die Weiterentwicklung der Produkte, Services und Mitarbeiter, dadurch ist </w:t>
      </w:r>
      <w:r w:rsidR="006D4CFD">
        <w:rPr>
          <w:rFonts w:ascii="Arial" w:hAnsi="Arial" w:cs="Arial"/>
          <w:sz w:val="18"/>
        </w:rPr>
        <w:t>sie</w:t>
      </w:r>
      <w:r>
        <w:rPr>
          <w:rFonts w:ascii="Arial" w:hAnsi="Arial" w:cs="Arial"/>
          <w:sz w:val="18"/>
        </w:rPr>
        <w:t xml:space="preserve"> ein führender Anbieter geworden, wenn es um Bohr- und Fräswerkzeuge geht. Namhafte nationale und internationale Unternehmen setzen die Produkte aus leistungsstarken und langlebigen Schneidstoffen ein. Durch eine großzügige Lagerhaltung und ein modernes Verwaltungssystem wird die Ware termingerecht am selben Tag ausgeliefert. </w:t>
      </w:r>
    </w:p>
    <w:p w:rsidR="00E92568" w:rsidRDefault="00E92568">
      <w:pPr>
        <w:spacing w:line="360" w:lineRule="auto"/>
        <w:rPr>
          <w:rFonts w:ascii="Arial" w:hAnsi="Arial" w:cs="Arial"/>
          <w:sz w:val="22"/>
          <w:szCs w:val="22"/>
        </w:rPr>
      </w:pPr>
    </w:p>
    <w:sectPr w:rsidR="00E92568" w:rsidSect="00032888">
      <w:headerReference w:type="default" r:id="rId8"/>
      <w:footerReference w:type="default" r:id="rId9"/>
      <w:footerReference w:type="first" r:id="rId10"/>
      <w:pgSz w:w="11907" w:h="16839" w:code="9"/>
      <w:pgMar w:top="3119" w:right="2551" w:bottom="1134" w:left="1418"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25C" w:rsidRDefault="0033725C">
      <w:r>
        <w:separator/>
      </w:r>
    </w:p>
  </w:endnote>
  <w:endnote w:type="continuationSeparator" w:id="0">
    <w:p w:rsidR="0033725C" w:rsidRDefault="0033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fficina Sans Book">
    <w:altName w:val="Vrinda"/>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68257700"/>
      <w:docPartObj>
        <w:docPartGallery w:val="Page Numbers (Bottom of Page)"/>
        <w:docPartUnique/>
      </w:docPartObj>
    </w:sdtPr>
    <w:sdtEndPr/>
    <w:sdtContent>
      <w:sdt>
        <w:sdtPr>
          <w:rPr>
            <w:rFonts w:ascii="Arial" w:hAnsi="Arial" w:cs="Arial"/>
          </w:rPr>
          <w:id w:val="-1837753791"/>
          <w:docPartObj>
            <w:docPartGallery w:val="Page Numbers (Top of Page)"/>
            <w:docPartUnique/>
          </w:docPartObj>
        </w:sdtPr>
        <w:sdtEndPr/>
        <w:sdtContent>
          <w:p w:rsidR="00032888" w:rsidRPr="00032888" w:rsidRDefault="00196CCD" w:rsidP="00032888">
            <w:pPr>
              <w:pStyle w:val="Fuzeile"/>
              <w:tabs>
                <w:tab w:val="clear" w:pos="9072"/>
                <w:tab w:val="right" w:pos="7797"/>
              </w:tabs>
              <w:ind w:left="720"/>
              <w:jc w:val="right"/>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1" layoutInCell="0" allowOverlap="1">
                      <wp:simplePos x="0" y="0"/>
                      <wp:positionH relativeFrom="margin">
                        <wp:posOffset>4719320</wp:posOffset>
                      </wp:positionH>
                      <wp:positionV relativeFrom="page">
                        <wp:posOffset>8197215</wp:posOffset>
                      </wp:positionV>
                      <wp:extent cx="1881505" cy="1774190"/>
                      <wp:effectExtent l="0" t="0" r="4445" b="0"/>
                      <wp:wrapThrough wrapText="bothSides">
                        <wp:wrapPolygon edited="0">
                          <wp:start x="0" y="0"/>
                          <wp:lineTo x="0" y="21337"/>
                          <wp:lineTo x="21432" y="21337"/>
                          <wp:lineTo x="21432" y="0"/>
                          <wp:lineTo x="0" y="0"/>
                        </wp:wrapPolygon>
                      </wp:wrapThrough>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77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888" w:rsidRDefault="00032888" w:rsidP="00032888">
                                  <w:pPr>
                                    <w:rPr>
                                      <w:rFonts w:ascii="Arial" w:hAnsi="Arial" w:cs="Arial"/>
                                      <w:sz w:val="18"/>
                                    </w:rPr>
                                  </w:pPr>
                                  <w:r w:rsidRPr="009A50EE">
                                    <w:rPr>
                                      <w:rFonts w:ascii="Arial" w:hAnsi="Arial" w:cs="Arial"/>
                                      <w:b/>
                                      <w:sz w:val="18"/>
                                    </w:rPr>
                                    <w:t>Pressekontakt</w:t>
                                  </w:r>
                                  <w:r w:rsidRPr="009A50EE">
                                    <w:rPr>
                                      <w:rFonts w:ascii="Arial" w:hAnsi="Arial" w:cs="Arial"/>
                                      <w:sz w:val="18"/>
                                    </w:rPr>
                                    <w:br/>
                                  </w:r>
                                  <w:r>
                                    <w:rPr>
                                      <w:rFonts w:ascii="Arial" w:hAnsi="Arial" w:cs="Arial"/>
                                      <w:sz w:val="18"/>
                                    </w:rPr>
                                    <w:t>TOOL FACTORY</w:t>
                                  </w:r>
                                </w:p>
                                <w:p w:rsidR="00032888" w:rsidRPr="009A50EE" w:rsidRDefault="00032888" w:rsidP="00032888">
                                  <w:pPr>
                                    <w:rPr>
                                      <w:rFonts w:ascii="Arial" w:hAnsi="Arial" w:cs="Arial"/>
                                      <w:sz w:val="18"/>
                                    </w:rPr>
                                  </w:pPr>
                                  <w:r>
                                    <w:rPr>
                                      <w:rFonts w:ascii="Arial" w:hAnsi="Arial" w:cs="Arial"/>
                                      <w:sz w:val="18"/>
                                    </w:rPr>
                                    <w:t>Cutting Tool Solutions GmbH</w:t>
                                  </w:r>
                                </w:p>
                                <w:p w:rsidR="00032888" w:rsidRPr="009A50EE" w:rsidRDefault="00032888" w:rsidP="00032888">
                                  <w:pPr>
                                    <w:pStyle w:val="StandardWeb"/>
                                    <w:spacing w:before="0" w:after="0"/>
                                    <w:rPr>
                                      <w:rFonts w:ascii="Arial" w:hAnsi="Arial" w:cs="Arial"/>
                                    </w:rPr>
                                  </w:pPr>
                                  <w:r>
                                    <w:rPr>
                                      <w:rFonts w:ascii="Arial" w:hAnsi="Arial" w:cs="Arial"/>
                                    </w:rPr>
                                    <w:t>Caroline Grubba</w:t>
                                  </w:r>
                                </w:p>
                                <w:p w:rsidR="00032888" w:rsidRPr="009A50EE" w:rsidRDefault="00032888" w:rsidP="00032888">
                                  <w:pPr>
                                    <w:rPr>
                                      <w:rFonts w:ascii="Arial" w:hAnsi="Arial" w:cs="Arial"/>
                                      <w:sz w:val="18"/>
                                      <w:lang w:val="it-IT"/>
                                    </w:rPr>
                                  </w:pPr>
                                  <w:r>
                                    <w:rPr>
                                      <w:rFonts w:ascii="Arial" w:hAnsi="Arial" w:cs="Arial"/>
                                      <w:sz w:val="18"/>
                                      <w:lang w:val="it-IT"/>
                                    </w:rPr>
                                    <w:t>Linde 9</w:t>
                                  </w:r>
                                </w:p>
                                <w:p w:rsidR="00032888" w:rsidRPr="009A50EE" w:rsidRDefault="00032888" w:rsidP="00032888">
                                  <w:pPr>
                                    <w:rPr>
                                      <w:rFonts w:ascii="Arial" w:hAnsi="Arial" w:cs="Arial"/>
                                      <w:sz w:val="18"/>
                                      <w:lang w:val="it-IT"/>
                                    </w:rPr>
                                  </w:pPr>
                                  <w:r>
                                    <w:rPr>
                                      <w:rFonts w:ascii="Arial" w:hAnsi="Arial" w:cs="Arial"/>
                                      <w:sz w:val="18"/>
                                      <w:lang w:val="it-IT"/>
                                    </w:rPr>
                                    <w:t xml:space="preserve">51399 </w:t>
                                  </w:r>
                                  <w:proofErr w:type="spellStart"/>
                                  <w:r>
                                    <w:rPr>
                                      <w:rFonts w:ascii="Arial" w:hAnsi="Arial" w:cs="Arial"/>
                                      <w:sz w:val="18"/>
                                      <w:lang w:val="it-IT"/>
                                    </w:rPr>
                                    <w:t>Burscheid</w:t>
                                  </w:r>
                                  <w:proofErr w:type="spellEnd"/>
                                </w:p>
                                <w:p w:rsidR="00032888" w:rsidRPr="009A50EE" w:rsidRDefault="00032888" w:rsidP="00032888">
                                  <w:pPr>
                                    <w:rPr>
                                      <w:rFonts w:ascii="Arial" w:hAnsi="Arial" w:cs="Arial"/>
                                      <w:sz w:val="18"/>
                                      <w:lang w:val="it-IT"/>
                                    </w:rPr>
                                  </w:pPr>
                                  <w:r w:rsidRPr="009A50EE">
                                    <w:rPr>
                                      <w:rFonts w:ascii="Arial" w:hAnsi="Arial" w:cs="Arial"/>
                                      <w:sz w:val="18"/>
                                      <w:lang w:val="it-IT"/>
                                    </w:rPr>
                                    <w:t xml:space="preserve">Tel. </w:t>
                                  </w:r>
                                  <w:r>
                                    <w:rPr>
                                      <w:rFonts w:ascii="Arial" w:hAnsi="Arial" w:cs="Arial"/>
                                      <w:sz w:val="18"/>
                                      <w:lang w:val="it-IT"/>
                                    </w:rPr>
                                    <w:t>02174/79153-32</w:t>
                                  </w:r>
                                </w:p>
                                <w:p w:rsidR="00032888" w:rsidRPr="009A50EE" w:rsidRDefault="00032888" w:rsidP="00032888">
                                  <w:pPr>
                                    <w:rPr>
                                      <w:rFonts w:ascii="Arial" w:hAnsi="Arial" w:cs="Arial"/>
                                      <w:sz w:val="18"/>
                                      <w:lang w:val="it-IT"/>
                                    </w:rPr>
                                  </w:pPr>
                                  <w:r>
                                    <w:rPr>
                                      <w:rFonts w:ascii="Arial" w:hAnsi="Arial" w:cs="Arial"/>
                                      <w:sz w:val="18"/>
                                      <w:lang w:val="it-IT"/>
                                    </w:rPr>
                                    <w:t>c.grubba</w:t>
                                  </w:r>
                                  <w:r w:rsidRPr="009A50EE">
                                    <w:rPr>
                                      <w:rFonts w:ascii="Arial" w:hAnsi="Arial" w:cs="Arial"/>
                                      <w:sz w:val="18"/>
                                      <w:lang w:val="it-IT"/>
                                    </w:rPr>
                                    <w:t>@</w:t>
                                  </w:r>
                                  <w:r>
                                    <w:rPr>
                                      <w:rFonts w:ascii="Arial" w:hAnsi="Arial" w:cs="Arial"/>
                                      <w:sz w:val="18"/>
                                      <w:lang w:val="it-IT"/>
                                    </w:rPr>
                                    <w:t>tool-factory</w:t>
                                  </w:r>
                                  <w:r w:rsidRPr="009A50EE">
                                    <w:rPr>
                                      <w:rFonts w:ascii="Arial" w:hAnsi="Arial" w:cs="Arial"/>
                                      <w:sz w:val="18"/>
                                      <w:lang w:val="it-IT"/>
                                    </w:rPr>
                                    <w:t>.de</w:t>
                                  </w:r>
                                </w:p>
                                <w:p w:rsidR="00032888" w:rsidRDefault="006D4CFD" w:rsidP="00032888">
                                  <w:pPr>
                                    <w:rPr>
                                      <w:rFonts w:ascii="Arial" w:hAnsi="Arial" w:cs="Arial"/>
                                      <w:sz w:val="18"/>
                                    </w:rPr>
                                  </w:pPr>
                                  <w:hyperlink r:id="rId1" w:history="1">
                                    <w:r w:rsidR="00032888" w:rsidRPr="00C86429">
                                      <w:rPr>
                                        <w:rStyle w:val="Hyperlink"/>
                                        <w:rFonts w:ascii="Arial" w:hAnsi="Arial" w:cs="Arial"/>
                                        <w:sz w:val="18"/>
                                      </w:rPr>
                                      <w:t>www.tool-factory.de</w:t>
                                    </w:r>
                                  </w:hyperlink>
                                </w:p>
                                <w:p w:rsidR="00032888" w:rsidRPr="009A50EE" w:rsidRDefault="00032888" w:rsidP="00032888">
                                  <w:pPr>
                                    <w:rPr>
                                      <w:rFonts w:ascii="Arial" w:hAnsi="Arial" w:cs="Arial"/>
                                      <w:sz w:val="18"/>
                                    </w:rPr>
                                  </w:pPr>
                                </w:p>
                                <w:p w:rsidR="00032888" w:rsidRDefault="00032888" w:rsidP="00032888">
                                  <w:pPr>
                                    <w:rPr>
                                      <w:rFonts w:ascii="Arial" w:hAnsi="Arial" w:cs="Arial"/>
                                    </w:rPr>
                                  </w:pPr>
                                  <w:r>
                                    <w:rPr>
                                      <w:rFonts w:ascii="Arial" w:hAnsi="Arial" w:cs="Arial"/>
                                      <w:noProof/>
                                      <w:lang w:eastAsia="de-DE"/>
                                    </w:rPr>
                                    <w:drawing>
                                      <wp:inline distT="0" distB="0" distL="0" distR="0" wp14:anchorId="2E1FBCC6" wp14:editId="1299CCC0">
                                        <wp:extent cx="315686" cy="2496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lack-34px-R.png"/>
                                                <pic:cNvPicPr/>
                                              </pic:nvPicPr>
                                              <pic:blipFill>
                                                <a:blip r:embed="rId2">
                                                  <a:extLst>
                                                    <a:ext uri="{28A0092B-C50C-407E-A947-70E740481C1C}">
                                                      <a14:useLocalDpi xmlns:a14="http://schemas.microsoft.com/office/drawing/2010/main" val="0"/>
                                                    </a:ext>
                                                  </a:extLst>
                                                </a:blip>
                                                <a:stretch>
                                                  <a:fillRect/>
                                                </a:stretch>
                                              </pic:blipFill>
                                              <pic:spPr>
                                                <a:xfrm>
                                                  <a:off x="0" y="0"/>
                                                  <a:ext cx="313055" cy="247531"/>
                                                </a:xfrm>
                                                <a:prstGeom prst="rect">
                                                  <a:avLst/>
                                                </a:prstGeom>
                                              </pic:spPr>
                                            </pic:pic>
                                          </a:graphicData>
                                        </a:graphic>
                                      </wp:inline>
                                    </w:drawing>
                                  </w:r>
                                  <w:r>
                                    <w:rPr>
                                      <w:rFonts w:ascii="Arial" w:hAnsi="Arial" w:cs="Arial"/>
                                    </w:rPr>
                                    <w:t xml:space="preserve"> </w:t>
                                  </w:r>
                                  <w:r>
                                    <w:rPr>
                                      <w:rFonts w:ascii="Arial" w:hAnsi="Arial" w:cs="Arial"/>
                                      <w:noProof/>
                                      <w:lang w:eastAsia="de-DE"/>
                                    </w:rPr>
                                    <w:drawing>
                                      <wp:inline distT="0" distB="0" distL="0" distR="0" wp14:anchorId="3150ACE8" wp14:editId="7F05FADF">
                                        <wp:extent cx="195943" cy="23047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butterfly_pos_BW_RGB.png"/>
                                                <pic:cNvPicPr/>
                                              </pic:nvPicPr>
                                              <pic:blipFill>
                                                <a:blip r:embed="rId3">
                                                  <a:extLst>
                                                    <a:ext uri="{28A0092B-C50C-407E-A947-70E740481C1C}">
                                                      <a14:useLocalDpi xmlns:a14="http://schemas.microsoft.com/office/drawing/2010/main" val="0"/>
                                                    </a:ext>
                                                  </a:extLst>
                                                </a:blip>
                                                <a:stretch>
                                                  <a:fillRect/>
                                                </a:stretch>
                                              </pic:blipFill>
                                              <pic:spPr>
                                                <a:xfrm flipH="1">
                                                  <a:off x="0" y="0"/>
                                                  <a:ext cx="206849" cy="243301"/>
                                                </a:xfrm>
                                                <a:prstGeom prst="rect">
                                                  <a:avLst/>
                                                </a:prstGeom>
                                              </pic:spPr>
                                            </pic:pic>
                                          </a:graphicData>
                                        </a:graphic>
                                      </wp:inline>
                                    </w:drawing>
                                  </w:r>
                                </w:p>
                                <w:p w:rsidR="00032888" w:rsidRPr="009A50EE" w:rsidRDefault="00032888" w:rsidP="00032888">
                                  <w:pPr>
                                    <w:rPr>
                                      <w:rFonts w:ascii="Arial" w:hAnsi="Arial" w:cs="Arial"/>
                                    </w:rPr>
                                  </w:pPr>
                                </w:p>
                                <w:p w:rsidR="00032888" w:rsidRPr="009A50EE" w:rsidRDefault="00032888" w:rsidP="00032888">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371.6pt;margin-top:645.45pt;width:148.15pt;height:13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" o:allowincell="f" stroked="f">
                      <v:textbox>
                        <w:txbxContent>
                          <w:p w14:paraId="62A38AB3" w14:textId="77777777" w:rsidR="00032888" w:rsidRDefault="00032888" w:rsidP="00032888">
                            <w:pPr>
                              <w:rPr>
                                <w:rFonts w:ascii="Arial" w:hAnsi="Arial" w:cs="Arial"/>
                                <w:sz w:val="18"/>
                              </w:rPr>
                            </w:pPr>
                            <w:r w:rsidRPr="009A50EE">
                              <w:rPr>
                                <w:rFonts w:ascii="Arial" w:hAnsi="Arial" w:cs="Arial"/>
                                <w:b/>
                                <w:sz w:val="18"/>
                              </w:rPr>
                              <w:t>Pressekontakt</w:t>
                            </w:r>
                            <w:r w:rsidRPr="009A50EE">
                              <w:rPr>
                                <w:rFonts w:ascii="Arial" w:hAnsi="Arial" w:cs="Arial"/>
                                <w:sz w:val="18"/>
                              </w:rPr>
                              <w:br/>
                            </w:r>
                            <w:r>
                              <w:rPr>
                                <w:rFonts w:ascii="Arial" w:hAnsi="Arial" w:cs="Arial"/>
                                <w:sz w:val="18"/>
                              </w:rPr>
                              <w:t>TOOL FACTORY</w:t>
                            </w:r>
                          </w:p>
                          <w:p w14:paraId="370CE199" w14:textId="77777777" w:rsidR="00032888" w:rsidRPr="009A50EE" w:rsidRDefault="00032888" w:rsidP="00032888">
                            <w:pPr>
                              <w:rPr>
                                <w:rFonts w:ascii="Arial" w:hAnsi="Arial" w:cs="Arial"/>
                                <w:sz w:val="18"/>
                              </w:rPr>
                            </w:pPr>
                            <w:r>
                              <w:rPr>
                                <w:rFonts w:ascii="Arial" w:hAnsi="Arial" w:cs="Arial"/>
                                <w:sz w:val="18"/>
                              </w:rPr>
                              <w:t>Cutting Tool Solutions GmbH</w:t>
                            </w:r>
                          </w:p>
                          <w:p w14:paraId="04378BFE" w14:textId="77777777" w:rsidR="00032888" w:rsidRPr="009A50EE" w:rsidRDefault="00032888" w:rsidP="00032888">
                            <w:pPr>
                              <w:pStyle w:val="StandardWeb"/>
                              <w:spacing w:before="0" w:after="0"/>
                              <w:rPr>
                                <w:rFonts w:ascii="Arial" w:hAnsi="Arial" w:cs="Arial"/>
                              </w:rPr>
                            </w:pPr>
                            <w:r>
                              <w:rPr>
                                <w:rFonts w:ascii="Arial" w:hAnsi="Arial" w:cs="Arial"/>
                              </w:rPr>
                              <w:t>Caroline Grubba</w:t>
                            </w:r>
                          </w:p>
                          <w:p w14:paraId="620247D8" w14:textId="77777777" w:rsidR="00032888" w:rsidRPr="009A50EE" w:rsidRDefault="00032888" w:rsidP="00032888">
                            <w:pPr>
                              <w:rPr>
                                <w:rFonts w:ascii="Arial" w:hAnsi="Arial" w:cs="Arial"/>
                                <w:sz w:val="18"/>
                                <w:lang w:val="it-IT"/>
                              </w:rPr>
                            </w:pPr>
                            <w:r>
                              <w:rPr>
                                <w:rFonts w:ascii="Arial" w:hAnsi="Arial" w:cs="Arial"/>
                                <w:sz w:val="18"/>
                                <w:lang w:val="it-IT"/>
                              </w:rPr>
                              <w:t>Linde 9</w:t>
                            </w:r>
                          </w:p>
                          <w:p w14:paraId="0C8B08A2" w14:textId="77777777" w:rsidR="00032888" w:rsidRPr="009A50EE" w:rsidRDefault="00032888" w:rsidP="00032888">
                            <w:pPr>
                              <w:rPr>
                                <w:rFonts w:ascii="Arial" w:hAnsi="Arial" w:cs="Arial"/>
                                <w:sz w:val="18"/>
                                <w:lang w:val="it-IT"/>
                              </w:rPr>
                            </w:pPr>
                            <w:r>
                              <w:rPr>
                                <w:rFonts w:ascii="Arial" w:hAnsi="Arial" w:cs="Arial"/>
                                <w:sz w:val="18"/>
                                <w:lang w:val="it-IT"/>
                              </w:rPr>
                              <w:t xml:space="preserve">51399 </w:t>
                            </w:r>
                            <w:proofErr w:type="spellStart"/>
                            <w:r>
                              <w:rPr>
                                <w:rFonts w:ascii="Arial" w:hAnsi="Arial" w:cs="Arial"/>
                                <w:sz w:val="18"/>
                                <w:lang w:val="it-IT"/>
                              </w:rPr>
                              <w:t>Burscheid</w:t>
                            </w:r>
                            <w:proofErr w:type="spellEnd"/>
                          </w:p>
                          <w:p w14:paraId="4CD6D630" w14:textId="77777777" w:rsidR="00032888" w:rsidRPr="009A50EE" w:rsidRDefault="00032888" w:rsidP="00032888">
                            <w:pPr>
                              <w:rPr>
                                <w:rFonts w:ascii="Arial" w:hAnsi="Arial" w:cs="Arial"/>
                                <w:sz w:val="18"/>
                                <w:lang w:val="it-IT"/>
                              </w:rPr>
                            </w:pPr>
                            <w:r w:rsidRPr="009A50EE">
                              <w:rPr>
                                <w:rFonts w:ascii="Arial" w:hAnsi="Arial" w:cs="Arial"/>
                                <w:sz w:val="18"/>
                                <w:lang w:val="it-IT"/>
                              </w:rPr>
                              <w:t xml:space="preserve">Tel. </w:t>
                            </w:r>
                            <w:r>
                              <w:rPr>
                                <w:rFonts w:ascii="Arial" w:hAnsi="Arial" w:cs="Arial"/>
                                <w:sz w:val="18"/>
                                <w:lang w:val="it-IT"/>
                              </w:rPr>
                              <w:t>02174/79153-32</w:t>
                            </w:r>
                          </w:p>
                          <w:p w14:paraId="68E3D723" w14:textId="77777777" w:rsidR="00032888" w:rsidRPr="009A50EE" w:rsidRDefault="00032888" w:rsidP="00032888">
                            <w:pPr>
                              <w:rPr>
                                <w:rFonts w:ascii="Arial" w:hAnsi="Arial" w:cs="Arial"/>
                                <w:sz w:val="18"/>
                                <w:lang w:val="it-IT"/>
                              </w:rPr>
                            </w:pPr>
                            <w:r>
                              <w:rPr>
                                <w:rFonts w:ascii="Arial" w:hAnsi="Arial" w:cs="Arial"/>
                                <w:sz w:val="18"/>
                                <w:lang w:val="it-IT"/>
                              </w:rPr>
                              <w:t>c.grubba</w:t>
                            </w:r>
                            <w:r w:rsidRPr="009A50EE">
                              <w:rPr>
                                <w:rFonts w:ascii="Arial" w:hAnsi="Arial" w:cs="Arial"/>
                                <w:sz w:val="18"/>
                                <w:lang w:val="it-IT"/>
                              </w:rPr>
                              <w:t>@</w:t>
                            </w:r>
                            <w:r>
                              <w:rPr>
                                <w:rFonts w:ascii="Arial" w:hAnsi="Arial" w:cs="Arial"/>
                                <w:sz w:val="18"/>
                                <w:lang w:val="it-IT"/>
                              </w:rPr>
                              <w:t>tool-factory</w:t>
                            </w:r>
                            <w:r w:rsidRPr="009A50EE">
                              <w:rPr>
                                <w:rFonts w:ascii="Arial" w:hAnsi="Arial" w:cs="Arial"/>
                                <w:sz w:val="18"/>
                                <w:lang w:val="it-IT"/>
                              </w:rPr>
                              <w:t>.de</w:t>
                            </w:r>
                          </w:p>
                          <w:p w14:paraId="07C1428B" w14:textId="77777777" w:rsidR="00032888" w:rsidRDefault="0033725C" w:rsidP="00032888">
                            <w:pPr>
                              <w:rPr>
                                <w:rFonts w:ascii="Arial" w:hAnsi="Arial" w:cs="Arial"/>
                                <w:sz w:val="18"/>
                              </w:rPr>
                            </w:pPr>
                            <w:hyperlink r:id="rId4" w:history="1">
                              <w:r w:rsidR="00032888" w:rsidRPr="00C86429">
                                <w:rPr>
                                  <w:rStyle w:val="Hyperlink"/>
                                  <w:rFonts w:ascii="Arial" w:hAnsi="Arial" w:cs="Arial"/>
                                  <w:sz w:val="18"/>
                                </w:rPr>
                                <w:t>www.tool-factory.de</w:t>
                              </w:r>
                            </w:hyperlink>
                          </w:p>
                          <w:p w14:paraId="1C228665" w14:textId="77777777" w:rsidR="00032888" w:rsidRPr="009A50EE" w:rsidRDefault="00032888" w:rsidP="00032888">
                            <w:pPr>
                              <w:rPr>
                                <w:rFonts w:ascii="Arial" w:hAnsi="Arial" w:cs="Arial"/>
                                <w:sz w:val="18"/>
                              </w:rPr>
                            </w:pPr>
                          </w:p>
                          <w:p w14:paraId="738A977F" w14:textId="77777777" w:rsidR="00032888" w:rsidRDefault="00032888" w:rsidP="00032888">
                            <w:pPr>
                              <w:rPr>
                                <w:rFonts w:ascii="Arial" w:hAnsi="Arial" w:cs="Arial"/>
                              </w:rPr>
                            </w:pPr>
                            <w:r>
                              <w:rPr>
                                <w:rFonts w:ascii="Arial" w:hAnsi="Arial" w:cs="Arial"/>
                                <w:noProof/>
                                <w:lang w:eastAsia="de-DE"/>
                              </w:rPr>
                              <w:drawing>
                                <wp:inline distT="0" distB="0" distL="0" distR="0" wp14:anchorId="2E1FBCC6" wp14:editId="1299CCC0">
                                  <wp:extent cx="315686" cy="2496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lack-34px-R.png"/>
                                          <pic:cNvPicPr/>
                                        </pic:nvPicPr>
                                        <pic:blipFill>
                                          <a:blip r:embed="rId5">
                                            <a:extLst>
                                              <a:ext uri="{28A0092B-C50C-407E-A947-70E740481C1C}">
                                                <a14:useLocalDpi xmlns:a14="http://schemas.microsoft.com/office/drawing/2010/main" val="0"/>
                                              </a:ext>
                                            </a:extLst>
                                          </a:blip>
                                          <a:stretch>
                                            <a:fillRect/>
                                          </a:stretch>
                                        </pic:blipFill>
                                        <pic:spPr>
                                          <a:xfrm>
                                            <a:off x="0" y="0"/>
                                            <a:ext cx="313055" cy="247531"/>
                                          </a:xfrm>
                                          <a:prstGeom prst="rect">
                                            <a:avLst/>
                                          </a:prstGeom>
                                        </pic:spPr>
                                      </pic:pic>
                                    </a:graphicData>
                                  </a:graphic>
                                </wp:inline>
                              </w:drawing>
                            </w:r>
                            <w:r>
                              <w:rPr>
                                <w:rFonts w:ascii="Arial" w:hAnsi="Arial" w:cs="Arial"/>
                              </w:rPr>
                              <w:t xml:space="preserve"> </w:t>
                            </w:r>
                            <w:r>
                              <w:rPr>
                                <w:rFonts w:ascii="Arial" w:hAnsi="Arial" w:cs="Arial"/>
                                <w:noProof/>
                                <w:lang w:eastAsia="de-DE"/>
                              </w:rPr>
                              <w:drawing>
                                <wp:inline distT="0" distB="0" distL="0" distR="0" wp14:anchorId="3150ACE8" wp14:editId="7F05FADF">
                                  <wp:extent cx="195943" cy="23047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butterfly_pos_BW_RGB.png"/>
                                          <pic:cNvPicPr/>
                                        </pic:nvPicPr>
                                        <pic:blipFill>
                                          <a:blip r:embed="rId6">
                                            <a:extLst>
                                              <a:ext uri="{28A0092B-C50C-407E-A947-70E740481C1C}">
                                                <a14:useLocalDpi xmlns:a14="http://schemas.microsoft.com/office/drawing/2010/main" val="0"/>
                                              </a:ext>
                                            </a:extLst>
                                          </a:blip>
                                          <a:stretch>
                                            <a:fillRect/>
                                          </a:stretch>
                                        </pic:blipFill>
                                        <pic:spPr>
                                          <a:xfrm flipH="1">
                                            <a:off x="0" y="0"/>
                                            <a:ext cx="206849" cy="243301"/>
                                          </a:xfrm>
                                          <a:prstGeom prst="rect">
                                            <a:avLst/>
                                          </a:prstGeom>
                                        </pic:spPr>
                                      </pic:pic>
                                    </a:graphicData>
                                  </a:graphic>
                                </wp:inline>
                              </w:drawing>
                            </w:r>
                          </w:p>
                          <w:p w14:paraId="26E2D5EE" w14:textId="77777777" w:rsidR="00032888" w:rsidRPr="009A50EE" w:rsidRDefault="00032888" w:rsidP="00032888">
                            <w:pPr>
                              <w:rPr>
                                <w:rFonts w:ascii="Arial" w:hAnsi="Arial" w:cs="Arial"/>
                              </w:rPr>
                            </w:pPr>
                          </w:p>
                          <w:p w14:paraId="6735C96D" w14:textId="77777777" w:rsidR="00032888" w:rsidRPr="009A50EE" w:rsidRDefault="00032888" w:rsidP="00032888">
                            <w:pPr>
                              <w:rPr>
                                <w:rFonts w:ascii="Arial" w:hAnsi="Arial" w:cs="Arial"/>
                                <w:sz w:val="22"/>
                              </w:rPr>
                            </w:pPr>
                          </w:p>
                        </w:txbxContent>
                      </v:textbox>
                      <w10:wrap type="through" anchorx="margin" anchory="page"/>
                      <w10:anchorlock/>
                    </v:shape>
                  </w:pict>
                </mc:Fallback>
              </mc:AlternateContent>
            </w:r>
            <w:r w:rsidR="00032888">
              <w:rPr>
                <w:rFonts w:ascii="Arial" w:hAnsi="Arial" w:cs="Arial"/>
              </w:rPr>
              <w:tab/>
            </w:r>
            <w:r w:rsidR="00032888">
              <w:rPr>
                <w:rFonts w:ascii="Arial" w:hAnsi="Arial" w:cs="Arial"/>
              </w:rPr>
              <w:tab/>
            </w:r>
            <w:r w:rsidR="00032888">
              <w:rPr>
                <w:rFonts w:ascii="Arial" w:hAnsi="Arial" w:cs="Arial"/>
              </w:rPr>
              <w:tab/>
            </w:r>
            <w:r w:rsidR="00032888">
              <w:rPr>
                <w:rFonts w:ascii="Arial" w:hAnsi="Arial" w:cs="Arial"/>
              </w:rPr>
              <w:tab/>
            </w:r>
            <w:r w:rsidR="00032888">
              <w:rPr>
                <w:rFonts w:ascii="Arial" w:hAnsi="Arial" w:cs="Arial"/>
              </w:rPr>
              <w:tab/>
            </w:r>
            <w:r w:rsidR="00032888" w:rsidRPr="00032888">
              <w:rPr>
                <w:rFonts w:ascii="Arial" w:hAnsi="Arial" w:cs="Arial"/>
              </w:rPr>
              <w:t xml:space="preserve">Seite </w:t>
            </w:r>
            <w:r w:rsidR="00032888" w:rsidRPr="00032888">
              <w:rPr>
                <w:rFonts w:ascii="Arial" w:hAnsi="Arial" w:cs="Arial"/>
                <w:bCs/>
                <w:sz w:val="24"/>
              </w:rPr>
              <w:fldChar w:fldCharType="begin"/>
            </w:r>
            <w:r w:rsidR="00032888" w:rsidRPr="00032888">
              <w:rPr>
                <w:rFonts w:ascii="Arial" w:hAnsi="Arial" w:cs="Arial"/>
                <w:bCs/>
              </w:rPr>
              <w:instrText>PAGE</w:instrText>
            </w:r>
            <w:r w:rsidR="00032888" w:rsidRPr="00032888">
              <w:rPr>
                <w:rFonts w:ascii="Arial" w:hAnsi="Arial" w:cs="Arial"/>
                <w:bCs/>
                <w:sz w:val="24"/>
              </w:rPr>
              <w:fldChar w:fldCharType="separate"/>
            </w:r>
            <w:r>
              <w:rPr>
                <w:rFonts w:ascii="Arial" w:hAnsi="Arial" w:cs="Arial"/>
                <w:bCs/>
                <w:noProof/>
              </w:rPr>
              <w:t>1</w:t>
            </w:r>
            <w:r w:rsidR="00032888" w:rsidRPr="00032888">
              <w:rPr>
                <w:rFonts w:ascii="Arial" w:hAnsi="Arial" w:cs="Arial"/>
                <w:bCs/>
                <w:sz w:val="24"/>
              </w:rPr>
              <w:fldChar w:fldCharType="end"/>
            </w:r>
            <w:r w:rsidR="00032888" w:rsidRPr="00032888">
              <w:rPr>
                <w:rFonts w:ascii="Arial" w:hAnsi="Arial" w:cs="Arial"/>
                <w:bCs/>
                <w:sz w:val="24"/>
              </w:rPr>
              <w:t>/</w:t>
            </w:r>
            <w:r w:rsidR="00032888" w:rsidRPr="00032888">
              <w:rPr>
                <w:rFonts w:ascii="Arial" w:hAnsi="Arial" w:cs="Arial"/>
                <w:bCs/>
                <w:sz w:val="24"/>
              </w:rPr>
              <w:fldChar w:fldCharType="begin"/>
            </w:r>
            <w:r w:rsidR="00032888" w:rsidRPr="00032888">
              <w:rPr>
                <w:rFonts w:ascii="Arial" w:hAnsi="Arial" w:cs="Arial"/>
                <w:bCs/>
              </w:rPr>
              <w:instrText>NUMPAGES</w:instrText>
            </w:r>
            <w:r w:rsidR="00032888" w:rsidRPr="00032888">
              <w:rPr>
                <w:rFonts w:ascii="Arial" w:hAnsi="Arial" w:cs="Arial"/>
                <w:bCs/>
                <w:sz w:val="24"/>
              </w:rPr>
              <w:fldChar w:fldCharType="separate"/>
            </w:r>
            <w:r>
              <w:rPr>
                <w:rFonts w:ascii="Arial" w:hAnsi="Arial" w:cs="Arial"/>
                <w:bCs/>
                <w:noProof/>
              </w:rPr>
              <w:t>1</w:t>
            </w:r>
            <w:r w:rsidR="00032888" w:rsidRPr="00032888">
              <w:rPr>
                <w:rFonts w:ascii="Arial" w:hAnsi="Arial" w:cs="Arial"/>
                <w:bCs/>
                <w:sz w:val="24"/>
              </w:rPr>
              <w:fldChar w:fldCharType="end"/>
            </w:r>
          </w:p>
        </w:sdtContent>
      </w:sdt>
    </w:sdtContent>
  </w:sdt>
  <w:p w:rsidR="000E1EA2" w:rsidRDefault="000E1EA2">
    <w:pPr>
      <w:jc w:val="right"/>
      <w:rPr>
        <w:rFonts w:ascii="Officina Sans Book" w:hAnsi="Officina Sans Book"/>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EA2" w:rsidRDefault="000E1EA2">
    <w:pPr>
      <w:pStyle w:val="StandardWeb"/>
      <w:spacing w:before="0" w:after="0"/>
      <w:rPr>
        <w:rFonts w:ascii="Officina Sans Book" w:hAnsi="Officina Sans Book"/>
      </w:rPr>
    </w:pPr>
    <w:r>
      <w:rPr>
        <w:rFonts w:ascii="Officina Sans Book" w:hAnsi="Officina Sans Book"/>
      </w:rPr>
      <w:t xml:space="preserve">Abdruck honorarfrei möglich – Wir bitten um ein Belegexemplar an unsere Pressestelle. </w:t>
    </w:r>
  </w:p>
  <w:p w:rsidR="000E1EA2" w:rsidRDefault="00196CCD">
    <w:pPr>
      <w:pStyle w:val="Fuzeile"/>
    </w:pPr>
    <w:r>
      <w:rPr>
        <w:rFonts w:ascii="Officina Sans Book" w:hAnsi="Officina Sans Book"/>
        <w:noProof/>
        <w:sz w:val="18"/>
        <w:lang w:eastAsia="de-DE"/>
      </w:rPr>
      <mc:AlternateContent>
        <mc:Choice Requires="wps">
          <w:drawing>
            <wp:anchor distT="0" distB="0" distL="114300" distR="114300" simplePos="0" relativeHeight="251657216" behindDoc="0" locked="1" layoutInCell="0" allowOverlap="1">
              <wp:simplePos x="0" y="0"/>
              <wp:positionH relativeFrom="margin">
                <wp:posOffset>5205095</wp:posOffset>
              </wp:positionH>
              <wp:positionV relativeFrom="page">
                <wp:posOffset>9144000</wp:posOffset>
              </wp:positionV>
              <wp:extent cx="1207135" cy="1554480"/>
              <wp:effectExtent l="0" t="0" r="0" b="7620"/>
              <wp:wrapThrough wrapText="bothSides">
                <wp:wrapPolygon edited="0">
                  <wp:start x="0" y="0"/>
                  <wp:lineTo x="0" y="21441"/>
                  <wp:lineTo x="21134" y="21441"/>
                  <wp:lineTo x="21134" y="0"/>
                  <wp:lineTo x="0" y="0"/>
                </wp:wrapPolygon>
              </wp:wrapThrough>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EA2" w:rsidRDefault="000E1EA2">
                          <w:pPr>
                            <w:rPr>
                              <w:rFonts w:ascii="Officina Sans Book" w:hAnsi="Officina Sans Book"/>
                              <w:sz w:val="18"/>
                            </w:rPr>
                          </w:pPr>
                          <w:r>
                            <w:rPr>
                              <w:rFonts w:ascii="Officina Sans Book" w:hAnsi="Officina Sans Book"/>
                              <w:b/>
                              <w:sz w:val="18"/>
                            </w:rPr>
                            <w:t>Pressekontakt</w:t>
                          </w:r>
                          <w:r>
                            <w:rPr>
                              <w:rFonts w:ascii="Officina Sans Book" w:hAnsi="Officina Sans Book"/>
                              <w:sz w:val="18"/>
                            </w:rPr>
                            <w:br/>
                            <w:t>Carl Duisberg Centren</w:t>
                          </w:r>
                        </w:p>
                        <w:p w:rsidR="000E1EA2" w:rsidRDefault="000E1EA2">
                          <w:pPr>
                            <w:pStyle w:val="StandardWeb"/>
                            <w:spacing w:before="0" w:after="0"/>
                            <w:rPr>
                              <w:rFonts w:ascii="Officina Sans Book" w:hAnsi="Officina Sans Book"/>
                            </w:rPr>
                          </w:pPr>
                          <w:r>
                            <w:rPr>
                              <w:rFonts w:ascii="Officina Sans Book" w:hAnsi="Officina Sans Book"/>
                            </w:rPr>
                            <w:t>Anja Thiede</w:t>
                          </w:r>
                        </w:p>
                        <w:p w:rsidR="000E1EA2" w:rsidRDefault="000E1EA2">
                          <w:pPr>
                            <w:rPr>
                              <w:rFonts w:ascii="Officina Sans Book" w:hAnsi="Officina Sans Book"/>
                              <w:sz w:val="18"/>
                              <w:lang w:val="it-IT"/>
                            </w:rPr>
                          </w:pPr>
                          <w:proofErr w:type="spellStart"/>
                          <w:r>
                            <w:rPr>
                              <w:rFonts w:ascii="Officina Sans Book" w:hAnsi="Officina Sans Book"/>
                              <w:sz w:val="18"/>
                              <w:lang w:val="it-IT"/>
                            </w:rPr>
                            <w:t>Hansaring</w:t>
                          </w:r>
                          <w:proofErr w:type="spellEnd"/>
                          <w:r>
                            <w:rPr>
                              <w:rFonts w:ascii="Officina Sans Book" w:hAnsi="Officina Sans Book"/>
                              <w:sz w:val="18"/>
                              <w:lang w:val="it-IT"/>
                            </w:rPr>
                            <w:t xml:space="preserve"> 49-51</w:t>
                          </w:r>
                        </w:p>
                        <w:p w:rsidR="000E1EA2" w:rsidRDefault="000E1EA2">
                          <w:pPr>
                            <w:rPr>
                              <w:rFonts w:ascii="Officina Sans Book" w:hAnsi="Officina Sans Book"/>
                              <w:sz w:val="18"/>
                              <w:lang w:val="it-IT"/>
                            </w:rPr>
                          </w:pPr>
                          <w:r>
                            <w:rPr>
                              <w:rFonts w:ascii="Officina Sans Book" w:hAnsi="Officina Sans Book"/>
                              <w:sz w:val="18"/>
                              <w:lang w:val="it-IT"/>
                            </w:rPr>
                            <w:t xml:space="preserve">50670 </w:t>
                          </w:r>
                          <w:proofErr w:type="spellStart"/>
                          <w:r>
                            <w:rPr>
                              <w:rFonts w:ascii="Officina Sans Book" w:hAnsi="Officina Sans Book"/>
                              <w:sz w:val="18"/>
                              <w:lang w:val="it-IT"/>
                            </w:rPr>
                            <w:t>Köln</w:t>
                          </w:r>
                          <w:proofErr w:type="spellEnd"/>
                        </w:p>
                        <w:p w:rsidR="000E1EA2" w:rsidRDefault="000E1EA2">
                          <w:pPr>
                            <w:rPr>
                              <w:rFonts w:ascii="Officina Sans Book" w:hAnsi="Officina Sans Book"/>
                              <w:sz w:val="18"/>
                              <w:lang w:val="it-IT"/>
                            </w:rPr>
                          </w:pPr>
                          <w:r>
                            <w:rPr>
                              <w:rFonts w:ascii="Officina Sans Book" w:hAnsi="Officina Sans Book"/>
                              <w:sz w:val="18"/>
                              <w:lang w:val="it-IT"/>
                            </w:rPr>
                            <w:t>Tel. 0221/1626-261</w:t>
                          </w:r>
                        </w:p>
                        <w:p w:rsidR="000E1EA2" w:rsidRDefault="000E1EA2">
                          <w:pPr>
                            <w:rPr>
                              <w:rFonts w:ascii="Officina Sans Book" w:hAnsi="Officina Sans Book"/>
                              <w:sz w:val="18"/>
                              <w:lang w:val="it-IT"/>
                            </w:rPr>
                          </w:pPr>
                          <w:r>
                            <w:rPr>
                              <w:rFonts w:ascii="Officina Sans Book" w:hAnsi="Officina Sans Book"/>
                              <w:sz w:val="18"/>
                              <w:lang w:val="it-IT"/>
                            </w:rPr>
                            <w:t>Fax 0221/1626-256</w:t>
                          </w:r>
                        </w:p>
                        <w:p w:rsidR="000E1EA2" w:rsidRDefault="000E1EA2">
                          <w:pPr>
                            <w:rPr>
                              <w:rFonts w:ascii="Officina Sans Book" w:hAnsi="Officina Sans Book"/>
                              <w:sz w:val="18"/>
                              <w:lang w:val="it-IT"/>
                            </w:rPr>
                          </w:pPr>
                          <w:r>
                            <w:rPr>
                              <w:rFonts w:ascii="Officina Sans Book" w:hAnsi="Officina Sans Book"/>
                              <w:sz w:val="18"/>
                              <w:lang w:val="it-IT"/>
                            </w:rPr>
                            <w:t>E-Mail thiede@cdc.de</w:t>
                          </w:r>
                        </w:p>
                        <w:p w:rsidR="000E1EA2" w:rsidRDefault="000E1EA2">
                          <w:pPr>
                            <w:rPr>
                              <w:rFonts w:ascii="Officina Sans Book" w:hAnsi="Officina Sans Book"/>
                              <w:sz w:val="18"/>
                            </w:rPr>
                          </w:pPr>
                          <w:r>
                            <w:rPr>
                              <w:rFonts w:ascii="Officina Sans Book" w:hAnsi="Officina Sans Book"/>
                              <w:sz w:val="18"/>
                            </w:rPr>
                            <w:t>www.cdc.de</w:t>
                          </w:r>
                        </w:p>
                        <w:p w:rsidR="000E1EA2" w:rsidRDefault="000E1EA2">
                          <w:pPr>
                            <w:rPr>
                              <w:rFonts w:ascii="Officina Sans Book" w:hAnsi="Officina Sans Book"/>
                              <w:sz w:val="18"/>
                            </w:rPr>
                          </w:pPr>
                        </w:p>
                        <w:p w:rsidR="000E1EA2" w:rsidRDefault="000E1EA2"/>
                        <w:p w:rsidR="000E1EA2" w:rsidRDefault="000E1EA2">
                          <w:pPr>
                            <w:rPr>
                              <w:rFonts w:ascii="Officina Sans Book" w:hAnsi="Officina Sans Book"/>
                              <w:sz w:val="18"/>
                            </w:rPr>
                          </w:pPr>
                          <w:r>
                            <w:rPr>
                              <w:rFonts w:ascii="Officina Sans Book" w:hAnsi="Officina Sans Book"/>
                              <w:sz w:val="18"/>
                            </w:rPr>
                            <w:t>Seite 2/2</w:t>
                          </w:r>
                        </w:p>
                        <w:p w:rsidR="000E1EA2" w:rsidRDefault="000E1EA2">
                          <w:pPr>
                            <w:rPr>
                              <w:rFonts w:ascii="Officina Sans Book" w:hAnsi="Officina Sans Book"/>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09.85pt;margin-top:10in;width:95.05pt;height:12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" o:allowincell="f" stroked="f">
              <v:textbox>
                <w:txbxContent>
                  <w:p w14:paraId="00909002" w14:textId="77777777" w:rsidR="000E1EA2" w:rsidRDefault="000E1EA2">
                    <w:pPr>
                      <w:rPr>
                        <w:rFonts w:ascii="Officina Sans Book" w:hAnsi="Officina Sans Book"/>
                        <w:sz w:val="18"/>
                      </w:rPr>
                    </w:pPr>
                    <w:r>
                      <w:rPr>
                        <w:rFonts w:ascii="Officina Sans Book" w:hAnsi="Officina Sans Book"/>
                        <w:b/>
                        <w:sz w:val="18"/>
                      </w:rPr>
                      <w:t>Pressekontakt</w:t>
                    </w:r>
                    <w:r>
                      <w:rPr>
                        <w:rFonts w:ascii="Officina Sans Book" w:hAnsi="Officina Sans Book"/>
                        <w:sz w:val="18"/>
                      </w:rPr>
                      <w:br/>
                      <w:t>Carl Duisberg Centren</w:t>
                    </w:r>
                  </w:p>
                  <w:p w14:paraId="44F152AD" w14:textId="77777777" w:rsidR="000E1EA2" w:rsidRDefault="000E1EA2">
                    <w:pPr>
                      <w:pStyle w:val="StandardWeb"/>
                      <w:spacing w:before="0" w:after="0"/>
                      <w:rPr>
                        <w:rFonts w:ascii="Officina Sans Book" w:hAnsi="Officina Sans Book"/>
                      </w:rPr>
                    </w:pPr>
                    <w:r>
                      <w:rPr>
                        <w:rFonts w:ascii="Officina Sans Book" w:hAnsi="Officina Sans Book"/>
                      </w:rPr>
                      <w:t>Anja Thiede</w:t>
                    </w:r>
                  </w:p>
                  <w:p w14:paraId="78FD884B" w14:textId="77777777" w:rsidR="000E1EA2" w:rsidRDefault="000E1EA2">
                    <w:pPr>
                      <w:rPr>
                        <w:rFonts w:ascii="Officina Sans Book" w:hAnsi="Officina Sans Book"/>
                        <w:sz w:val="18"/>
                        <w:lang w:val="it-IT"/>
                      </w:rPr>
                    </w:pPr>
                    <w:proofErr w:type="spellStart"/>
                    <w:r>
                      <w:rPr>
                        <w:rFonts w:ascii="Officina Sans Book" w:hAnsi="Officina Sans Book"/>
                        <w:sz w:val="18"/>
                        <w:lang w:val="it-IT"/>
                      </w:rPr>
                      <w:t>Hansaring</w:t>
                    </w:r>
                    <w:proofErr w:type="spellEnd"/>
                    <w:r>
                      <w:rPr>
                        <w:rFonts w:ascii="Officina Sans Book" w:hAnsi="Officina Sans Book"/>
                        <w:sz w:val="18"/>
                        <w:lang w:val="it-IT"/>
                      </w:rPr>
                      <w:t xml:space="preserve"> 49-51</w:t>
                    </w:r>
                  </w:p>
                  <w:p w14:paraId="31629B8F" w14:textId="77777777" w:rsidR="000E1EA2" w:rsidRDefault="000E1EA2">
                    <w:pPr>
                      <w:rPr>
                        <w:rFonts w:ascii="Officina Sans Book" w:hAnsi="Officina Sans Book"/>
                        <w:sz w:val="18"/>
                        <w:lang w:val="it-IT"/>
                      </w:rPr>
                    </w:pPr>
                    <w:r>
                      <w:rPr>
                        <w:rFonts w:ascii="Officina Sans Book" w:hAnsi="Officina Sans Book"/>
                        <w:sz w:val="18"/>
                        <w:lang w:val="it-IT"/>
                      </w:rPr>
                      <w:t xml:space="preserve">50670 </w:t>
                    </w:r>
                    <w:proofErr w:type="spellStart"/>
                    <w:r>
                      <w:rPr>
                        <w:rFonts w:ascii="Officina Sans Book" w:hAnsi="Officina Sans Book"/>
                        <w:sz w:val="18"/>
                        <w:lang w:val="it-IT"/>
                      </w:rPr>
                      <w:t>Köln</w:t>
                    </w:r>
                    <w:proofErr w:type="spellEnd"/>
                  </w:p>
                  <w:p w14:paraId="2EF68F99" w14:textId="77777777" w:rsidR="000E1EA2" w:rsidRDefault="000E1EA2">
                    <w:pPr>
                      <w:rPr>
                        <w:rFonts w:ascii="Officina Sans Book" w:hAnsi="Officina Sans Book"/>
                        <w:sz w:val="18"/>
                        <w:lang w:val="it-IT"/>
                      </w:rPr>
                    </w:pPr>
                    <w:r>
                      <w:rPr>
                        <w:rFonts w:ascii="Officina Sans Book" w:hAnsi="Officina Sans Book"/>
                        <w:sz w:val="18"/>
                        <w:lang w:val="it-IT"/>
                      </w:rPr>
                      <w:t>Tel. 0221/1626-261</w:t>
                    </w:r>
                  </w:p>
                  <w:p w14:paraId="43EFA178" w14:textId="77777777" w:rsidR="000E1EA2" w:rsidRDefault="000E1EA2">
                    <w:pPr>
                      <w:rPr>
                        <w:rFonts w:ascii="Officina Sans Book" w:hAnsi="Officina Sans Book"/>
                        <w:sz w:val="18"/>
                        <w:lang w:val="it-IT"/>
                      </w:rPr>
                    </w:pPr>
                    <w:r>
                      <w:rPr>
                        <w:rFonts w:ascii="Officina Sans Book" w:hAnsi="Officina Sans Book"/>
                        <w:sz w:val="18"/>
                        <w:lang w:val="it-IT"/>
                      </w:rPr>
                      <w:t>Fax 0221/1626-256</w:t>
                    </w:r>
                  </w:p>
                  <w:p w14:paraId="5B125DF8" w14:textId="77777777" w:rsidR="000E1EA2" w:rsidRDefault="000E1EA2">
                    <w:pPr>
                      <w:rPr>
                        <w:rFonts w:ascii="Officina Sans Book" w:hAnsi="Officina Sans Book"/>
                        <w:sz w:val="18"/>
                        <w:lang w:val="it-IT"/>
                      </w:rPr>
                    </w:pPr>
                    <w:r>
                      <w:rPr>
                        <w:rFonts w:ascii="Officina Sans Book" w:hAnsi="Officina Sans Book"/>
                        <w:sz w:val="18"/>
                        <w:lang w:val="it-IT"/>
                      </w:rPr>
                      <w:t>E-Mail thiede@cdc.de</w:t>
                    </w:r>
                  </w:p>
                  <w:p w14:paraId="6AABEA14" w14:textId="77777777" w:rsidR="000E1EA2" w:rsidRDefault="000E1EA2">
                    <w:pPr>
                      <w:rPr>
                        <w:rFonts w:ascii="Officina Sans Book" w:hAnsi="Officina Sans Book"/>
                        <w:sz w:val="18"/>
                      </w:rPr>
                    </w:pPr>
                    <w:r>
                      <w:rPr>
                        <w:rFonts w:ascii="Officina Sans Book" w:hAnsi="Officina Sans Book"/>
                        <w:sz w:val="18"/>
                      </w:rPr>
                      <w:t>www.cdc.de</w:t>
                    </w:r>
                  </w:p>
                  <w:p w14:paraId="603FEC30" w14:textId="77777777" w:rsidR="000E1EA2" w:rsidRDefault="000E1EA2">
                    <w:pPr>
                      <w:rPr>
                        <w:rFonts w:ascii="Officina Sans Book" w:hAnsi="Officina Sans Book"/>
                        <w:sz w:val="18"/>
                      </w:rPr>
                    </w:pPr>
                  </w:p>
                  <w:p w14:paraId="0F54CEFF" w14:textId="77777777" w:rsidR="000E1EA2" w:rsidRDefault="000E1EA2"/>
                  <w:p w14:paraId="4395D325" w14:textId="77777777" w:rsidR="000E1EA2" w:rsidRDefault="000E1EA2">
                    <w:pPr>
                      <w:rPr>
                        <w:rFonts w:ascii="Officina Sans Book" w:hAnsi="Officina Sans Book"/>
                        <w:sz w:val="18"/>
                      </w:rPr>
                    </w:pPr>
                    <w:r>
                      <w:rPr>
                        <w:rFonts w:ascii="Officina Sans Book" w:hAnsi="Officina Sans Book"/>
                        <w:sz w:val="18"/>
                      </w:rPr>
                      <w:t>Seite 2/2</w:t>
                    </w:r>
                  </w:p>
                  <w:p w14:paraId="65D2095B" w14:textId="77777777" w:rsidR="000E1EA2" w:rsidRDefault="000E1EA2">
                    <w:pPr>
                      <w:rPr>
                        <w:rFonts w:ascii="Officina Sans Book" w:hAnsi="Officina Sans Book"/>
                        <w:sz w:val="22"/>
                      </w:rPr>
                    </w:pPr>
                  </w:p>
                </w:txbxContent>
              </v:textbox>
              <w10:wrap type="through" anchorx="margin" anchory="page"/>
              <w10:anchorlock/>
            </v:shape>
          </w:pict>
        </mc:Fallback>
      </mc:AlternateContent>
    </w:r>
    <w:r w:rsidR="000E1EA2">
      <w:rPr>
        <w:rFonts w:ascii="Officina Sans Book" w:hAnsi="Officina Sans Book"/>
        <w:sz w:val="18"/>
      </w:rPr>
      <w:t>Text und Fotos für die Presse auch unter www.cdc.de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25C" w:rsidRDefault="0033725C">
      <w:r>
        <w:separator/>
      </w:r>
    </w:p>
  </w:footnote>
  <w:footnote w:type="continuationSeparator" w:id="0">
    <w:p w:rsidR="0033725C" w:rsidRDefault="00337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EA2" w:rsidRDefault="00032888">
    <w:pPr>
      <w:pStyle w:val="Kopfzeile"/>
    </w:pPr>
    <w:r>
      <w:rPr>
        <w:noProof/>
        <w:lang w:eastAsia="de-DE"/>
      </w:rPr>
      <w:drawing>
        <wp:anchor distT="0" distB="0" distL="114300" distR="114300" simplePos="0" relativeHeight="251791872" behindDoc="0" locked="0" layoutInCell="1" allowOverlap="1" wp14:anchorId="502B0E01" wp14:editId="1EC5274A">
          <wp:simplePos x="0" y="0"/>
          <wp:positionH relativeFrom="margin">
            <wp:posOffset>3806825</wp:posOffset>
          </wp:positionH>
          <wp:positionV relativeFrom="margin">
            <wp:posOffset>-1524000</wp:posOffset>
          </wp:positionV>
          <wp:extent cx="2481580" cy="51181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Factory-Solutions-black.png"/>
                  <pic:cNvPicPr/>
                </pic:nvPicPr>
                <pic:blipFill>
                  <a:blip r:embed="rId1">
                    <a:extLst>
                      <a:ext uri="{28A0092B-C50C-407E-A947-70E740481C1C}">
                        <a14:useLocalDpi xmlns:a14="http://schemas.microsoft.com/office/drawing/2010/main" val="0"/>
                      </a:ext>
                    </a:extLst>
                  </a:blip>
                  <a:stretch>
                    <a:fillRect/>
                  </a:stretch>
                </pic:blipFill>
                <pic:spPr>
                  <a:xfrm>
                    <a:off x="0" y="0"/>
                    <a:ext cx="2481580" cy="511810"/>
                  </a:xfrm>
                  <a:prstGeom prst="rect">
                    <a:avLst/>
                  </a:prstGeom>
                </pic:spPr>
              </pic:pic>
            </a:graphicData>
          </a:graphic>
        </wp:anchor>
      </w:drawing>
    </w:r>
  </w:p>
  <w:p w:rsidR="00032888" w:rsidRDefault="00032888">
    <w:pPr>
      <w:pStyle w:val="Kopfzeile"/>
    </w:pPr>
  </w:p>
  <w:p w:rsidR="00032888" w:rsidRDefault="00032888">
    <w:pPr>
      <w:pStyle w:val="Kopfzeile"/>
    </w:pPr>
  </w:p>
  <w:p w:rsidR="000E1EA2" w:rsidRDefault="000E1EA2">
    <w:pPr>
      <w:pStyle w:val="Kopfzeile"/>
    </w:pPr>
  </w:p>
  <w:p w:rsidR="00032888" w:rsidRDefault="00032888">
    <w:pPr>
      <w:pStyle w:val="Kopfzeile"/>
    </w:pPr>
  </w:p>
  <w:p w:rsidR="00032888" w:rsidRDefault="00032888">
    <w:pPr>
      <w:pStyle w:val="Kopfzeile"/>
    </w:pPr>
  </w:p>
  <w:p w:rsidR="00032888" w:rsidRDefault="00032888">
    <w:pPr>
      <w:pStyle w:val="Kopfzeile"/>
    </w:pPr>
  </w:p>
  <w:p w:rsidR="00032888" w:rsidRDefault="00032888">
    <w:pPr>
      <w:pStyle w:val="Kopfzeile"/>
    </w:pPr>
  </w:p>
  <w:p w:rsidR="00032888" w:rsidRPr="00032888" w:rsidRDefault="00196CCD">
    <w:pPr>
      <w:pStyle w:val="Kopfzeile"/>
      <w:rPr>
        <w:rFonts w:ascii="Arial" w:hAnsi="Arial" w:cs="Arial"/>
        <w:b/>
        <w:sz w:val="32"/>
        <w:szCs w:val="32"/>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295275</wp:posOffset>
              </wp:positionV>
              <wp:extent cx="6336030" cy="0"/>
              <wp:effectExtent l="9525" t="6350" r="7620" b="127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63BF3" id="_x0000_t32" coordsize="21600,21600" o:spt="32" o:oned="t" path="m,l21600,21600e" filled="f">
              <v:path arrowok="t" fillok="f" o:connecttype="none"/>
              <o:lock v:ext="edit" shapetype="t"/>
            </v:shapetype>
            <v:shape id="AutoShape 8" o:spid="_x0000_s1026" type="#_x0000_t32" style="position:absolute;margin-left:-2.65pt;margin-top:23.25pt;width:49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tDNQIAAHg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"/>
          </w:pict>
        </mc:Fallback>
      </mc:AlternateContent>
    </w:r>
    <w:r w:rsidR="00032888" w:rsidRPr="00032888">
      <w:rPr>
        <w:rFonts w:ascii="Arial" w:hAnsi="Arial" w:cs="Arial"/>
        <w:b/>
        <w:sz w:val="32"/>
        <w:szCs w:val="32"/>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52D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4B3FE3"/>
    <w:multiLevelType w:val="hybridMultilevel"/>
    <w:tmpl w:val="AE6288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7B17F1"/>
    <w:multiLevelType w:val="hybridMultilevel"/>
    <w:tmpl w:val="3E0A963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3" w15:restartNumberingAfterBreak="0">
    <w:nsid w:val="20CA2CA2"/>
    <w:multiLevelType w:val="hybridMultilevel"/>
    <w:tmpl w:val="F6164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A61001"/>
    <w:multiLevelType w:val="hybridMultilevel"/>
    <w:tmpl w:val="67D6F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CD7075"/>
    <w:multiLevelType w:val="hybridMultilevel"/>
    <w:tmpl w:val="00200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FE6A01"/>
    <w:multiLevelType w:val="hybridMultilevel"/>
    <w:tmpl w:val="DF880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3A6E41"/>
    <w:multiLevelType w:val="hybridMultilevel"/>
    <w:tmpl w:val="1FAEB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6"/>
  </w:num>
  <w:num w:numId="12">
    <w:abstractNumId w:val="14"/>
  </w:num>
  <w:num w:numId="13">
    <w:abstractNumId w:val="17"/>
  </w:num>
  <w:num w:numId="14">
    <w:abstractNumId w:val="11"/>
  </w:num>
  <w:num w:numId="15">
    <w:abstractNumId w:val="12"/>
  </w:num>
  <w:num w:numId="16">
    <w:abstractNumId w:val="1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357"/>
  <w:drawingGridHorizontalSpacing w:val="100"/>
  <w:drawingGridVerticalSpacing w:val="112"/>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0"/>
    <w:docVar w:name="FormatFile" w:val="wkthmSTA.fmt"/>
    <w:docVar w:name="MicrosoftWorksTaskID" w:val="0"/>
    <w:docVar w:name="MsWorksKeywords0" w:val="Dekoration UND Trennseiten UND Blumen"/>
    <w:docVar w:name="StyleSet" w:val="2"/>
  </w:docVars>
  <w:rsids>
    <w:rsidRoot w:val="00F57024"/>
    <w:rsid w:val="00006FEC"/>
    <w:rsid w:val="00011D3F"/>
    <w:rsid w:val="00013526"/>
    <w:rsid w:val="00020AFC"/>
    <w:rsid w:val="00032888"/>
    <w:rsid w:val="000332F5"/>
    <w:rsid w:val="000346BC"/>
    <w:rsid w:val="00041ABC"/>
    <w:rsid w:val="00043E56"/>
    <w:rsid w:val="00050EBC"/>
    <w:rsid w:val="00061B45"/>
    <w:rsid w:val="00065917"/>
    <w:rsid w:val="00086822"/>
    <w:rsid w:val="00087678"/>
    <w:rsid w:val="00094135"/>
    <w:rsid w:val="000A1915"/>
    <w:rsid w:val="000B1034"/>
    <w:rsid w:val="000B1F20"/>
    <w:rsid w:val="000B51BF"/>
    <w:rsid w:val="000C5FF2"/>
    <w:rsid w:val="000D1403"/>
    <w:rsid w:val="000D524E"/>
    <w:rsid w:val="000D63FE"/>
    <w:rsid w:val="000E07AB"/>
    <w:rsid w:val="000E1EA2"/>
    <w:rsid w:val="000E5DE8"/>
    <w:rsid w:val="000E6581"/>
    <w:rsid w:val="000F0299"/>
    <w:rsid w:val="000F0B21"/>
    <w:rsid w:val="000F2E50"/>
    <w:rsid w:val="00100AC3"/>
    <w:rsid w:val="0010119B"/>
    <w:rsid w:val="00102EE7"/>
    <w:rsid w:val="0010604B"/>
    <w:rsid w:val="001111C0"/>
    <w:rsid w:val="00115414"/>
    <w:rsid w:val="0014481D"/>
    <w:rsid w:val="00145FF9"/>
    <w:rsid w:val="00147A1C"/>
    <w:rsid w:val="001508CE"/>
    <w:rsid w:val="0015468C"/>
    <w:rsid w:val="00155B0B"/>
    <w:rsid w:val="001643F8"/>
    <w:rsid w:val="001645AB"/>
    <w:rsid w:val="00171DBD"/>
    <w:rsid w:val="00171F3F"/>
    <w:rsid w:val="001732A0"/>
    <w:rsid w:val="00180BC2"/>
    <w:rsid w:val="0018112D"/>
    <w:rsid w:val="00196CCD"/>
    <w:rsid w:val="001A503B"/>
    <w:rsid w:val="001B420D"/>
    <w:rsid w:val="001B4A7C"/>
    <w:rsid w:val="001C2F2D"/>
    <w:rsid w:val="001D7DA1"/>
    <w:rsid w:val="001F5421"/>
    <w:rsid w:val="00211955"/>
    <w:rsid w:val="002133E4"/>
    <w:rsid w:val="00217EBC"/>
    <w:rsid w:val="00220E2C"/>
    <w:rsid w:val="00221AA3"/>
    <w:rsid w:val="00221E06"/>
    <w:rsid w:val="00241C10"/>
    <w:rsid w:val="002513DE"/>
    <w:rsid w:val="002778B1"/>
    <w:rsid w:val="00287AE6"/>
    <w:rsid w:val="00292C2D"/>
    <w:rsid w:val="0029579D"/>
    <w:rsid w:val="002A7097"/>
    <w:rsid w:val="002B2E07"/>
    <w:rsid w:val="002B30F0"/>
    <w:rsid w:val="002C58E3"/>
    <w:rsid w:val="002C5E86"/>
    <w:rsid w:val="002C69C2"/>
    <w:rsid w:val="002D0152"/>
    <w:rsid w:val="002D09B8"/>
    <w:rsid w:val="002D3529"/>
    <w:rsid w:val="002D76AC"/>
    <w:rsid w:val="002F78C9"/>
    <w:rsid w:val="00304C12"/>
    <w:rsid w:val="003076A2"/>
    <w:rsid w:val="00310D55"/>
    <w:rsid w:val="00313140"/>
    <w:rsid w:val="00327BDA"/>
    <w:rsid w:val="00334D59"/>
    <w:rsid w:val="0033725C"/>
    <w:rsid w:val="003458E9"/>
    <w:rsid w:val="0035502A"/>
    <w:rsid w:val="00367633"/>
    <w:rsid w:val="003723C5"/>
    <w:rsid w:val="00377E7A"/>
    <w:rsid w:val="00377FF9"/>
    <w:rsid w:val="00395785"/>
    <w:rsid w:val="003A6003"/>
    <w:rsid w:val="003B40D8"/>
    <w:rsid w:val="003B6AD3"/>
    <w:rsid w:val="003D1510"/>
    <w:rsid w:val="003E73AF"/>
    <w:rsid w:val="00402399"/>
    <w:rsid w:val="00404EBB"/>
    <w:rsid w:val="00410FBA"/>
    <w:rsid w:val="00417472"/>
    <w:rsid w:val="0045697A"/>
    <w:rsid w:val="00462773"/>
    <w:rsid w:val="004650B4"/>
    <w:rsid w:val="004766BE"/>
    <w:rsid w:val="004766C9"/>
    <w:rsid w:val="00484EE5"/>
    <w:rsid w:val="00485577"/>
    <w:rsid w:val="00490D99"/>
    <w:rsid w:val="004957E1"/>
    <w:rsid w:val="004A12EE"/>
    <w:rsid w:val="004B1C25"/>
    <w:rsid w:val="004B2D73"/>
    <w:rsid w:val="004B32A6"/>
    <w:rsid w:val="004B6180"/>
    <w:rsid w:val="004B6859"/>
    <w:rsid w:val="004B759B"/>
    <w:rsid w:val="004C0E87"/>
    <w:rsid w:val="004C4357"/>
    <w:rsid w:val="004D08D2"/>
    <w:rsid w:val="004E3FE1"/>
    <w:rsid w:val="00502A01"/>
    <w:rsid w:val="00513C24"/>
    <w:rsid w:val="0052043E"/>
    <w:rsid w:val="00525216"/>
    <w:rsid w:val="00532304"/>
    <w:rsid w:val="005348FE"/>
    <w:rsid w:val="00542DD6"/>
    <w:rsid w:val="00553315"/>
    <w:rsid w:val="00553737"/>
    <w:rsid w:val="00554201"/>
    <w:rsid w:val="00567EE7"/>
    <w:rsid w:val="00582758"/>
    <w:rsid w:val="00590B03"/>
    <w:rsid w:val="0059280D"/>
    <w:rsid w:val="00592C73"/>
    <w:rsid w:val="005A0694"/>
    <w:rsid w:val="005A2BAE"/>
    <w:rsid w:val="005B078B"/>
    <w:rsid w:val="005C2FFB"/>
    <w:rsid w:val="005C41EC"/>
    <w:rsid w:val="00620B31"/>
    <w:rsid w:val="00622164"/>
    <w:rsid w:val="006378E7"/>
    <w:rsid w:val="00650322"/>
    <w:rsid w:val="0065428B"/>
    <w:rsid w:val="00657AC2"/>
    <w:rsid w:val="0066199E"/>
    <w:rsid w:val="00662E00"/>
    <w:rsid w:val="00665C34"/>
    <w:rsid w:val="00667E9E"/>
    <w:rsid w:val="00680F69"/>
    <w:rsid w:val="0069180B"/>
    <w:rsid w:val="006942B5"/>
    <w:rsid w:val="006A0DAC"/>
    <w:rsid w:val="006A3DD9"/>
    <w:rsid w:val="006B1594"/>
    <w:rsid w:val="006B26B2"/>
    <w:rsid w:val="006C1D8E"/>
    <w:rsid w:val="006D4CFD"/>
    <w:rsid w:val="006E063C"/>
    <w:rsid w:val="006E1F65"/>
    <w:rsid w:val="006F0603"/>
    <w:rsid w:val="007179E4"/>
    <w:rsid w:val="00726FFD"/>
    <w:rsid w:val="00727925"/>
    <w:rsid w:val="00735028"/>
    <w:rsid w:val="007366AC"/>
    <w:rsid w:val="007520D1"/>
    <w:rsid w:val="0077393D"/>
    <w:rsid w:val="00775B7A"/>
    <w:rsid w:val="00784742"/>
    <w:rsid w:val="00784BC4"/>
    <w:rsid w:val="0078602E"/>
    <w:rsid w:val="00791DA1"/>
    <w:rsid w:val="00797081"/>
    <w:rsid w:val="0079790D"/>
    <w:rsid w:val="007A15E4"/>
    <w:rsid w:val="007A3997"/>
    <w:rsid w:val="007A73AF"/>
    <w:rsid w:val="007A7AC3"/>
    <w:rsid w:val="007B31FD"/>
    <w:rsid w:val="007B66F1"/>
    <w:rsid w:val="007B70A7"/>
    <w:rsid w:val="007D13B9"/>
    <w:rsid w:val="007E5163"/>
    <w:rsid w:val="007F6CDB"/>
    <w:rsid w:val="00803DD6"/>
    <w:rsid w:val="00810C7E"/>
    <w:rsid w:val="00816ECE"/>
    <w:rsid w:val="008175B6"/>
    <w:rsid w:val="00817DD4"/>
    <w:rsid w:val="0083564C"/>
    <w:rsid w:val="00861FB8"/>
    <w:rsid w:val="00864FCE"/>
    <w:rsid w:val="008755E1"/>
    <w:rsid w:val="00876F80"/>
    <w:rsid w:val="0088379A"/>
    <w:rsid w:val="00887D45"/>
    <w:rsid w:val="0089612F"/>
    <w:rsid w:val="008A03C9"/>
    <w:rsid w:val="008A1066"/>
    <w:rsid w:val="008A1875"/>
    <w:rsid w:val="008B0281"/>
    <w:rsid w:val="008B105A"/>
    <w:rsid w:val="008D509D"/>
    <w:rsid w:val="008D6FF4"/>
    <w:rsid w:val="008E398D"/>
    <w:rsid w:val="008E3C3F"/>
    <w:rsid w:val="008E3DD5"/>
    <w:rsid w:val="00902B0A"/>
    <w:rsid w:val="009072B1"/>
    <w:rsid w:val="00911773"/>
    <w:rsid w:val="00916FEE"/>
    <w:rsid w:val="00922A71"/>
    <w:rsid w:val="00930B94"/>
    <w:rsid w:val="00932113"/>
    <w:rsid w:val="00932444"/>
    <w:rsid w:val="00950596"/>
    <w:rsid w:val="00974AC9"/>
    <w:rsid w:val="00990DE7"/>
    <w:rsid w:val="009A1EA8"/>
    <w:rsid w:val="009A2507"/>
    <w:rsid w:val="009A50EE"/>
    <w:rsid w:val="009A5DF9"/>
    <w:rsid w:val="009B2190"/>
    <w:rsid w:val="009B2685"/>
    <w:rsid w:val="009F3262"/>
    <w:rsid w:val="009F545D"/>
    <w:rsid w:val="00A04476"/>
    <w:rsid w:val="00A055A4"/>
    <w:rsid w:val="00A0606C"/>
    <w:rsid w:val="00A14AC6"/>
    <w:rsid w:val="00A257B3"/>
    <w:rsid w:val="00A26A99"/>
    <w:rsid w:val="00A313DE"/>
    <w:rsid w:val="00A44FDF"/>
    <w:rsid w:val="00A45C6F"/>
    <w:rsid w:val="00A53DB2"/>
    <w:rsid w:val="00A610C0"/>
    <w:rsid w:val="00A642E3"/>
    <w:rsid w:val="00A77949"/>
    <w:rsid w:val="00A826EC"/>
    <w:rsid w:val="00A8322A"/>
    <w:rsid w:val="00A8654F"/>
    <w:rsid w:val="00A978AA"/>
    <w:rsid w:val="00AB0968"/>
    <w:rsid w:val="00AB3485"/>
    <w:rsid w:val="00AB67A6"/>
    <w:rsid w:val="00AC67FF"/>
    <w:rsid w:val="00AD21FD"/>
    <w:rsid w:val="00AE0B3B"/>
    <w:rsid w:val="00AE4D33"/>
    <w:rsid w:val="00AF5CB1"/>
    <w:rsid w:val="00B02787"/>
    <w:rsid w:val="00B06409"/>
    <w:rsid w:val="00B13098"/>
    <w:rsid w:val="00B14D50"/>
    <w:rsid w:val="00B176E0"/>
    <w:rsid w:val="00B263E2"/>
    <w:rsid w:val="00B32133"/>
    <w:rsid w:val="00B41067"/>
    <w:rsid w:val="00B4326A"/>
    <w:rsid w:val="00B55207"/>
    <w:rsid w:val="00B57D3E"/>
    <w:rsid w:val="00B60CAA"/>
    <w:rsid w:val="00B610E7"/>
    <w:rsid w:val="00B655E1"/>
    <w:rsid w:val="00B738B3"/>
    <w:rsid w:val="00B73ED4"/>
    <w:rsid w:val="00B96923"/>
    <w:rsid w:val="00BA06C3"/>
    <w:rsid w:val="00BA7A35"/>
    <w:rsid w:val="00BB640E"/>
    <w:rsid w:val="00BC6202"/>
    <w:rsid w:val="00BC658F"/>
    <w:rsid w:val="00BD073B"/>
    <w:rsid w:val="00BD1DD9"/>
    <w:rsid w:val="00BD42E9"/>
    <w:rsid w:val="00BD4591"/>
    <w:rsid w:val="00BD697E"/>
    <w:rsid w:val="00BE3C83"/>
    <w:rsid w:val="00BF4202"/>
    <w:rsid w:val="00BF711B"/>
    <w:rsid w:val="00C018FF"/>
    <w:rsid w:val="00C04BF7"/>
    <w:rsid w:val="00C20E0B"/>
    <w:rsid w:val="00C22A46"/>
    <w:rsid w:val="00C22F7E"/>
    <w:rsid w:val="00C26F66"/>
    <w:rsid w:val="00C300BC"/>
    <w:rsid w:val="00C3385A"/>
    <w:rsid w:val="00C41403"/>
    <w:rsid w:val="00C457D6"/>
    <w:rsid w:val="00C57E1B"/>
    <w:rsid w:val="00C64C88"/>
    <w:rsid w:val="00C734DD"/>
    <w:rsid w:val="00C74CE2"/>
    <w:rsid w:val="00C85798"/>
    <w:rsid w:val="00C97097"/>
    <w:rsid w:val="00CB102D"/>
    <w:rsid w:val="00CC6D93"/>
    <w:rsid w:val="00CC7B10"/>
    <w:rsid w:val="00CD27D1"/>
    <w:rsid w:val="00CD5462"/>
    <w:rsid w:val="00CD5944"/>
    <w:rsid w:val="00CD643A"/>
    <w:rsid w:val="00CE255D"/>
    <w:rsid w:val="00CF2901"/>
    <w:rsid w:val="00CF7211"/>
    <w:rsid w:val="00CF7805"/>
    <w:rsid w:val="00CF78B5"/>
    <w:rsid w:val="00D00779"/>
    <w:rsid w:val="00D029BF"/>
    <w:rsid w:val="00D11178"/>
    <w:rsid w:val="00D16CB7"/>
    <w:rsid w:val="00D20F3D"/>
    <w:rsid w:val="00D2534B"/>
    <w:rsid w:val="00D27B46"/>
    <w:rsid w:val="00D42162"/>
    <w:rsid w:val="00D477EF"/>
    <w:rsid w:val="00D6111C"/>
    <w:rsid w:val="00D61278"/>
    <w:rsid w:val="00D73177"/>
    <w:rsid w:val="00D76116"/>
    <w:rsid w:val="00D77257"/>
    <w:rsid w:val="00D807B6"/>
    <w:rsid w:val="00D811F6"/>
    <w:rsid w:val="00D823F3"/>
    <w:rsid w:val="00D83E8A"/>
    <w:rsid w:val="00D84842"/>
    <w:rsid w:val="00D90760"/>
    <w:rsid w:val="00D9119E"/>
    <w:rsid w:val="00D923DE"/>
    <w:rsid w:val="00D97D80"/>
    <w:rsid w:val="00DA3387"/>
    <w:rsid w:val="00DA5761"/>
    <w:rsid w:val="00DA7187"/>
    <w:rsid w:val="00DB37AD"/>
    <w:rsid w:val="00DC1248"/>
    <w:rsid w:val="00DF7470"/>
    <w:rsid w:val="00E024D9"/>
    <w:rsid w:val="00E05668"/>
    <w:rsid w:val="00E07BD2"/>
    <w:rsid w:val="00E11AFE"/>
    <w:rsid w:val="00E14E86"/>
    <w:rsid w:val="00E22342"/>
    <w:rsid w:val="00E24D45"/>
    <w:rsid w:val="00E33A35"/>
    <w:rsid w:val="00E378FF"/>
    <w:rsid w:val="00E4372D"/>
    <w:rsid w:val="00E469B1"/>
    <w:rsid w:val="00E470DE"/>
    <w:rsid w:val="00E54976"/>
    <w:rsid w:val="00E60213"/>
    <w:rsid w:val="00E61E61"/>
    <w:rsid w:val="00E66EC9"/>
    <w:rsid w:val="00E67FF5"/>
    <w:rsid w:val="00E73839"/>
    <w:rsid w:val="00E84CA1"/>
    <w:rsid w:val="00E86523"/>
    <w:rsid w:val="00E9090A"/>
    <w:rsid w:val="00E92568"/>
    <w:rsid w:val="00E92C5B"/>
    <w:rsid w:val="00E92EC5"/>
    <w:rsid w:val="00EA0E52"/>
    <w:rsid w:val="00EA51E5"/>
    <w:rsid w:val="00EB0CC0"/>
    <w:rsid w:val="00EB4A6B"/>
    <w:rsid w:val="00EB5286"/>
    <w:rsid w:val="00EB6E70"/>
    <w:rsid w:val="00EC032E"/>
    <w:rsid w:val="00EC52F8"/>
    <w:rsid w:val="00ED4172"/>
    <w:rsid w:val="00EE2611"/>
    <w:rsid w:val="00EF6E8B"/>
    <w:rsid w:val="00F137D8"/>
    <w:rsid w:val="00F15F1E"/>
    <w:rsid w:val="00F20159"/>
    <w:rsid w:val="00F212D2"/>
    <w:rsid w:val="00F226D5"/>
    <w:rsid w:val="00F25164"/>
    <w:rsid w:val="00F41352"/>
    <w:rsid w:val="00F43ADC"/>
    <w:rsid w:val="00F454BC"/>
    <w:rsid w:val="00F5669A"/>
    <w:rsid w:val="00F56E8D"/>
    <w:rsid w:val="00F57024"/>
    <w:rsid w:val="00F6363E"/>
    <w:rsid w:val="00F66DAF"/>
    <w:rsid w:val="00F725E3"/>
    <w:rsid w:val="00F768FE"/>
    <w:rsid w:val="00F87938"/>
    <w:rsid w:val="00F961AF"/>
    <w:rsid w:val="00F971E6"/>
    <w:rsid w:val="00FA3ACB"/>
    <w:rsid w:val="00FA465E"/>
    <w:rsid w:val="00FB1C53"/>
    <w:rsid w:val="00FB300E"/>
    <w:rsid w:val="00FB38F0"/>
    <w:rsid w:val="00FB4B28"/>
    <w:rsid w:val="00FC115F"/>
    <w:rsid w:val="00FC171E"/>
    <w:rsid w:val="00FC2244"/>
    <w:rsid w:val="00FE03AD"/>
    <w:rsid w:val="00FE0437"/>
    <w:rsid w:val="00FF20FF"/>
    <w:rsid w:val="00FF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9538A4"/>
  <w15:docId w15:val="{0CD31A21-09B5-442F-B867-4481B0FE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Cs w:val="24"/>
      <w:lang w:eastAsia="en-US"/>
    </w:rPr>
  </w:style>
  <w:style w:type="paragraph" w:styleId="berschrift1">
    <w:name w:val="heading 1"/>
    <w:basedOn w:val="Standard"/>
    <w:next w:val="Standard"/>
    <w:qFormat/>
    <w:pPr>
      <w:keepNext/>
      <w:spacing w:line="480" w:lineRule="auto"/>
      <w:jc w:val="right"/>
      <w:outlineLvl w:val="0"/>
    </w:pPr>
    <w:rPr>
      <w:i/>
      <w:iCs/>
      <w:sz w:val="24"/>
    </w:rPr>
  </w:style>
  <w:style w:type="paragraph" w:styleId="berschrift2">
    <w:name w:val="heading 2"/>
    <w:basedOn w:val="Standard"/>
    <w:next w:val="Standard"/>
    <w:qFormat/>
    <w:pPr>
      <w:keepNext/>
      <w:outlineLvl w:val="1"/>
    </w:pPr>
    <w:rPr>
      <w:rFonts w:ascii="Arial" w:hAnsi="Arial"/>
      <w:b/>
      <w:iCs/>
      <w:sz w:val="24"/>
    </w:rPr>
  </w:style>
  <w:style w:type="paragraph" w:styleId="berschrift3">
    <w:name w:val="heading 3"/>
    <w:basedOn w:val="Standard"/>
    <w:next w:val="Standard"/>
    <w:qFormat/>
    <w:pPr>
      <w:keepNext/>
      <w:outlineLvl w:val="2"/>
    </w:pPr>
    <w:rPr>
      <w:rFonts w:cs="Arial"/>
      <w:b/>
      <w:bCs/>
      <w:szCs w:val="26"/>
    </w:rPr>
  </w:style>
  <w:style w:type="paragraph" w:styleId="berschrift4">
    <w:name w:val="heading 4"/>
    <w:basedOn w:val="Standard"/>
    <w:next w:val="Standard"/>
    <w:qFormat/>
    <w:pPr>
      <w:keepNext/>
      <w:outlineLvl w:val="3"/>
    </w:pPr>
    <w:rPr>
      <w:rFonts w:ascii="Bookman Old Style" w:hAnsi="Bookman Old Style"/>
      <w:bCs/>
      <w:color w:val="4C4C4C"/>
      <w:sz w:val="28"/>
      <w:szCs w:val="28"/>
    </w:rPr>
  </w:style>
  <w:style w:type="paragraph" w:styleId="berschrift5">
    <w:name w:val="heading 5"/>
    <w:basedOn w:val="Standard"/>
    <w:next w:val="Standard"/>
    <w:qFormat/>
    <w:pPr>
      <w:keepNext/>
      <w:pBdr>
        <w:left w:val="single" w:sz="16" w:space="1" w:color="C0C0C0"/>
      </w:pBdr>
      <w:ind w:left="5850" w:hanging="90"/>
      <w:outlineLvl w:val="4"/>
    </w:pPr>
    <w:rPr>
      <w:rFonts w:ascii="Bookman Old Style" w:hAnsi="Bookman Old Style"/>
      <w:i/>
      <w:iCs/>
      <w:sz w:val="18"/>
      <w:szCs w:val="16"/>
    </w:rPr>
  </w:style>
  <w:style w:type="paragraph" w:styleId="berschrift6">
    <w:name w:val="heading 6"/>
    <w:basedOn w:val="Standard"/>
    <w:next w:val="Standard"/>
    <w:qFormat/>
    <w:pPr>
      <w:keepNext/>
      <w:spacing w:after="480"/>
      <w:ind w:left="720"/>
      <w:outlineLvl w:val="5"/>
    </w:pPr>
    <w:rPr>
      <w:rFonts w:ascii="Bookman Old Style" w:hAnsi="Bookman Old Style"/>
      <w:i/>
      <w:iCs/>
      <w:sz w:val="18"/>
    </w:rPr>
  </w:style>
  <w:style w:type="paragraph" w:styleId="berschrift7">
    <w:name w:val="heading 7"/>
    <w:basedOn w:val="Standard"/>
    <w:next w:val="Standard"/>
    <w:qFormat/>
    <w:pPr>
      <w:keepNext/>
      <w:jc w:val="center"/>
      <w:outlineLvl w:val="6"/>
    </w:pPr>
    <w:rPr>
      <w:rFonts w:ascii="Bookman Old Style" w:hAnsi="Bookman Old Style"/>
      <w:i/>
      <w:iCs/>
      <w:sz w:val="18"/>
    </w:rPr>
  </w:style>
  <w:style w:type="paragraph" w:styleId="berschrift8">
    <w:name w:val="heading 8"/>
    <w:basedOn w:val="Standard"/>
    <w:next w:val="Standard"/>
    <w:qFormat/>
    <w:pPr>
      <w:keepNext/>
      <w:spacing w:before="600" w:line="360" w:lineRule="auto"/>
      <w:outlineLvl w:val="7"/>
    </w:pPr>
    <w:rPr>
      <w:rFonts w:ascii="Officina Sans Book" w:hAnsi="Officina Sans Book"/>
      <w:b/>
      <w:sz w:val="28"/>
    </w:rPr>
  </w:style>
  <w:style w:type="paragraph" w:styleId="berschrift9">
    <w:name w:val="heading 9"/>
    <w:basedOn w:val="Standard"/>
    <w:next w:val="Standard"/>
    <w:qFormat/>
    <w:pPr>
      <w:keepNext/>
      <w:spacing w:line="360" w:lineRule="auto"/>
      <w:outlineLvl w:val="8"/>
    </w:pPr>
    <w:rPr>
      <w:rFonts w:ascii="Officina Sans Book" w:hAnsi="Officina Sans Book"/>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Edwardian Script ITC" w:hAnsi="Edwardian Script ITC"/>
      <w:color w:val="800000"/>
      <w:sz w:val="56"/>
      <w:szCs w:val="56"/>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Textkrper">
    <w:name w:val="Body Text"/>
    <w:basedOn w:val="Standard"/>
    <w:semiHidden/>
    <w:pPr>
      <w:spacing w:line="360" w:lineRule="auto"/>
    </w:pPr>
    <w:rPr>
      <w:rFonts w:ascii="Officina Sans Book" w:hAnsi="Officina Sans Book"/>
      <w:b/>
      <w:bCs/>
      <w:sz w:val="24"/>
    </w:rPr>
  </w:style>
  <w:style w:type="paragraph" w:styleId="Textkrper2">
    <w:name w:val="Body Text 2"/>
    <w:basedOn w:val="Standard"/>
    <w:link w:val="Textkrper2Zchn"/>
    <w:pPr>
      <w:spacing w:line="360" w:lineRule="auto"/>
    </w:pPr>
    <w:rPr>
      <w:rFonts w:ascii="Officina Sans Book" w:hAnsi="Officina Sans Book"/>
      <w:sz w:val="22"/>
    </w:rPr>
  </w:style>
  <w:style w:type="paragraph" w:styleId="Textkrper3">
    <w:name w:val="Body Text 3"/>
    <w:basedOn w:val="Standard"/>
    <w:semiHidden/>
    <w:rPr>
      <w:rFonts w:ascii="Officina Sans Book" w:hAnsi="Officina Sans Book"/>
      <w:sz w:val="16"/>
    </w:rPr>
  </w:style>
  <w:style w:type="paragraph" w:styleId="StandardWeb">
    <w:name w:val="Normal (Web)"/>
    <w:basedOn w:val="Standard"/>
    <w:pPr>
      <w:spacing w:before="100" w:after="100"/>
    </w:pPr>
    <w:rPr>
      <w:rFonts w:ascii="Verdana" w:hAnsi="Verdana"/>
      <w:sz w:val="18"/>
    </w:rPr>
  </w:style>
  <w:style w:type="paragraph" w:customStyle="1" w:styleId="Absenderblock">
    <w:name w:val="Absenderblock"/>
    <w:basedOn w:val="Standard"/>
    <w:pPr>
      <w:tabs>
        <w:tab w:val="left" w:pos="567"/>
        <w:tab w:val="left" w:pos="7088"/>
        <w:tab w:val="left" w:pos="8051"/>
      </w:tabs>
    </w:pPr>
    <w:rPr>
      <w:rFonts w:ascii="Officina Sans Book" w:hAnsi="Officina Sans Book"/>
      <w:sz w:val="18"/>
    </w:rPr>
  </w:style>
  <w:style w:type="character" w:styleId="BesuchterLink">
    <w:name w:val="FollowedHyperlink"/>
    <w:semiHidden/>
    <w:rPr>
      <w:color w:val="800080"/>
      <w:u w:val="single"/>
    </w:rPr>
  </w:style>
  <w:style w:type="paragraph" w:customStyle="1" w:styleId="bodytext">
    <w:name w:val="bodytext"/>
    <w:basedOn w:val="Standard"/>
    <w:rsid w:val="00395785"/>
    <w:pPr>
      <w:spacing w:before="100" w:beforeAutospacing="1" w:after="100" w:afterAutospacing="1"/>
    </w:pPr>
    <w:rPr>
      <w:sz w:val="24"/>
      <w:lang w:eastAsia="de-DE"/>
    </w:rPr>
  </w:style>
  <w:style w:type="paragraph" w:styleId="Sprechblasentext">
    <w:name w:val="Balloon Text"/>
    <w:basedOn w:val="Standard"/>
    <w:link w:val="SprechblasentextZchn"/>
    <w:uiPriority w:val="99"/>
    <w:semiHidden/>
    <w:unhideWhenUsed/>
    <w:rsid w:val="00102EE7"/>
    <w:rPr>
      <w:rFonts w:ascii="Tahoma" w:hAnsi="Tahoma" w:cs="Tahoma"/>
      <w:sz w:val="16"/>
      <w:szCs w:val="16"/>
    </w:rPr>
  </w:style>
  <w:style w:type="character" w:customStyle="1" w:styleId="SprechblasentextZchn">
    <w:name w:val="Sprechblasentext Zchn"/>
    <w:link w:val="Sprechblasentext"/>
    <w:uiPriority w:val="99"/>
    <w:semiHidden/>
    <w:rsid w:val="00102EE7"/>
    <w:rPr>
      <w:rFonts w:ascii="Tahoma" w:hAnsi="Tahoma" w:cs="Tahoma"/>
      <w:sz w:val="16"/>
      <w:szCs w:val="16"/>
      <w:lang w:eastAsia="en-US"/>
    </w:rPr>
  </w:style>
  <w:style w:type="character" w:customStyle="1" w:styleId="Textkrper2Zchn">
    <w:name w:val="Textkörper 2 Zchn"/>
    <w:basedOn w:val="Absatz-Standardschriftart"/>
    <w:link w:val="Textkrper2"/>
    <w:rsid w:val="004B1C25"/>
    <w:rPr>
      <w:rFonts w:ascii="Officina Sans Book" w:hAnsi="Officina Sans Book"/>
      <w:sz w:val="22"/>
      <w:szCs w:val="24"/>
      <w:lang w:eastAsia="en-US"/>
    </w:rPr>
  </w:style>
  <w:style w:type="character" w:styleId="Kommentarzeichen">
    <w:name w:val="annotation reference"/>
    <w:basedOn w:val="Absatz-Standardschriftart"/>
    <w:unhideWhenUsed/>
    <w:rsid w:val="00FB38F0"/>
    <w:rPr>
      <w:sz w:val="16"/>
      <w:szCs w:val="16"/>
    </w:rPr>
  </w:style>
  <w:style w:type="paragraph" w:styleId="Kommentartext">
    <w:name w:val="annotation text"/>
    <w:basedOn w:val="Standard"/>
    <w:link w:val="KommentartextZchn"/>
    <w:unhideWhenUsed/>
    <w:rsid w:val="00FB38F0"/>
    <w:rPr>
      <w:szCs w:val="20"/>
    </w:rPr>
  </w:style>
  <w:style w:type="character" w:customStyle="1" w:styleId="KommentartextZchn">
    <w:name w:val="Kommentartext Zchn"/>
    <w:basedOn w:val="Absatz-Standardschriftart"/>
    <w:link w:val="Kommentartext"/>
    <w:rsid w:val="00FB38F0"/>
    <w:rPr>
      <w:lang w:eastAsia="en-US"/>
    </w:rPr>
  </w:style>
  <w:style w:type="paragraph" w:styleId="Kommentarthema">
    <w:name w:val="annotation subject"/>
    <w:basedOn w:val="Kommentartext"/>
    <w:next w:val="Kommentartext"/>
    <w:link w:val="KommentarthemaZchn"/>
    <w:uiPriority w:val="99"/>
    <w:semiHidden/>
    <w:unhideWhenUsed/>
    <w:rsid w:val="00FB38F0"/>
    <w:rPr>
      <w:b/>
      <w:bCs/>
    </w:rPr>
  </w:style>
  <w:style w:type="character" w:customStyle="1" w:styleId="KommentarthemaZchn">
    <w:name w:val="Kommentarthema Zchn"/>
    <w:basedOn w:val="KommentartextZchn"/>
    <w:link w:val="Kommentarthema"/>
    <w:uiPriority w:val="99"/>
    <w:semiHidden/>
    <w:rsid w:val="00FB38F0"/>
    <w:rPr>
      <w:b/>
      <w:bCs/>
      <w:lang w:eastAsia="en-US"/>
    </w:rPr>
  </w:style>
  <w:style w:type="paragraph" w:customStyle="1" w:styleId="Standard1">
    <w:name w:val="Standard1"/>
    <w:basedOn w:val="Standard"/>
    <w:rsid w:val="000D63FE"/>
    <w:pPr>
      <w:spacing w:before="100" w:beforeAutospacing="1" w:after="100" w:afterAutospacing="1"/>
    </w:pPr>
    <w:rPr>
      <w:sz w:val="24"/>
      <w:lang w:eastAsia="de-DE"/>
    </w:rPr>
  </w:style>
  <w:style w:type="character" w:customStyle="1" w:styleId="normalchar">
    <w:name w:val="normal__char"/>
    <w:basedOn w:val="Absatz-Standardschriftart"/>
    <w:rsid w:val="000D63FE"/>
  </w:style>
  <w:style w:type="character" w:customStyle="1" w:styleId="list0020paragraphchar">
    <w:name w:val="list_0020paragraph__char"/>
    <w:basedOn w:val="Absatz-Standardschriftart"/>
    <w:rsid w:val="000D63FE"/>
  </w:style>
  <w:style w:type="paragraph" w:styleId="berarbeitung">
    <w:name w:val="Revision"/>
    <w:hidden/>
    <w:uiPriority w:val="71"/>
    <w:rsid w:val="00622164"/>
    <w:rPr>
      <w:szCs w:val="24"/>
      <w:lang w:eastAsia="en-US"/>
    </w:rPr>
  </w:style>
  <w:style w:type="character" w:customStyle="1" w:styleId="FuzeileZchn">
    <w:name w:val="Fußzeile Zchn"/>
    <w:basedOn w:val="Absatz-Standardschriftart"/>
    <w:link w:val="Fuzeile"/>
    <w:uiPriority w:val="99"/>
    <w:rsid w:val="00032888"/>
    <w:rPr>
      <w:szCs w:val="24"/>
      <w:lang w:eastAsia="en-US"/>
    </w:rPr>
  </w:style>
  <w:style w:type="paragraph" w:styleId="Listenabsatz">
    <w:name w:val="List Paragraph"/>
    <w:basedOn w:val="Standard"/>
    <w:uiPriority w:val="72"/>
    <w:rsid w:val="0019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78595">
      <w:bodyDiv w:val="1"/>
      <w:marLeft w:val="0"/>
      <w:marRight w:val="0"/>
      <w:marTop w:val="0"/>
      <w:marBottom w:val="0"/>
      <w:divBdr>
        <w:top w:val="none" w:sz="0" w:space="0" w:color="auto"/>
        <w:left w:val="none" w:sz="0" w:space="0" w:color="auto"/>
        <w:bottom w:val="none" w:sz="0" w:space="0" w:color="auto"/>
        <w:right w:val="none" w:sz="0" w:space="0" w:color="auto"/>
      </w:divBdr>
      <w:divsChild>
        <w:div w:id="478495709">
          <w:marLeft w:val="0"/>
          <w:marRight w:val="0"/>
          <w:marTop w:val="0"/>
          <w:marBottom w:val="0"/>
          <w:divBdr>
            <w:top w:val="none" w:sz="0" w:space="0" w:color="auto"/>
            <w:left w:val="none" w:sz="0" w:space="0" w:color="auto"/>
            <w:bottom w:val="none" w:sz="0" w:space="0" w:color="auto"/>
            <w:right w:val="none" w:sz="0" w:space="0" w:color="auto"/>
          </w:divBdr>
          <w:divsChild>
            <w:div w:id="14192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984">
      <w:bodyDiv w:val="1"/>
      <w:marLeft w:val="0"/>
      <w:marRight w:val="0"/>
      <w:marTop w:val="0"/>
      <w:marBottom w:val="0"/>
      <w:divBdr>
        <w:top w:val="none" w:sz="0" w:space="0" w:color="auto"/>
        <w:left w:val="none" w:sz="0" w:space="0" w:color="auto"/>
        <w:bottom w:val="none" w:sz="0" w:space="0" w:color="auto"/>
        <w:right w:val="none" w:sz="0" w:space="0" w:color="auto"/>
      </w:divBdr>
    </w:div>
    <w:div w:id="1682853629">
      <w:bodyDiv w:val="1"/>
      <w:marLeft w:val="0"/>
      <w:marRight w:val="0"/>
      <w:marTop w:val="0"/>
      <w:marBottom w:val="0"/>
      <w:divBdr>
        <w:top w:val="none" w:sz="0" w:space="0" w:color="auto"/>
        <w:left w:val="none" w:sz="0" w:space="0" w:color="auto"/>
        <w:bottom w:val="none" w:sz="0" w:space="0" w:color="auto"/>
        <w:right w:val="none" w:sz="0" w:space="0" w:color="auto"/>
      </w:divBdr>
      <w:divsChild>
        <w:div w:id="448397802">
          <w:marLeft w:val="0"/>
          <w:marRight w:val="0"/>
          <w:marTop w:val="0"/>
          <w:marBottom w:val="0"/>
          <w:divBdr>
            <w:top w:val="none" w:sz="0" w:space="0" w:color="auto"/>
            <w:left w:val="none" w:sz="0" w:space="0" w:color="auto"/>
            <w:bottom w:val="none" w:sz="0" w:space="0" w:color="auto"/>
            <w:right w:val="none" w:sz="0" w:space="0" w:color="auto"/>
          </w:divBdr>
          <w:divsChild>
            <w:div w:id="14876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tool-factory.de" TargetMode="External"/><Relationship Id="rId6" Type="http://schemas.openxmlformats.org/officeDocument/2006/relationships/image" Target="media/image7.png"/><Relationship Id="rId5" Type="http://schemas.openxmlformats.org/officeDocument/2006/relationships/image" Target="media/image60.png"/><Relationship Id="rId4" Type="http://schemas.openxmlformats.org/officeDocument/2006/relationships/hyperlink" Target="http://www.tool-factor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1\MICROS~1\VORLAGEN\Beatrix%20Polga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807C7-9CE6-4254-B97B-D3CF6792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Beatrix Polgar.</Template>
  <TotalTime>0</TotalTime>
  <Pages>2</Pages>
  <Words>438</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Neue Broschüre High School Year</vt:lpstr>
    </vt:vector>
  </TitlesOfParts>
  <Company/>
  <LinksUpToDate>false</LinksUpToDate>
  <CharactersWithSpaces>3541</CharactersWithSpaces>
  <SharedDoc>false</SharedDoc>
  <HLinks>
    <vt:vector size="24" baseType="variant">
      <vt:variant>
        <vt:i4>7733353</vt:i4>
      </vt:variant>
      <vt:variant>
        <vt:i4>6</vt:i4>
      </vt:variant>
      <vt:variant>
        <vt:i4>0</vt:i4>
      </vt:variant>
      <vt:variant>
        <vt:i4>5</vt:i4>
      </vt:variant>
      <vt:variant>
        <vt:lpwstr>http://www.cdc.de/index.php?id=171</vt:lpwstr>
      </vt:variant>
      <vt:variant>
        <vt:lpwstr/>
      </vt:variant>
      <vt:variant>
        <vt:i4>7733327</vt:i4>
      </vt:variant>
      <vt:variant>
        <vt:i4>3</vt:i4>
      </vt:variant>
      <vt:variant>
        <vt:i4>0</vt:i4>
      </vt:variant>
      <vt:variant>
        <vt:i4>5</vt:i4>
      </vt:variant>
      <vt:variant>
        <vt:lpwstr>mailto:highschool@cdc.de</vt:lpwstr>
      </vt:variant>
      <vt:variant>
        <vt:lpwstr/>
      </vt:variant>
      <vt:variant>
        <vt:i4>262201</vt:i4>
      </vt:variant>
      <vt:variant>
        <vt:i4>0</vt:i4>
      </vt:variant>
      <vt:variant>
        <vt:i4>0</vt:i4>
      </vt:variant>
      <vt:variant>
        <vt:i4>5</vt:i4>
      </vt:variant>
      <vt:variant>
        <vt:lpwstr>http://www.carl-duisberg-schueleraustausch.de</vt:lpwstr>
      </vt:variant>
      <vt:variant>
        <vt:lpwstr/>
      </vt:variant>
      <vt:variant>
        <vt:i4>7929938</vt:i4>
      </vt:variant>
      <vt:variant>
        <vt:i4>-1</vt:i4>
      </vt:variant>
      <vt:variant>
        <vt:i4>1051</vt:i4>
      </vt:variant>
      <vt:variant>
        <vt:i4>1</vt:i4>
      </vt:variant>
      <vt:variant>
        <vt:lpwstr>Kopf 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Broschüre High School Year</dc:title>
  <dc:creator>Carl Duisberg Centren</dc:creator>
  <cp:keywords>Ausland, High School, Schulaufenthalt</cp:keywords>
  <cp:lastModifiedBy>Caroline Grubba</cp:lastModifiedBy>
  <cp:revision>4</cp:revision>
  <cp:lastPrinted>2019-09-12T10:27:00Z</cp:lastPrinted>
  <dcterms:created xsi:type="dcterms:W3CDTF">2019-09-10T07:32:00Z</dcterms:created>
  <dcterms:modified xsi:type="dcterms:W3CDTF">2019-09-12T12:05:00Z</dcterms:modified>
</cp:coreProperties>
</file>