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21F3E" w14:textId="77777777" w:rsidR="002563BF" w:rsidRPr="002563BF" w:rsidRDefault="002563BF" w:rsidP="002563BF">
      <w:pPr>
        <w:widowControl w:val="0"/>
        <w:suppressAutoHyphens/>
        <w:autoSpaceDE w:val="0"/>
        <w:autoSpaceDN w:val="0"/>
        <w:adjustRightInd w:val="0"/>
        <w:spacing w:line="288" w:lineRule="auto"/>
        <w:jc w:val="right"/>
        <w:rPr>
          <w:rFonts w:ascii="Arial" w:hAnsi="Arial" w:cs="Arial"/>
          <w:color w:val="000000" w:themeColor="text1"/>
          <w:sz w:val="22"/>
          <w:szCs w:val="22"/>
        </w:rPr>
      </w:pPr>
      <w:bookmarkStart w:id="0" w:name="_GoBack"/>
      <w:bookmarkEnd w:id="0"/>
    </w:p>
    <w:p w14:paraId="10BF2C59" w14:textId="77777777" w:rsidR="002563BF" w:rsidRPr="002563BF" w:rsidRDefault="002563BF" w:rsidP="002563BF">
      <w:pPr>
        <w:widowControl w:val="0"/>
        <w:suppressAutoHyphens/>
        <w:autoSpaceDE w:val="0"/>
        <w:autoSpaceDN w:val="0"/>
        <w:adjustRightInd w:val="0"/>
        <w:spacing w:line="288" w:lineRule="auto"/>
        <w:jc w:val="right"/>
        <w:rPr>
          <w:rFonts w:ascii="Arial" w:hAnsi="Arial" w:cs="Arial"/>
          <w:color w:val="000000" w:themeColor="text1"/>
          <w:sz w:val="22"/>
          <w:szCs w:val="22"/>
        </w:rPr>
      </w:pPr>
    </w:p>
    <w:p w14:paraId="3D3A8D1F" w14:textId="3CB54259" w:rsidR="009476ED" w:rsidRPr="002563BF" w:rsidRDefault="002563BF" w:rsidP="002563BF">
      <w:pPr>
        <w:widowControl w:val="0"/>
        <w:suppressAutoHyphens/>
        <w:autoSpaceDE w:val="0"/>
        <w:autoSpaceDN w:val="0"/>
        <w:adjustRightInd w:val="0"/>
        <w:spacing w:line="288" w:lineRule="auto"/>
        <w:jc w:val="right"/>
        <w:rPr>
          <w:rFonts w:ascii="Arial" w:hAnsi="Arial" w:cs="Arial"/>
          <w:color w:val="000000" w:themeColor="text1"/>
          <w:sz w:val="22"/>
          <w:szCs w:val="22"/>
        </w:rPr>
      </w:pPr>
      <w:r w:rsidRPr="002563BF">
        <w:rPr>
          <w:rFonts w:ascii="Arial" w:hAnsi="Arial" w:cs="Arial"/>
          <w:color w:val="000000" w:themeColor="text1"/>
          <w:sz w:val="22"/>
          <w:szCs w:val="22"/>
        </w:rPr>
        <w:t>15</w:t>
      </w:r>
      <w:r w:rsidR="00A86322" w:rsidRPr="002563BF">
        <w:rPr>
          <w:rFonts w:ascii="Arial" w:hAnsi="Arial" w:cs="Arial"/>
          <w:color w:val="000000" w:themeColor="text1"/>
          <w:sz w:val="22"/>
          <w:szCs w:val="22"/>
        </w:rPr>
        <w:t xml:space="preserve">. </w:t>
      </w:r>
      <w:r w:rsidRPr="002563BF">
        <w:rPr>
          <w:rFonts w:ascii="Arial" w:hAnsi="Arial" w:cs="Arial"/>
          <w:color w:val="000000" w:themeColor="text1"/>
          <w:sz w:val="22"/>
          <w:szCs w:val="22"/>
        </w:rPr>
        <w:t>Juni</w:t>
      </w:r>
      <w:r w:rsidR="00734910" w:rsidRPr="002563BF">
        <w:rPr>
          <w:rFonts w:ascii="Arial" w:hAnsi="Arial" w:cs="Arial"/>
          <w:color w:val="000000" w:themeColor="text1"/>
          <w:sz w:val="22"/>
          <w:szCs w:val="22"/>
        </w:rPr>
        <w:t xml:space="preserve"> </w:t>
      </w:r>
      <w:r w:rsidR="00EB24BF" w:rsidRPr="002563BF">
        <w:rPr>
          <w:rFonts w:ascii="Arial" w:hAnsi="Arial" w:cs="Arial"/>
          <w:color w:val="000000" w:themeColor="text1"/>
          <w:sz w:val="22"/>
          <w:szCs w:val="22"/>
        </w:rPr>
        <w:t>20</w:t>
      </w:r>
      <w:r w:rsidR="00C20C28" w:rsidRPr="002563BF">
        <w:rPr>
          <w:rFonts w:ascii="Arial" w:hAnsi="Arial" w:cs="Arial"/>
          <w:color w:val="000000" w:themeColor="text1"/>
          <w:sz w:val="22"/>
          <w:szCs w:val="22"/>
        </w:rPr>
        <w:t>20</w:t>
      </w:r>
    </w:p>
    <w:p w14:paraId="0A44A73F" w14:textId="77777777" w:rsidR="00BA2BE3" w:rsidRPr="002563BF" w:rsidRDefault="00BA2BE3" w:rsidP="002563BF">
      <w:pPr>
        <w:widowControl w:val="0"/>
        <w:suppressAutoHyphens/>
        <w:autoSpaceDE w:val="0"/>
        <w:autoSpaceDN w:val="0"/>
        <w:adjustRightInd w:val="0"/>
        <w:spacing w:line="288" w:lineRule="auto"/>
        <w:rPr>
          <w:rFonts w:ascii="Arial" w:hAnsi="Arial" w:cs="Arial"/>
          <w:b/>
          <w:sz w:val="22"/>
          <w:szCs w:val="22"/>
        </w:rPr>
      </w:pPr>
    </w:p>
    <w:p w14:paraId="02CAD11F" w14:textId="77777777" w:rsidR="00B82E56" w:rsidRPr="002563BF" w:rsidRDefault="00B82E56" w:rsidP="002563BF">
      <w:pPr>
        <w:widowControl w:val="0"/>
        <w:suppressAutoHyphens/>
        <w:autoSpaceDE w:val="0"/>
        <w:autoSpaceDN w:val="0"/>
        <w:adjustRightInd w:val="0"/>
        <w:spacing w:line="288" w:lineRule="auto"/>
        <w:rPr>
          <w:rFonts w:ascii="Arial" w:hAnsi="Arial" w:cs="Arial"/>
          <w:b/>
          <w:sz w:val="22"/>
          <w:szCs w:val="22"/>
        </w:rPr>
      </w:pPr>
    </w:p>
    <w:p w14:paraId="76CE88FE" w14:textId="7AB7354A" w:rsidR="006B6670" w:rsidRPr="002563BF" w:rsidRDefault="00E10C8D" w:rsidP="002563BF">
      <w:pPr>
        <w:suppressAutoHyphens/>
        <w:spacing w:line="288" w:lineRule="auto"/>
        <w:rPr>
          <w:rFonts w:ascii="Arial" w:hAnsi="Arial" w:cs="Arial"/>
          <w:b/>
          <w:sz w:val="22"/>
          <w:szCs w:val="22"/>
        </w:rPr>
      </w:pPr>
      <w:r w:rsidRPr="002563BF">
        <w:rPr>
          <w:rFonts w:ascii="Arial" w:hAnsi="Arial" w:cs="Arial"/>
          <w:b/>
          <w:sz w:val="22"/>
          <w:szCs w:val="22"/>
        </w:rPr>
        <w:t xml:space="preserve">Rollon startet in eine neue </w:t>
      </w:r>
      <w:r w:rsidR="00C12320" w:rsidRPr="002563BF">
        <w:rPr>
          <w:rFonts w:ascii="Arial" w:hAnsi="Arial" w:cs="Arial"/>
          <w:b/>
          <w:sz w:val="22"/>
          <w:szCs w:val="22"/>
        </w:rPr>
        <w:t>Produkt-</w:t>
      </w:r>
      <w:r w:rsidRPr="002563BF">
        <w:rPr>
          <w:rFonts w:ascii="Arial" w:hAnsi="Arial" w:cs="Arial"/>
          <w:b/>
          <w:sz w:val="22"/>
          <w:szCs w:val="22"/>
        </w:rPr>
        <w:t>Ära</w:t>
      </w:r>
    </w:p>
    <w:p w14:paraId="1CB3AE78" w14:textId="4D1CA485" w:rsidR="00C12320" w:rsidRPr="002563BF" w:rsidRDefault="00E05C10" w:rsidP="002563BF">
      <w:pPr>
        <w:suppressAutoHyphens/>
        <w:spacing w:line="288" w:lineRule="auto"/>
        <w:rPr>
          <w:rFonts w:ascii="Arial" w:hAnsi="Arial" w:cs="Arial"/>
          <w:sz w:val="22"/>
          <w:szCs w:val="22"/>
        </w:rPr>
      </w:pPr>
      <w:r w:rsidRPr="002563BF">
        <w:rPr>
          <w:rFonts w:ascii="Arial" w:hAnsi="Arial" w:cs="Arial"/>
          <w:sz w:val="22"/>
          <w:szCs w:val="22"/>
        </w:rPr>
        <w:t>Performance</w:t>
      </w:r>
      <w:r w:rsidR="007452CB" w:rsidRPr="002563BF">
        <w:rPr>
          <w:rFonts w:ascii="Arial" w:hAnsi="Arial" w:cs="Arial"/>
          <w:sz w:val="22"/>
          <w:szCs w:val="22"/>
        </w:rPr>
        <w:t xml:space="preserve"> </w:t>
      </w:r>
      <w:r w:rsidR="00C12320" w:rsidRPr="002563BF">
        <w:rPr>
          <w:rFonts w:ascii="Arial" w:hAnsi="Arial" w:cs="Arial"/>
          <w:sz w:val="22"/>
          <w:szCs w:val="22"/>
        </w:rPr>
        <w:t>und Design konsequent weitergedacht</w:t>
      </w:r>
    </w:p>
    <w:p w14:paraId="278AF369" w14:textId="4C67DE1B" w:rsidR="00F41134" w:rsidRPr="002563BF" w:rsidRDefault="00F41134" w:rsidP="002563BF">
      <w:pPr>
        <w:suppressAutoHyphens/>
        <w:spacing w:line="288" w:lineRule="auto"/>
        <w:rPr>
          <w:rFonts w:ascii="Arial" w:hAnsi="Arial" w:cs="Arial"/>
          <w:sz w:val="22"/>
          <w:szCs w:val="22"/>
        </w:rPr>
      </w:pPr>
    </w:p>
    <w:p w14:paraId="2328F07A" w14:textId="267BCF1B" w:rsidR="00FC152B" w:rsidRPr="002563BF" w:rsidRDefault="00B86BE5" w:rsidP="002563BF">
      <w:pPr>
        <w:suppressAutoHyphens/>
        <w:spacing w:line="288" w:lineRule="auto"/>
        <w:rPr>
          <w:rFonts w:ascii="Arial" w:hAnsi="Arial" w:cs="Arial"/>
          <w:b/>
          <w:sz w:val="22"/>
          <w:szCs w:val="22"/>
        </w:rPr>
      </w:pPr>
      <w:r w:rsidRPr="002563BF">
        <w:rPr>
          <w:rFonts w:ascii="Arial" w:hAnsi="Arial" w:cs="Arial"/>
          <w:b/>
          <w:sz w:val="22"/>
          <w:szCs w:val="22"/>
        </w:rPr>
        <w:t>Seit jeher bestimmen die Anforderungen der Kunden das Denken und Handeln</w:t>
      </w:r>
      <w:r w:rsidR="002960E4" w:rsidRPr="002563BF">
        <w:rPr>
          <w:rFonts w:ascii="Arial" w:hAnsi="Arial" w:cs="Arial"/>
          <w:b/>
          <w:sz w:val="22"/>
          <w:szCs w:val="22"/>
        </w:rPr>
        <w:t xml:space="preserve"> von Rollon</w:t>
      </w:r>
      <w:r w:rsidRPr="002563BF">
        <w:rPr>
          <w:rFonts w:ascii="Arial" w:hAnsi="Arial" w:cs="Arial"/>
          <w:b/>
          <w:sz w:val="22"/>
          <w:szCs w:val="22"/>
        </w:rPr>
        <w:t xml:space="preserve">. </w:t>
      </w:r>
      <w:r w:rsidR="00FC152B" w:rsidRPr="002563BF">
        <w:rPr>
          <w:rFonts w:ascii="Arial" w:hAnsi="Arial" w:cs="Arial"/>
          <w:b/>
          <w:sz w:val="22"/>
          <w:szCs w:val="22"/>
        </w:rPr>
        <w:t xml:space="preserve">Das Ziel: eine möglichst hohe Wertschöpfung sowie maximale Effizienz. </w:t>
      </w:r>
      <w:r w:rsidR="002960E4" w:rsidRPr="002563BF">
        <w:rPr>
          <w:rFonts w:ascii="Arial" w:hAnsi="Arial" w:cs="Arial"/>
          <w:b/>
          <w:sz w:val="22"/>
          <w:szCs w:val="22"/>
        </w:rPr>
        <w:t xml:space="preserve">Mit der aktuellen Neugestaltung seiner Produkte startet der </w:t>
      </w:r>
      <w:r w:rsidR="003745FF" w:rsidRPr="002563BF">
        <w:rPr>
          <w:rFonts w:ascii="Arial" w:hAnsi="Arial" w:cs="Arial"/>
          <w:b/>
          <w:sz w:val="22"/>
          <w:szCs w:val="22"/>
        </w:rPr>
        <w:t>Düsseldorfer Li</w:t>
      </w:r>
      <w:r w:rsidR="002960E4" w:rsidRPr="002563BF">
        <w:rPr>
          <w:rFonts w:ascii="Arial" w:hAnsi="Arial" w:cs="Arial"/>
          <w:b/>
          <w:sz w:val="22"/>
          <w:szCs w:val="22"/>
        </w:rPr>
        <w:t xml:space="preserve">neartechnikspezialist </w:t>
      </w:r>
      <w:r w:rsidR="003B32A7" w:rsidRPr="002563BF">
        <w:rPr>
          <w:rFonts w:ascii="Arial" w:hAnsi="Arial" w:cs="Arial"/>
          <w:b/>
          <w:sz w:val="22"/>
          <w:szCs w:val="22"/>
        </w:rPr>
        <w:t xml:space="preserve">jetzt </w:t>
      </w:r>
      <w:r w:rsidR="002960E4" w:rsidRPr="002563BF">
        <w:rPr>
          <w:rFonts w:ascii="Arial" w:hAnsi="Arial" w:cs="Arial"/>
          <w:b/>
          <w:sz w:val="22"/>
          <w:szCs w:val="22"/>
        </w:rPr>
        <w:t>in eine neue Ära.</w:t>
      </w:r>
      <w:r w:rsidR="00A07EF7" w:rsidRPr="002563BF">
        <w:rPr>
          <w:rFonts w:ascii="Arial" w:hAnsi="Arial" w:cs="Arial"/>
          <w:b/>
          <w:sz w:val="22"/>
          <w:szCs w:val="22"/>
        </w:rPr>
        <w:t xml:space="preserve"> </w:t>
      </w:r>
    </w:p>
    <w:p w14:paraId="12ADC801" w14:textId="2FDE94B9" w:rsidR="00027AD1" w:rsidRPr="002563BF" w:rsidRDefault="00027AD1" w:rsidP="002563BF">
      <w:pPr>
        <w:suppressAutoHyphens/>
        <w:spacing w:line="288" w:lineRule="auto"/>
        <w:rPr>
          <w:rFonts w:ascii="Arial" w:hAnsi="Arial" w:cs="Arial"/>
          <w:sz w:val="22"/>
          <w:szCs w:val="22"/>
        </w:rPr>
      </w:pPr>
    </w:p>
    <w:p w14:paraId="758D523B" w14:textId="701C45B4" w:rsidR="00BD0C95" w:rsidRPr="002563BF" w:rsidRDefault="00344C52" w:rsidP="002563BF">
      <w:pPr>
        <w:suppressAutoHyphens/>
        <w:spacing w:line="288" w:lineRule="auto"/>
        <w:rPr>
          <w:rFonts w:ascii="Arial" w:hAnsi="Arial" w:cs="Arial"/>
          <w:sz w:val="22"/>
          <w:szCs w:val="22"/>
        </w:rPr>
      </w:pPr>
      <w:r w:rsidRPr="002563BF">
        <w:rPr>
          <w:rFonts w:ascii="Arial" w:hAnsi="Arial" w:cs="Arial"/>
          <w:sz w:val="22"/>
          <w:szCs w:val="22"/>
        </w:rPr>
        <w:t xml:space="preserve">Rollon gehört zu den weltweit führenden Komplettanbietern für Lösungen im Bereich der Lineartechnik und bietet eines der </w:t>
      </w:r>
      <w:hyperlink r:id="rId8" w:history="1">
        <w:r w:rsidRPr="002563BF">
          <w:rPr>
            <w:rStyle w:val="Hyperlink"/>
            <w:rFonts w:ascii="Arial" w:hAnsi="Arial" w:cs="Arial"/>
            <w:sz w:val="22"/>
            <w:szCs w:val="22"/>
          </w:rPr>
          <w:t>umfassendsten Sortimente an Linearführungen</w:t>
        </w:r>
      </w:hyperlink>
      <w:r w:rsidRPr="002563BF">
        <w:rPr>
          <w:rFonts w:ascii="Arial" w:hAnsi="Arial" w:cs="Arial"/>
          <w:sz w:val="22"/>
          <w:szCs w:val="22"/>
        </w:rPr>
        <w:t>, Teleskopauszügen und Linearachsen. Jetzt haben die Spezialisten für lineare Bewegungssysteme drei ihrer Produktfamilien mit einem neuen</w:t>
      </w:r>
      <w:r w:rsidR="00603081" w:rsidRPr="002563BF">
        <w:rPr>
          <w:rFonts w:ascii="Arial" w:hAnsi="Arial" w:cs="Arial"/>
          <w:sz w:val="22"/>
          <w:szCs w:val="22"/>
        </w:rPr>
        <w:t>,</w:t>
      </w:r>
      <w:r w:rsidRPr="002563BF">
        <w:rPr>
          <w:rFonts w:ascii="Arial" w:hAnsi="Arial" w:cs="Arial"/>
          <w:sz w:val="22"/>
          <w:szCs w:val="22"/>
        </w:rPr>
        <w:t xml:space="preserve"> einzigartigen Design ausgestattet</w:t>
      </w:r>
      <w:r w:rsidR="00E53571" w:rsidRPr="002563BF">
        <w:rPr>
          <w:rFonts w:ascii="Arial" w:hAnsi="Arial" w:cs="Arial"/>
          <w:sz w:val="22"/>
          <w:szCs w:val="22"/>
        </w:rPr>
        <w:t xml:space="preserve">, </w:t>
      </w:r>
      <w:r w:rsidRPr="002563BF">
        <w:rPr>
          <w:rFonts w:ascii="Arial" w:hAnsi="Arial" w:cs="Arial"/>
          <w:sz w:val="22"/>
          <w:szCs w:val="22"/>
        </w:rPr>
        <w:t>das leistungsstarke technische Funktionen bietet</w:t>
      </w:r>
      <w:r w:rsidR="00BF1A92" w:rsidRPr="002563BF">
        <w:rPr>
          <w:rFonts w:ascii="Arial" w:hAnsi="Arial" w:cs="Arial"/>
          <w:sz w:val="22"/>
          <w:szCs w:val="22"/>
        </w:rPr>
        <w:t xml:space="preserve">. </w:t>
      </w:r>
      <w:r w:rsidR="00962452" w:rsidRPr="002563BF">
        <w:rPr>
          <w:rFonts w:ascii="Arial" w:hAnsi="Arial" w:cs="Arial"/>
          <w:sz w:val="22"/>
          <w:szCs w:val="22"/>
        </w:rPr>
        <w:t>Die technologische und ästhetische</w:t>
      </w:r>
      <w:r w:rsidR="00FF082D" w:rsidRPr="002563BF">
        <w:rPr>
          <w:rFonts w:ascii="Arial" w:hAnsi="Arial" w:cs="Arial"/>
          <w:sz w:val="22"/>
          <w:szCs w:val="22"/>
        </w:rPr>
        <w:t xml:space="preserve"> </w:t>
      </w:r>
      <w:r w:rsidR="00057548" w:rsidRPr="002563BF">
        <w:rPr>
          <w:rFonts w:ascii="Arial" w:hAnsi="Arial" w:cs="Arial"/>
          <w:sz w:val="22"/>
          <w:szCs w:val="22"/>
        </w:rPr>
        <w:t xml:space="preserve">Neugestaltung </w:t>
      </w:r>
      <w:r w:rsidR="00962452" w:rsidRPr="002563BF">
        <w:rPr>
          <w:rFonts w:ascii="Arial" w:hAnsi="Arial" w:cs="Arial"/>
          <w:sz w:val="22"/>
          <w:szCs w:val="22"/>
        </w:rPr>
        <w:t>betrifft die Linearführungen der Compact Rail sowie die Achsen des Plus- und des Smart-Systems</w:t>
      </w:r>
      <w:r w:rsidR="00586B72" w:rsidRPr="002563BF">
        <w:rPr>
          <w:rFonts w:ascii="Arial" w:hAnsi="Arial" w:cs="Arial"/>
          <w:sz w:val="22"/>
          <w:szCs w:val="22"/>
        </w:rPr>
        <w:t xml:space="preserve">. </w:t>
      </w:r>
      <w:r w:rsidR="00057548" w:rsidRPr="002563BF">
        <w:rPr>
          <w:rFonts w:ascii="Arial" w:hAnsi="Arial" w:cs="Arial"/>
          <w:sz w:val="22"/>
          <w:szCs w:val="22"/>
        </w:rPr>
        <w:t xml:space="preserve">Darüber hinaus bringt Rollon mit der Compact Rail Plus eine </w:t>
      </w:r>
      <w:r w:rsidR="004A3F9D" w:rsidRPr="002563BF">
        <w:rPr>
          <w:rFonts w:ascii="Arial" w:hAnsi="Arial" w:cs="Arial"/>
          <w:sz w:val="22"/>
          <w:szCs w:val="22"/>
        </w:rPr>
        <w:t>komplett</w:t>
      </w:r>
      <w:r w:rsidR="00523A2A" w:rsidRPr="002563BF">
        <w:rPr>
          <w:rFonts w:ascii="Arial" w:hAnsi="Arial" w:cs="Arial"/>
          <w:sz w:val="22"/>
          <w:szCs w:val="22"/>
        </w:rPr>
        <w:t xml:space="preserve"> </w:t>
      </w:r>
      <w:r w:rsidR="00057548" w:rsidRPr="002563BF">
        <w:rPr>
          <w:rFonts w:ascii="Arial" w:hAnsi="Arial" w:cs="Arial"/>
          <w:sz w:val="22"/>
          <w:szCs w:val="22"/>
        </w:rPr>
        <w:t xml:space="preserve">neu entwickelte Lösung für schwere Lasten auf den Markt, die </w:t>
      </w:r>
      <w:r w:rsidR="007867F2" w:rsidRPr="002563BF">
        <w:rPr>
          <w:rFonts w:ascii="Arial" w:hAnsi="Arial" w:cs="Arial"/>
          <w:sz w:val="22"/>
          <w:szCs w:val="22"/>
        </w:rPr>
        <w:t xml:space="preserve">die </w:t>
      </w:r>
      <w:r w:rsidR="00162613" w:rsidRPr="002563BF">
        <w:rPr>
          <w:rFonts w:ascii="Arial" w:hAnsi="Arial" w:cs="Arial"/>
          <w:sz w:val="22"/>
          <w:szCs w:val="22"/>
        </w:rPr>
        <w:t xml:space="preserve">hervorragenden </w:t>
      </w:r>
      <w:r w:rsidR="00D7645C" w:rsidRPr="002563BF">
        <w:rPr>
          <w:rFonts w:ascii="Arial" w:hAnsi="Arial" w:cs="Arial"/>
          <w:sz w:val="22"/>
          <w:szCs w:val="22"/>
        </w:rPr>
        <w:t xml:space="preserve">Laufeigenschaften der Compact Rail mit einer extrem hohen Tragfähigkeit </w:t>
      </w:r>
      <w:r w:rsidR="00C9454D" w:rsidRPr="002563BF">
        <w:rPr>
          <w:rFonts w:ascii="Arial" w:hAnsi="Arial" w:cs="Arial"/>
          <w:sz w:val="22"/>
          <w:szCs w:val="22"/>
        </w:rPr>
        <w:t>verbindet</w:t>
      </w:r>
      <w:r w:rsidR="00D7645C" w:rsidRPr="002563BF">
        <w:rPr>
          <w:rFonts w:ascii="Arial" w:hAnsi="Arial" w:cs="Arial"/>
          <w:sz w:val="22"/>
          <w:szCs w:val="22"/>
        </w:rPr>
        <w:t>.</w:t>
      </w:r>
      <w:r w:rsidR="00C9454D" w:rsidRPr="002563BF">
        <w:rPr>
          <w:rFonts w:ascii="Arial" w:hAnsi="Arial" w:cs="Arial"/>
          <w:sz w:val="22"/>
          <w:szCs w:val="22"/>
        </w:rPr>
        <w:t xml:space="preserve"> </w:t>
      </w:r>
      <w:r w:rsidR="008B027A" w:rsidRPr="002563BF">
        <w:rPr>
          <w:rFonts w:ascii="Arial" w:hAnsi="Arial" w:cs="Arial"/>
          <w:sz w:val="22"/>
          <w:szCs w:val="22"/>
        </w:rPr>
        <w:t xml:space="preserve">Die neuen </w:t>
      </w:r>
      <w:r w:rsidR="00BD0C95" w:rsidRPr="002563BF">
        <w:rPr>
          <w:rFonts w:ascii="Arial" w:hAnsi="Arial" w:cs="Arial"/>
          <w:sz w:val="22"/>
          <w:szCs w:val="22"/>
        </w:rPr>
        <w:t>Rollon-</w:t>
      </w:r>
      <w:r w:rsidR="008B027A" w:rsidRPr="002563BF">
        <w:rPr>
          <w:rFonts w:ascii="Arial" w:hAnsi="Arial" w:cs="Arial"/>
          <w:sz w:val="22"/>
          <w:szCs w:val="22"/>
        </w:rPr>
        <w:t xml:space="preserve">Produkte </w:t>
      </w:r>
      <w:r w:rsidR="00BD0C95" w:rsidRPr="002563BF">
        <w:rPr>
          <w:rFonts w:ascii="Arial" w:hAnsi="Arial" w:cs="Arial"/>
          <w:sz w:val="22"/>
          <w:szCs w:val="22"/>
        </w:rPr>
        <w:t>vereinen Performance, Effizienz und Design auf höchstem Niveau und helfen Anwendern, ihr</w:t>
      </w:r>
      <w:r w:rsidR="00AA38AD" w:rsidRPr="002563BF">
        <w:rPr>
          <w:rFonts w:ascii="Arial" w:hAnsi="Arial" w:cs="Arial"/>
          <w:sz w:val="22"/>
          <w:szCs w:val="22"/>
        </w:rPr>
        <w:t>e</w:t>
      </w:r>
      <w:r w:rsidR="00BD0C95" w:rsidRPr="002563BF">
        <w:rPr>
          <w:rFonts w:ascii="Arial" w:hAnsi="Arial" w:cs="Arial"/>
          <w:sz w:val="22"/>
          <w:szCs w:val="22"/>
        </w:rPr>
        <w:t xml:space="preserve"> Systemdesign</w:t>
      </w:r>
      <w:r w:rsidR="00AA38AD" w:rsidRPr="002563BF">
        <w:rPr>
          <w:rFonts w:ascii="Arial" w:hAnsi="Arial" w:cs="Arial"/>
          <w:sz w:val="22"/>
          <w:szCs w:val="22"/>
        </w:rPr>
        <w:t>s</w:t>
      </w:r>
      <w:r w:rsidR="00BD0C95" w:rsidRPr="002563BF">
        <w:rPr>
          <w:rFonts w:ascii="Arial" w:hAnsi="Arial" w:cs="Arial"/>
          <w:sz w:val="22"/>
          <w:szCs w:val="22"/>
        </w:rPr>
        <w:t xml:space="preserve"> zu vereinfachen, die Leistung zu steigern und Kosten zu senken – und </w:t>
      </w:r>
      <w:r w:rsidR="00263C0F" w:rsidRPr="002563BF">
        <w:rPr>
          <w:rFonts w:ascii="Arial" w:hAnsi="Arial" w:cs="Arial"/>
          <w:sz w:val="22"/>
          <w:szCs w:val="22"/>
        </w:rPr>
        <w:t xml:space="preserve">das </w:t>
      </w:r>
      <w:r w:rsidR="00BD0C95" w:rsidRPr="002563BF">
        <w:rPr>
          <w:rFonts w:ascii="Arial" w:hAnsi="Arial" w:cs="Arial"/>
          <w:sz w:val="22"/>
          <w:szCs w:val="22"/>
        </w:rPr>
        <w:t>in kürzester Zeit!</w:t>
      </w:r>
    </w:p>
    <w:p w14:paraId="5714FB58" w14:textId="7327613D" w:rsidR="00344C52" w:rsidRPr="002563BF" w:rsidRDefault="00344C52" w:rsidP="002563BF">
      <w:pPr>
        <w:suppressAutoHyphens/>
        <w:spacing w:line="288" w:lineRule="auto"/>
        <w:rPr>
          <w:rFonts w:ascii="Arial" w:hAnsi="Arial" w:cs="Arial"/>
          <w:sz w:val="22"/>
          <w:szCs w:val="22"/>
        </w:rPr>
      </w:pPr>
    </w:p>
    <w:p w14:paraId="0065B1AB" w14:textId="77777777" w:rsidR="00142E96" w:rsidRPr="002563BF" w:rsidRDefault="00D11A36" w:rsidP="002563BF">
      <w:pPr>
        <w:suppressAutoHyphens/>
        <w:spacing w:line="288" w:lineRule="auto"/>
        <w:rPr>
          <w:rFonts w:ascii="Arial" w:hAnsi="Arial" w:cs="Arial"/>
          <w:b/>
          <w:sz w:val="22"/>
          <w:szCs w:val="22"/>
        </w:rPr>
      </w:pPr>
      <w:r w:rsidRPr="002563BF">
        <w:rPr>
          <w:rFonts w:ascii="Arial" w:hAnsi="Arial" w:cs="Arial"/>
          <w:b/>
          <w:sz w:val="22"/>
          <w:szCs w:val="22"/>
        </w:rPr>
        <w:t xml:space="preserve">Die neue </w:t>
      </w:r>
      <w:r w:rsidR="00142E96" w:rsidRPr="002563BF">
        <w:rPr>
          <w:rFonts w:ascii="Arial" w:hAnsi="Arial" w:cs="Arial"/>
          <w:b/>
          <w:sz w:val="22"/>
          <w:szCs w:val="22"/>
        </w:rPr>
        <w:t>Generation der Compact Rail</w:t>
      </w:r>
    </w:p>
    <w:p w14:paraId="10C2C865" w14:textId="0C598535" w:rsidR="00BF0A32" w:rsidRPr="002563BF" w:rsidRDefault="00062A80" w:rsidP="002563BF">
      <w:pPr>
        <w:suppressAutoHyphens/>
        <w:spacing w:line="288" w:lineRule="auto"/>
        <w:rPr>
          <w:rFonts w:ascii="Arial" w:hAnsi="Arial" w:cs="Arial"/>
          <w:sz w:val="22"/>
          <w:szCs w:val="22"/>
        </w:rPr>
      </w:pPr>
      <w:r w:rsidRPr="002563BF">
        <w:rPr>
          <w:rFonts w:ascii="Arial" w:hAnsi="Arial" w:cs="Arial"/>
          <w:sz w:val="22"/>
          <w:szCs w:val="22"/>
        </w:rPr>
        <w:t xml:space="preserve">Bei der </w:t>
      </w:r>
      <w:hyperlink r:id="rId9" w:history="1">
        <w:r w:rsidRPr="002563BF">
          <w:rPr>
            <w:rStyle w:val="Hyperlink"/>
            <w:rFonts w:ascii="Arial" w:hAnsi="Arial" w:cs="Arial"/>
            <w:sz w:val="22"/>
            <w:szCs w:val="22"/>
          </w:rPr>
          <w:t>Compact Rail</w:t>
        </w:r>
      </w:hyperlink>
      <w:r w:rsidRPr="002563BF">
        <w:rPr>
          <w:rFonts w:ascii="Arial" w:hAnsi="Arial" w:cs="Arial"/>
          <w:sz w:val="22"/>
          <w:szCs w:val="22"/>
        </w:rPr>
        <w:t xml:space="preserve"> handelt es sich um </w:t>
      </w:r>
      <w:r w:rsidR="00192359" w:rsidRPr="002563BF">
        <w:rPr>
          <w:rFonts w:ascii="Arial" w:hAnsi="Arial" w:cs="Arial"/>
          <w:sz w:val="22"/>
          <w:szCs w:val="22"/>
        </w:rPr>
        <w:t xml:space="preserve">stählerne </w:t>
      </w:r>
      <w:r w:rsidRPr="002563BF">
        <w:rPr>
          <w:rFonts w:ascii="Arial" w:hAnsi="Arial" w:cs="Arial"/>
          <w:sz w:val="22"/>
          <w:szCs w:val="22"/>
        </w:rPr>
        <w:t>L</w:t>
      </w:r>
      <w:r w:rsidR="00FE4234" w:rsidRPr="002563BF">
        <w:rPr>
          <w:rFonts w:ascii="Arial" w:hAnsi="Arial" w:cs="Arial"/>
          <w:sz w:val="22"/>
          <w:szCs w:val="22"/>
        </w:rPr>
        <w:t>inearführunge</w:t>
      </w:r>
      <w:r w:rsidRPr="002563BF">
        <w:rPr>
          <w:rFonts w:ascii="Arial" w:hAnsi="Arial" w:cs="Arial"/>
          <w:sz w:val="22"/>
          <w:szCs w:val="22"/>
        </w:rPr>
        <w:t xml:space="preserve">n </w:t>
      </w:r>
      <w:r w:rsidR="00FE4234" w:rsidRPr="002563BF">
        <w:rPr>
          <w:rFonts w:ascii="Arial" w:hAnsi="Arial" w:cs="Arial"/>
          <w:sz w:val="22"/>
          <w:szCs w:val="22"/>
        </w:rPr>
        <w:t>mit induktionsgehärteten und geschliffenen Laufbahnen sowie einem neu konstruierten robusten Stahlläufer</w:t>
      </w:r>
      <w:r w:rsidR="00204450" w:rsidRPr="002563BF">
        <w:rPr>
          <w:rFonts w:ascii="Arial" w:hAnsi="Arial" w:cs="Arial"/>
          <w:sz w:val="22"/>
          <w:szCs w:val="22"/>
        </w:rPr>
        <w:t xml:space="preserve">. </w:t>
      </w:r>
      <w:r w:rsidR="00192359" w:rsidRPr="002563BF">
        <w:rPr>
          <w:rFonts w:ascii="Arial" w:hAnsi="Arial" w:cs="Arial"/>
          <w:color w:val="000000" w:themeColor="text1"/>
          <w:sz w:val="22"/>
          <w:szCs w:val="22"/>
        </w:rPr>
        <w:t>Die</w:t>
      </w:r>
      <w:r w:rsidR="00192359" w:rsidRPr="002563BF">
        <w:rPr>
          <w:rFonts w:ascii="Arial" w:hAnsi="Arial" w:cs="Arial"/>
          <w:sz w:val="22"/>
          <w:szCs w:val="22"/>
        </w:rPr>
        <w:t xml:space="preserve"> selbstausrichtenden Systeme sind kompakt gebaut, unempfindlich gegen Schmutz und Staub sowie </w:t>
      </w:r>
      <w:proofErr w:type="spellStart"/>
      <w:r w:rsidR="00192359" w:rsidRPr="002563BF">
        <w:rPr>
          <w:rFonts w:ascii="Arial" w:hAnsi="Arial" w:cs="Arial"/>
          <w:sz w:val="22"/>
          <w:szCs w:val="22"/>
        </w:rPr>
        <w:t>für</w:t>
      </w:r>
      <w:proofErr w:type="spellEnd"/>
      <w:r w:rsidR="00192359" w:rsidRPr="002563BF">
        <w:rPr>
          <w:rFonts w:ascii="Arial" w:hAnsi="Arial" w:cs="Arial"/>
          <w:sz w:val="22"/>
          <w:szCs w:val="22"/>
        </w:rPr>
        <w:t xml:space="preserve"> hohe Verfahrgeschwindigkeiten (max. 9 m/s) und Beschleunigungen (max. 20 m/s</w:t>
      </w:r>
      <w:r w:rsidR="00192359" w:rsidRPr="002563BF">
        <w:rPr>
          <w:rFonts w:ascii="Arial" w:hAnsi="Arial" w:cs="Arial"/>
          <w:sz w:val="22"/>
          <w:szCs w:val="22"/>
          <w:vertAlign w:val="superscript"/>
        </w:rPr>
        <w:t>2</w:t>
      </w:r>
      <w:r w:rsidR="00192359" w:rsidRPr="002563BF">
        <w:rPr>
          <w:rFonts w:ascii="Arial" w:hAnsi="Arial" w:cs="Arial"/>
          <w:sz w:val="22"/>
          <w:szCs w:val="22"/>
        </w:rPr>
        <w:t>) ausgelegt.</w:t>
      </w:r>
      <w:r w:rsidR="00EE726B" w:rsidRPr="002563BF">
        <w:rPr>
          <w:rFonts w:ascii="Arial" w:hAnsi="Arial" w:cs="Arial"/>
          <w:sz w:val="22"/>
          <w:szCs w:val="22"/>
        </w:rPr>
        <w:t xml:space="preserve"> </w:t>
      </w:r>
      <w:r w:rsidR="00165643" w:rsidRPr="002563BF">
        <w:rPr>
          <w:rFonts w:ascii="Arial" w:hAnsi="Arial" w:cs="Arial"/>
          <w:sz w:val="22"/>
          <w:szCs w:val="22"/>
        </w:rPr>
        <w:t>Darüber hinaus zeichnen sich die Laufrollenführungen durch eine lange Lebensdauer, einen geringen Wartungsaufwand sowie</w:t>
      </w:r>
      <w:r w:rsidR="00EC106B" w:rsidRPr="002563BF">
        <w:rPr>
          <w:rFonts w:ascii="Arial" w:hAnsi="Arial" w:cs="Arial"/>
          <w:sz w:val="22"/>
          <w:szCs w:val="22"/>
        </w:rPr>
        <w:t xml:space="preserve"> geräuscharme Bewegungen </w:t>
      </w:r>
      <w:r w:rsidR="00165643" w:rsidRPr="002563BF">
        <w:rPr>
          <w:rFonts w:ascii="Arial" w:hAnsi="Arial" w:cs="Arial"/>
          <w:sz w:val="22"/>
          <w:szCs w:val="22"/>
        </w:rPr>
        <w:t xml:space="preserve">aus. </w:t>
      </w:r>
      <w:r w:rsidR="00BF0A32" w:rsidRPr="002563BF">
        <w:rPr>
          <w:rFonts w:ascii="Arial" w:hAnsi="Arial" w:cs="Arial"/>
          <w:sz w:val="22"/>
          <w:szCs w:val="22"/>
        </w:rPr>
        <w:t>Charakteristisch ist der Toleranzausgleich: Mit Kombinationen aus unterschiedlichen Schienen- und Lagertypen lassen sich Parallelitätsfehler der Montageoberfläche in einer oder zwei Ebenen perfekt ausgleichen.</w:t>
      </w:r>
      <w:r w:rsidR="007D0379" w:rsidRPr="002563BF">
        <w:rPr>
          <w:rFonts w:ascii="Arial" w:hAnsi="Arial" w:cs="Arial"/>
          <w:sz w:val="22"/>
          <w:szCs w:val="22"/>
        </w:rPr>
        <w:t xml:space="preserve"> </w:t>
      </w:r>
    </w:p>
    <w:p w14:paraId="1B11A5DF" w14:textId="6B6AEF94" w:rsidR="00EC5EFC" w:rsidRPr="002563BF" w:rsidRDefault="00EC5EFC" w:rsidP="002563BF">
      <w:pPr>
        <w:suppressAutoHyphens/>
        <w:spacing w:line="288" w:lineRule="auto"/>
        <w:rPr>
          <w:rFonts w:ascii="Arial" w:hAnsi="Arial" w:cs="Arial"/>
          <w:sz w:val="22"/>
          <w:szCs w:val="22"/>
        </w:rPr>
      </w:pPr>
    </w:p>
    <w:p w14:paraId="328AAA09" w14:textId="33B001F2" w:rsidR="00D924B8" w:rsidRPr="002563BF" w:rsidRDefault="00EC106B" w:rsidP="002563BF">
      <w:pPr>
        <w:suppressAutoHyphens/>
        <w:spacing w:line="288" w:lineRule="auto"/>
        <w:rPr>
          <w:rFonts w:ascii="Arial" w:hAnsi="Arial" w:cs="Arial"/>
          <w:sz w:val="22"/>
          <w:szCs w:val="22"/>
        </w:rPr>
      </w:pPr>
      <w:r w:rsidRPr="002563BF">
        <w:rPr>
          <w:rFonts w:ascii="Arial" w:hAnsi="Arial" w:cs="Arial"/>
          <w:sz w:val="22"/>
          <w:szCs w:val="22"/>
        </w:rPr>
        <w:t xml:space="preserve">Für Anwendungen, die neben einer hohen Dynamik, Verschmutzungsunempfindlichkeit, Laufruhe sowie dem Fest-Los-Lagerausgleich auch hohe Tragzahlen erfordern, bietet Rollon jetzt eine völlig neue </w:t>
      </w:r>
      <w:r w:rsidR="00193ABD" w:rsidRPr="002563BF">
        <w:rPr>
          <w:rFonts w:ascii="Arial" w:hAnsi="Arial" w:cs="Arial"/>
          <w:sz w:val="22"/>
          <w:szCs w:val="22"/>
        </w:rPr>
        <w:t>Lösung</w:t>
      </w:r>
      <w:r w:rsidRPr="002563BF">
        <w:rPr>
          <w:rFonts w:ascii="Arial" w:hAnsi="Arial" w:cs="Arial"/>
          <w:sz w:val="22"/>
          <w:szCs w:val="22"/>
        </w:rPr>
        <w:t xml:space="preserve">: die Compact Rail Plus. Die </w:t>
      </w:r>
      <w:r w:rsidR="003206E0" w:rsidRPr="002563BF">
        <w:rPr>
          <w:rFonts w:ascii="Arial" w:hAnsi="Arial" w:cs="Arial"/>
          <w:sz w:val="22"/>
          <w:szCs w:val="22"/>
        </w:rPr>
        <w:t xml:space="preserve">neu entwickelten Linearkomponenten bestechen durch ein einzigartiges Schienenkonzept mit konvexer Laufbahn und doppelreihigen Kugellagern. In Kombination mit dem Rollon-Know-how für den </w:t>
      </w:r>
      <w:r w:rsidR="003206E0" w:rsidRPr="002563BF">
        <w:rPr>
          <w:rFonts w:ascii="Arial" w:hAnsi="Arial" w:cs="Arial"/>
          <w:sz w:val="22"/>
          <w:szCs w:val="22"/>
        </w:rPr>
        <w:lastRenderedPageBreak/>
        <w:t>Härte- und Schleifprozess lassen sich so deutlich höhere Tragzahlen realisieren (radial 65%, axial 170%)</w:t>
      </w:r>
      <w:r w:rsidR="000C0CB5" w:rsidRPr="002563BF">
        <w:rPr>
          <w:rFonts w:ascii="Arial" w:hAnsi="Arial" w:cs="Arial"/>
          <w:sz w:val="22"/>
          <w:szCs w:val="22"/>
        </w:rPr>
        <w:t xml:space="preserve">. Eine </w:t>
      </w:r>
      <w:r w:rsidR="00D924B8" w:rsidRPr="002563BF">
        <w:rPr>
          <w:rFonts w:ascii="Arial" w:hAnsi="Arial" w:cs="Arial"/>
          <w:sz w:val="22"/>
          <w:szCs w:val="22"/>
        </w:rPr>
        <w:t xml:space="preserve">wirtschaftliche </w:t>
      </w:r>
      <w:r w:rsidR="0003614A" w:rsidRPr="002563BF">
        <w:rPr>
          <w:rFonts w:ascii="Arial" w:hAnsi="Arial" w:cs="Arial"/>
          <w:sz w:val="22"/>
          <w:szCs w:val="22"/>
        </w:rPr>
        <w:t xml:space="preserve">Alternative </w:t>
      </w:r>
      <w:r w:rsidR="00D924B8" w:rsidRPr="002563BF">
        <w:rPr>
          <w:rFonts w:ascii="Arial" w:hAnsi="Arial" w:cs="Arial"/>
          <w:sz w:val="22"/>
          <w:szCs w:val="22"/>
        </w:rPr>
        <w:t>zur Profilschienenführung.</w:t>
      </w:r>
    </w:p>
    <w:p w14:paraId="6874E9F1" w14:textId="26F8C56E" w:rsidR="00A6520A" w:rsidRPr="002563BF" w:rsidRDefault="00A6520A" w:rsidP="002563BF">
      <w:pPr>
        <w:suppressAutoHyphens/>
        <w:spacing w:line="288" w:lineRule="auto"/>
        <w:rPr>
          <w:rFonts w:ascii="Arial" w:hAnsi="Arial" w:cs="Arial"/>
          <w:sz w:val="22"/>
          <w:szCs w:val="22"/>
        </w:rPr>
      </w:pPr>
    </w:p>
    <w:p w14:paraId="17EA79F4" w14:textId="79AE87E1" w:rsidR="002D53EA" w:rsidRPr="002563BF" w:rsidRDefault="00937FC7" w:rsidP="002563BF">
      <w:pPr>
        <w:suppressAutoHyphens/>
        <w:spacing w:line="288" w:lineRule="auto"/>
        <w:rPr>
          <w:rFonts w:ascii="Arial" w:hAnsi="Arial" w:cs="Arial"/>
          <w:b/>
          <w:sz w:val="22"/>
          <w:szCs w:val="22"/>
        </w:rPr>
      </w:pPr>
      <w:r w:rsidRPr="002563BF">
        <w:rPr>
          <w:rFonts w:ascii="Arial" w:hAnsi="Arial" w:cs="Arial"/>
          <w:b/>
          <w:sz w:val="22"/>
          <w:szCs w:val="22"/>
        </w:rPr>
        <w:t>Optimierungen</w:t>
      </w:r>
      <w:r w:rsidR="00754784" w:rsidRPr="002563BF">
        <w:rPr>
          <w:rFonts w:ascii="Arial" w:hAnsi="Arial" w:cs="Arial"/>
          <w:b/>
          <w:sz w:val="22"/>
          <w:szCs w:val="22"/>
        </w:rPr>
        <w:t xml:space="preserve"> </w:t>
      </w:r>
      <w:r w:rsidR="00F13D41" w:rsidRPr="002563BF">
        <w:rPr>
          <w:rFonts w:ascii="Arial" w:hAnsi="Arial" w:cs="Arial"/>
          <w:b/>
          <w:sz w:val="22"/>
          <w:szCs w:val="22"/>
        </w:rPr>
        <w:t>bei den Linearachsen</w:t>
      </w:r>
    </w:p>
    <w:p w14:paraId="3CA7D2B7" w14:textId="2828F2AF" w:rsidR="00881BF8" w:rsidRPr="002563BF" w:rsidRDefault="000C47E5" w:rsidP="002563BF">
      <w:pPr>
        <w:suppressAutoHyphens/>
        <w:spacing w:line="288" w:lineRule="auto"/>
        <w:rPr>
          <w:rFonts w:ascii="Arial" w:hAnsi="Arial" w:cs="Arial"/>
          <w:sz w:val="22"/>
          <w:szCs w:val="22"/>
        </w:rPr>
      </w:pPr>
      <w:r w:rsidRPr="002563BF">
        <w:rPr>
          <w:rFonts w:ascii="Arial" w:hAnsi="Arial" w:cs="Arial"/>
          <w:sz w:val="22"/>
          <w:szCs w:val="22"/>
        </w:rPr>
        <w:t xml:space="preserve">Bei den Aktuatoren wurden das </w:t>
      </w:r>
      <w:hyperlink r:id="rId10" w:history="1">
        <w:r w:rsidRPr="002563BF">
          <w:rPr>
            <w:rStyle w:val="Hyperlink"/>
            <w:rFonts w:ascii="Arial" w:hAnsi="Arial" w:cs="Arial"/>
            <w:sz w:val="22"/>
            <w:szCs w:val="22"/>
          </w:rPr>
          <w:t>Plus-System</w:t>
        </w:r>
      </w:hyperlink>
      <w:r w:rsidRPr="002563BF">
        <w:rPr>
          <w:rFonts w:ascii="Arial" w:hAnsi="Arial" w:cs="Arial"/>
          <w:sz w:val="22"/>
          <w:szCs w:val="22"/>
        </w:rPr>
        <w:t xml:space="preserve"> (ELM und ROBOT) sowie das </w:t>
      </w:r>
      <w:hyperlink r:id="rId11" w:history="1">
        <w:r w:rsidRPr="002563BF">
          <w:rPr>
            <w:rStyle w:val="Hyperlink"/>
            <w:rFonts w:ascii="Arial" w:hAnsi="Arial" w:cs="Arial"/>
            <w:sz w:val="22"/>
            <w:szCs w:val="22"/>
          </w:rPr>
          <w:t>Smart-System</w:t>
        </w:r>
      </w:hyperlink>
      <w:r w:rsidRPr="002563BF">
        <w:rPr>
          <w:rFonts w:ascii="Arial" w:hAnsi="Arial" w:cs="Arial"/>
          <w:sz w:val="22"/>
          <w:szCs w:val="22"/>
        </w:rPr>
        <w:t xml:space="preserve"> (E-SMART und R-SMART) einem Re-Design unterzogen. </w:t>
      </w:r>
      <w:r w:rsidR="00170EC2" w:rsidRPr="002563BF">
        <w:rPr>
          <w:rFonts w:ascii="Arial" w:hAnsi="Arial" w:cs="Arial"/>
          <w:sz w:val="22"/>
          <w:szCs w:val="22"/>
        </w:rPr>
        <w:t>Wichtigste Neuerung ist die Vereinheitlichung der Antriebsköpfe</w:t>
      </w:r>
      <w:r w:rsidR="00F24EAA" w:rsidRPr="002563BF">
        <w:rPr>
          <w:rFonts w:ascii="Arial" w:hAnsi="Arial" w:cs="Arial"/>
          <w:sz w:val="22"/>
          <w:szCs w:val="22"/>
        </w:rPr>
        <w:t xml:space="preserve"> an die bewährte Lösung bei den Smart-Achsen</w:t>
      </w:r>
      <w:r w:rsidR="00D3675C" w:rsidRPr="002563BF">
        <w:rPr>
          <w:rFonts w:ascii="Arial" w:hAnsi="Arial" w:cs="Arial"/>
          <w:sz w:val="22"/>
          <w:szCs w:val="22"/>
        </w:rPr>
        <w:t>. Dadurch erhalten</w:t>
      </w:r>
      <w:r w:rsidR="006E5796" w:rsidRPr="002563BF">
        <w:rPr>
          <w:rFonts w:ascii="Arial" w:hAnsi="Arial" w:cs="Arial"/>
          <w:sz w:val="22"/>
          <w:szCs w:val="22"/>
        </w:rPr>
        <w:t xml:space="preserve"> Anwender maximale Flexibilität bei der </w:t>
      </w:r>
      <w:r w:rsidR="00170EC2" w:rsidRPr="002563BF">
        <w:rPr>
          <w:rFonts w:ascii="Arial" w:hAnsi="Arial" w:cs="Arial"/>
          <w:sz w:val="22"/>
          <w:szCs w:val="22"/>
        </w:rPr>
        <w:t>Getriebeanbindung</w:t>
      </w:r>
      <w:r w:rsidR="008E43F7" w:rsidRPr="002563BF">
        <w:rPr>
          <w:rFonts w:ascii="Arial" w:hAnsi="Arial" w:cs="Arial"/>
          <w:sz w:val="22"/>
          <w:szCs w:val="22"/>
        </w:rPr>
        <w:t xml:space="preserve">. </w:t>
      </w:r>
      <w:r w:rsidR="00ED4F03" w:rsidRPr="002563BF">
        <w:rPr>
          <w:rFonts w:ascii="Arial" w:hAnsi="Arial" w:cs="Arial"/>
          <w:sz w:val="22"/>
          <w:szCs w:val="22"/>
        </w:rPr>
        <w:t xml:space="preserve">Zudem </w:t>
      </w:r>
      <w:r w:rsidR="00170EC2" w:rsidRPr="002563BF">
        <w:rPr>
          <w:rFonts w:ascii="Arial" w:hAnsi="Arial" w:cs="Arial"/>
          <w:sz w:val="22"/>
          <w:szCs w:val="22"/>
        </w:rPr>
        <w:t xml:space="preserve">wurde die Variantenvielfalt reduziert, was sich positiv auf die Lieferzeiten </w:t>
      </w:r>
      <w:r w:rsidR="00F24EAA" w:rsidRPr="002563BF">
        <w:rPr>
          <w:rFonts w:ascii="Arial" w:hAnsi="Arial" w:cs="Arial"/>
          <w:sz w:val="22"/>
          <w:szCs w:val="22"/>
        </w:rPr>
        <w:t xml:space="preserve">sowie die Ersatzteilhaltung des Kunden </w:t>
      </w:r>
      <w:r w:rsidR="00170EC2" w:rsidRPr="002563BF">
        <w:rPr>
          <w:rFonts w:ascii="Arial" w:hAnsi="Arial" w:cs="Arial"/>
          <w:sz w:val="22"/>
          <w:szCs w:val="22"/>
        </w:rPr>
        <w:t>auswirkt.</w:t>
      </w:r>
      <w:r w:rsidR="00401FB4" w:rsidRPr="002563BF">
        <w:rPr>
          <w:rFonts w:ascii="Arial" w:hAnsi="Arial" w:cs="Arial"/>
          <w:sz w:val="22"/>
          <w:szCs w:val="22"/>
        </w:rPr>
        <w:t xml:space="preserve"> </w:t>
      </w:r>
      <w:r w:rsidR="001B0A3D" w:rsidRPr="002563BF">
        <w:rPr>
          <w:rFonts w:ascii="Arial" w:hAnsi="Arial" w:cs="Arial"/>
          <w:sz w:val="22"/>
          <w:szCs w:val="22"/>
        </w:rPr>
        <w:t xml:space="preserve">Während das Plus-System </w:t>
      </w:r>
      <w:r w:rsidR="001B0A3D" w:rsidRPr="002563BF">
        <w:rPr>
          <w:rStyle w:val="st"/>
          <w:rFonts w:ascii="Arial" w:hAnsi="Arial" w:cs="Arial"/>
          <w:sz w:val="22"/>
          <w:szCs w:val="22"/>
        </w:rPr>
        <w:t xml:space="preserve">besonders geschützte Linearaktuatoren für den Einsatz in verschmutzten Umgebungen </w:t>
      </w:r>
      <w:r w:rsidR="00920782" w:rsidRPr="002563BF">
        <w:rPr>
          <w:rStyle w:val="st"/>
          <w:rFonts w:ascii="Arial" w:hAnsi="Arial" w:cs="Arial"/>
          <w:sz w:val="22"/>
          <w:szCs w:val="22"/>
        </w:rPr>
        <w:t>beinhaltet</w:t>
      </w:r>
      <w:r w:rsidR="001B0A3D" w:rsidRPr="002563BF">
        <w:rPr>
          <w:rStyle w:val="st"/>
          <w:rFonts w:ascii="Arial" w:hAnsi="Arial" w:cs="Arial"/>
          <w:sz w:val="22"/>
          <w:szCs w:val="22"/>
        </w:rPr>
        <w:t xml:space="preserve">, zeichnet sich das Smart-System durch </w:t>
      </w:r>
      <w:r w:rsidR="00881BF8" w:rsidRPr="002563BF">
        <w:rPr>
          <w:rStyle w:val="st"/>
          <w:rFonts w:ascii="Arial" w:hAnsi="Arial" w:cs="Arial"/>
          <w:sz w:val="22"/>
          <w:szCs w:val="22"/>
        </w:rPr>
        <w:t xml:space="preserve">eine einfache, aber äußerst </w:t>
      </w:r>
      <w:r w:rsidR="00981A26" w:rsidRPr="002563BF">
        <w:rPr>
          <w:rStyle w:val="st"/>
          <w:rFonts w:ascii="Arial" w:hAnsi="Arial" w:cs="Arial"/>
          <w:sz w:val="22"/>
          <w:szCs w:val="22"/>
        </w:rPr>
        <w:t>effektive</w:t>
      </w:r>
      <w:r w:rsidR="00881BF8" w:rsidRPr="002563BF">
        <w:rPr>
          <w:rStyle w:val="st"/>
          <w:rFonts w:ascii="Arial" w:hAnsi="Arial" w:cs="Arial"/>
          <w:sz w:val="22"/>
          <w:szCs w:val="22"/>
        </w:rPr>
        <w:t xml:space="preserve"> Konstruktion aus</w:t>
      </w:r>
      <w:r w:rsidR="00F23928" w:rsidRPr="002563BF">
        <w:rPr>
          <w:rStyle w:val="st"/>
          <w:rFonts w:ascii="Arial" w:hAnsi="Arial" w:cs="Arial"/>
          <w:sz w:val="22"/>
          <w:szCs w:val="22"/>
        </w:rPr>
        <w:t xml:space="preserve">, was sie zur </w:t>
      </w:r>
      <w:r w:rsidR="00F318A0" w:rsidRPr="002563BF">
        <w:rPr>
          <w:rStyle w:val="st"/>
          <w:rFonts w:ascii="Arial" w:hAnsi="Arial" w:cs="Arial"/>
          <w:sz w:val="22"/>
          <w:szCs w:val="22"/>
        </w:rPr>
        <w:t>i</w:t>
      </w:r>
      <w:r w:rsidR="00F23928" w:rsidRPr="002563BF">
        <w:rPr>
          <w:rStyle w:val="st"/>
          <w:rFonts w:ascii="Arial" w:hAnsi="Arial" w:cs="Arial"/>
          <w:sz w:val="22"/>
          <w:szCs w:val="22"/>
        </w:rPr>
        <w:t>dealen</w:t>
      </w:r>
      <w:r w:rsidR="00F318A0" w:rsidRPr="002563BF">
        <w:rPr>
          <w:rStyle w:val="st"/>
          <w:rFonts w:ascii="Arial" w:hAnsi="Arial" w:cs="Arial"/>
          <w:sz w:val="22"/>
          <w:szCs w:val="22"/>
        </w:rPr>
        <w:t xml:space="preserve"> </w:t>
      </w:r>
      <w:r w:rsidR="00981A26" w:rsidRPr="002563BF">
        <w:rPr>
          <w:rFonts w:ascii="Arial" w:hAnsi="Arial" w:cs="Arial"/>
          <w:sz w:val="22"/>
          <w:szCs w:val="22"/>
        </w:rPr>
        <w:t>Lösung für anspruchsvolle Anwendungen in industriellen Automatisierungslinien</w:t>
      </w:r>
      <w:r w:rsidR="00FD777E" w:rsidRPr="002563BF">
        <w:rPr>
          <w:rFonts w:ascii="Arial" w:hAnsi="Arial" w:cs="Arial"/>
          <w:sz w:val="22"/>
          <w:szCs w:val="22"/>
        </w:rPr>
        <w:t xml:space="preserve"> </w:t>
      </w:r>
      <w:r w:rsidR="00F23928" w:rsidRPr="002563BF">
        <w:rPr>
          <w:rFonts w:ascii="Arial" w:hAnsi="Arial" w:cs="Arial"/>
          <w:sz w:val="22"/>
          <w:szCs w:val="22"/>
        </w:rPr>
        <w:t>macht</w:t>
      </w:r>
      <w:r w:rsidR="00981A26" w:rsidRPr="002563BF">
        <w:rPr>
          <w:rFonts w:ascii="Arial" w:hAnsi="Arial" w:cs="Arial"/>
          <w:sz w:val="22"/>
          <w:szCs w:val="22"/>
        </w:rPr>
        <w:t>.</w:t>
      </w:r>
    </w:p>
    <w:p w14:paraId="0773ADD0" w14:textId="7BDFC7D8" w:rsidR="00981A26" w:rsidRPr="002563BF" w:rsidRDefault="00981A26" w:rsidP="002563BF">
      <w:pPr>
        <w:suppressAutoHyphens/>
        <w:spacing w:line="288" w:lineRule="auto"/>
        <w:rPr>
          <w:rStyle w:val="st"/>
          <w:rFonts w:ascii="Arial" w:hAnsi="Arial" w:cs="Arial"/>
          <w:sz w:val="22"/>
          <w:szCs w:val="22"/>
        </w:rPr>
      </w:pPr>
    </w:p>
    <w:p w14:paraId="5302AE04" w14:textId="563AB2DF" w:rsidR="00981A26" w:rsidRPr="002563BF" w:rsidRDefault="00105C79" w:rsidP="002563BF">
      <w:pPr>
        <w:suppressAutoHyphens/>
        <w:spacing w:line="288" w:lineRule="auto"/>
        <w:rPr>
          <w:rStyle w:val="st"/>
          <w:rFonts w:ascii="Arial" w:hAnsi="Arial" w:cs="Arial"/>
          <w:b/>
          <w:sz w:val="22"/>
          <w:szCs w:val="22"/>
        </w:rPr>
      </w:pPr>
      <w:r w:rsidRPr="002563BF">
        <w:rPr>
          <w:rStyle w:val="st"/>
          <w:rFonts w:ascii="Arial" w:hAnsi="Arial" w:cs="Arial"/>
          <w:b/>
          <w:sz w:val="22"/>
          <w:szCs w:val="22"/>
        </w:rPr>
        <w:t>Der Beginn einer neuen Ära</w:t>
      </w:r>
    </w:p>
    <w:p w14:paraId="5399DA5E" w14:textId="5A76B003" w:rsidR="00A9400B" w:rsidRPr="002563BF" w:rsidRDefault="004F2055" w:rsidP="002563BF">
      <w:pPr>
        <w:suppressAutoHyphens/>
        <w:spacing w:line="288" w:lineRule="auto"/>
        <w:rPr>
          <w:rStyle w:val="st"/>
          <w:rFonts w:ascii="Arial" w:hAnsi="Arial" w:cs="Arial"/>
          <w:sz w:val="22"/>
          <w:szCs w:val="22"/>
        </w:rPr>
      </w:pPr>
      <w:r w:rsidRPr="002563BF">
        <w:rPr>
          <w:rStyle w:val="st"/>
          <w:rFonts w:ascii="Arial" w:hAnsi="Arial" w:cs="Arial"/>
          <w:sz w:val="22"/>
          <w:szCs w:val="22"/>
        </w:rPr>
        <w:t xml:space="preserve">Mit </w:t>
      </w:r>
      <w:r w:rsidR="00631FDC" w:rsidRPr="002563BF">
        <w:rPr>
          <w:rStyle w:val="st"/>
          <w:rFonts w:ascii="Arial" w:hAnsi="Arial" w:cs="Arial"/>
          <w:sz w:val="22"/>
          <w:szCs w:val="22"/>
        </w:rPr>
        <w:t xml:space="preserve">dem aktuellen Produkt-Relaunch </w:t>
      </w:r>
      <w:r w:rsidR="009A20D1" w:rsidRPr="002563BF">
        <w:rPr>
          <w:rStyle w:val="st"/>
          <w:rFonts w:ascii="Arial" w:hAnsi="Arial" w:cs="Arial"/>
          <w:sz w:val="22"/>
          <w:szCs w:val="22"/>
        </w:rPr>
        <w:t xml:space="preserve">stärkt </w:t>
      </w:r>
      <w:r w:rsidR="00631FDC" w:rsidRPr="002563BF">
        <w:rPr>
          <w:rStyle w:val="st"/>
          <w:rFonts w:ascii="Arial" w:hAnsi="Arial" w:cs="Arial"/>
          <w:sz w:val="22"/>
          <w:szCs w:val="22"/>
        </w:rPr>
        <w:t xml:space="preserve">Rollon seine Marktposition </w:t>
      </w:r>
      <w:r w:rsidR="00871FBF" w:rsidRPr="002563BF">
        <w:rPr>
          <w:rStyle w:val="st"/>
          <w:rFonts w:ascii="Arial" w:hAnsi="Arial" w:cs="Arial"/>
          <w:sz w:val="22"/>
          <w:szCs w:val="22"/>
        </w:rPr>
        <w:t xml:space="preserve">im Bereich der Lineartechnik </w:t>
      </w:r>
      <w:r w:rsidR="00631FDC" w:rsidRPr="002563BF">
        <w:rPr>
          <w:rStyle w:val="st"/>
          <w:rFonts w:ascii="Arial" w:hAnsi="Arial" w:cs="Arial"/>
          <w:sz w:val="22"/>
          <w:szCs w:val="22"/>
        </w:rPr>
        <w:t xml:space="preserve">und bietet </w:t>
      </w:r>
      <w:r w:rsidR="00A96F65" w:rsidRPr="002563BF">
        <w:rPr>
          <w:rStyle w:val="st"/>
          <w:rFonts w:ascii="Arial" w:hAnsi="Arial" w:cs="Arial"/>
          <w:sz w:val="22"/>
          <w:szCs w:val="22"/>
        </w:rPr>
        <w:t>Anwendern</w:t>
      </w:r>
      <w:r w:rsidR="00631FDC" w:rsidRPr="002563BF">
        <w:rPr>
          <w:rStyle w:val="st"/>
          <w:rFonts w:ascii="Arial" w:hAnsi="Arial" w:cs="Arial"/>
          <w:sz w:val="22"/>
          <w:szCs w:val="22"/>
        </w:rPr>
        <w:t xml:space="preserve"> moderne und wirtschaftliche Lösungen, die ihre Applikationen in puncto Performance und Effizienz auf ein neues Level heben.</w:t>
      </w:r>
      <w:r w:rsidR="004C7F5B" w:rsidRPr="002563BF">
        <w:rPr>
          <w:rStyle w:val="st"/>
          <w:rFonts w:ascii="Arial" w:hAnsi="Arial" w:cs="Arial"/>
          <w:sz w:val="22"/>
          <w:szCs w:val="22"/>
        </w:rPr>
        <w:t xml:space="preserve"> </w:t>
      </w:r>
      <w:r w:rsidR="00D44D0C" w:rsidRPr="002563BF">
        <w:rPr>
          <w:rStyle w:val="st"/>
          <w:rFonts w:ascii="Arial" w:hAnsi="Arial" w:cs="Arial"/>
          <w:sz w:val="22"/>
          <w:szCs w:val="22"/>
        </w:rPr>
        <w:t xml:space="preserve">Die neuen Produkte sind ab sofort verfügbar. </w:t>
      </w:r>
      <w:r w:rsidR="00A9400B" w:rsidRPr="002563BF">
        <w:rPr>
          <w:rStyle w:val="st"/>
          <w:rFonts w:ascii="Arial" w:hAnsi="Arial" w:cs="Arial"/>
          <w:sz w:val="22"/>
          <w:szCs w:val="22"/>
        </w:rPr>
        <w:t>Die Ausweitung der technologischen und ästhetischen Neugestaltung auf das gesamte Portfolio folgt sukzessive.</w:t>
      </w:r>
    </w:p>
    <w:p w14:paraId="233A7A88" w14:textId="77777777" w:rsidR="00E918AD" w:rsidRPr="002563BF" w:rsidRDefault="00E918AD" w:rsidP="002563BF">
      <w:pPr>
        <w:suppressAutoHyphens/>
        <w:spacing w:line="288" w:lineRule="auto"/>
        <w:rPr>
          <w:rFonts w:ascii="Arial" w:hAnsi="Arial" w:cs="Arial"/>
          <w:sz w:val="22"/>
          <w:szCs w:val="22"/>
        </w:rPr>
      </w:pPr>
    </w:p>
    <w:p w14:paraId="48655EF7" w14:textId="049C59AB" w:rsidR="000A6A54" w:rsidRPr="002563BF" w:rsidRDefault="008C4B7B" w:rsidP="002563BF">
      <w:pPr>
        <w:suppressAutoHyphens/>
        <w:spacing w:line="288" w:lineRule="auto"/>
        <w:rPr>
          <w:rFonts w:ascii="Arial" w:hAnsi="Arial" w:cs="Arial"/>
          <w:sz w:val="22"/>
          <w:szCs w:val="22"/>
        </w:rPr>
      </w:pPr>
      <w:r w:rsidRPr="002563BF">
        <w:rPr>
          <w:rFonts w:ascii="Arial" w:hAnsi="Arial" w:cs="Arial"/>
          <w:sz w:val="22"/>
          <w:szCs w:val="22"/>
        </w:rPr>
        <w:t>(</w:t>
      </w:r>
      <w:r w:rsidR="00FA1474" w:rsidRPr="002563BF">
        <w:rPr>
          <w:rFonts w:ascii="Arial" w:hAnsi="Arial" w:cs="Arial"/>
          <w:sz w:val="22"/>
          <w:szCs w:val="22"/>
        </w:rPr>
        <w:t>3</w:t>
      </w:r>
      <w:r w:rsidR="0085141A" w:rsidRPr="002563BF">
        <w:rPr>
          <w:rFonts w:ascii="Arial" w:hAnsi="Arial" w:cs="Arial"/>
          <w:sz w:val="22"/>
          <w:szCs w:val="22"/>
        </w:rPr>
        <w:t>.</w:t>
      </w:r>
      <w:r w:rsidR="00FA1474" w:rsidRPr="002563BF">
        <w:rPr>
          <w:rFonts w:ascii="Arial" w:hAnsi="Arial" w:cs="Arial"/>
          <w:sz w:val="22"/>
          <w:szCs w:val="22"/>
        </w:rPr>
        <w:t>8</w:t>
      </w:r>
      <w:r w:rsidR="003E3EA3" w:rsidRPr="002563BF">
        <w:rPr>
          <w:rFonts w:ascii="Arial" w:hAnsi="Arial" w:cs="Arial"/>
          <w:sz w:val="22"/>
          <w:szCs w:val="22"/>
        </w:rPr>
        <w:t>19</w:t>
      </w:r>
      <w:r w:rsidRPr="002563BF">
        <w:rPr>
          <w:rFonts w:ascii="Arial" w:hAnsi="Arial" w:cs="Arial"/>
          <w:sz w:val="22"/>
          <w:szCs w:val="22"/>
        </w:rPr>
        <w:t xml:space="preserve"> Zeichen inkl. Leerzeichen</w:t>
      </w:r>
      <w:r w:rsidR="000A6A54" w:rsidRPr="002563BF">
        <w:rPr>
          <w:rFonts w:ascii="Arial" w:hAnsi="Arial" w:cs="Arial"/>
          <w:sz w:val="22"/>
          <w:szCs w:val="22"/>
        </w:rPr>
        <w:t>)</w:t>
      </w:r>
    </w:p>
    <w:p w14:paraId="552965E4" w14:textId="77777777" w:rsidR="00144763" w:rsidRPr="002563BF" w:rsidRDefault="00144763" w:rsidP="002563BF">
      <w:pPr>
        <w:suppressAutoHyphens/>
        <w:spacing w:line="288" w:lineRule="auto"/>
        <w:rPr>
          <w:rFonts w:ascii="Arial" w:hAnsi="Arial" w:cs="Arial"/>
          <w:sz w:val="22"/>
          <w:szCs w:val="22"/>
        </w:rPr>
      </w:pPr>
    </w:p>
    <w:p w14:paraId="45B60B8D" w14:textId="77777777" w:rsidR="009F64ED" w:rsidRPr="002563BF" w:rsidRDefault="009F64ED" w:rsidP="002563BF">
      <w:pPr>
        <w:suppressAutoHyphens/>
        <w:spacing w:line="288" w:lineRule="auto"/>
        <w:rPr>
          <w:rFonts w:ascii="Arial" w:hAnsi="Arial" w:cs="Arial"/>
          <w:sz w:val="22"/>
          <w:szCs w:val="22"/>
        </w:rPr>
      </w:pPr>
    </w:p>
    <w:p w14:paraId="62E94986" w14:textId="060DF2D2" w:rsidR="00892FB8" w:rsidRPr="001954FB" w:rsidRDefault="00022DE0" w:rsidP="002563BF">
      <w:pPr>
        <w:suppressAutoHyphens/>
        <w:spacing w:line="288" w:lineRule="auto"/>
        <w:rPr>
          <w:rFonts w:ascii="Arial" w:hAnsi="Arial" w:cs="Arial"/>
          <w:b/>
          <w:sz w:val="22"/>
          <w:szCs w:val="22"/>
        </w:rPr>
      </w:pPr>
      <w:r w:rsidRPr="001954FB">
        <w:rPr>
          <w:rFonts w:ascii="Arial" w:hAnsi="Arial" w:cs="Arial"/>
          <w:b/>
          <w:sz w:val="22"/>
          <w:szCs w:val="22"/>
        </w:rPr>
        <w:t>Neues Imagevideo von Rollon</w:t>
      </w:r>
      <w:r w:rsidR="00E116ED" w:rsidRPr="001954FB">
        <w:rPr>
          <w:rFonts w:ascii="Arial" w:hAnsi="Arial" w:cs="Arial"/>
          <w:b/>
          <w:sz w:val="22"/>
          <w:szCs w:val="22"/>
        </w:rPr>
        <w:t>: Solutions that move all around you</w:t>
      </w:r>
    </w:p>
    <w:p w14:paraId="563031A9" w14:textId="7D49135F" w:rsidR="005E1806" w:rsidRPr="002563BF" w:rsidRDefault="0074379E" w:rsidP="002563BF">
      <w:pPr>
        <w:suppressAutoHyphens/>
        <w:spacing w:line="288" w:lineRule="auto"/>
        <w:rPr>
          <w:rFonts w:ascii="Arial" w:hAnsi="Arial" w:cs="Arial"/>
          <w:sz w:val="22"/>
          <w:szCs w:val="22"/>
        </w:rPr>
      </w:pPr>
      <w:r w:rsidRPr="002563BF">
        <w:rPr>
          <w:rFonts w:ascii="Arial" w:hAnsi="Arial" w:cs="Arial"/>
          <w:sz w:val="22"/>
          <w:szCs w:val="22"/>
        </w:rPr>
        <w:t>Das neue Imagevideo stellt die Kunden</w:t>
      </w:r>
      <w:r w:rsidR="00191AB2" w:rsidRPr="002563BF">
        <w:rPr>
          <w:rFonts w:ascii="Arial" w:hAnsi="Arial" w:cs="Arial"/>
          <w:sz w:val="22"/>
          <w:szCs w:val="22"/>
        </w:rPr>
        <w:t xml:space="preserve"> </w:t>
      </w:r>
      <w:r w:rsidRPr="002563BF">
        <w:rPr>
          <w:rFonts w:ascii="Arial" w:hAnsi="Arial" w:cs="Arial"/>
          <w:sz w:val="22"/>
          <w:szCs w:val="22"/>
        </w:rPr>
        <w:t>in den Mittelpunkt</w:t>
      </w:r>
      <w:r w:rsidR="00403BCD" w:rsidRPr="002563BF">
        <w:rPr>
          <w:rFonts w:ascii="Arial" w:hAnsi="Arial" w:cs="Arial"/>
          <w:sz w:val="22"/>
          <w:szCs w:val="22"/>
        </w:rPr>
        <w:t xml:space="preserve">, denn sie sind es, die Rollon Tag für Tag zu Höchstleistungen antreiben. </w:t>
      </w:r>
      <w:r w:rsidR="001A5282" w:rsidRPr="002563BF">
        <w:rPr>
          <w:rFonts w:ascii="Arial" w:hAnsi="Arial" w:cs="Arial"/>
          <w:sz w:val="22"/>
          <w:szCs w:val="22"/>
        </w:rPr>
        <w:t>Egal welche Branche</w:t>
      </w:r>
      <w:r w:rsidR="005B4D35" w:rsidRPr="002563BF">
        <w:rPr>
          <w:rFonts w:ascii="Arial" w:hAnsi="Arial" w:cs="Arial"/>
          <w:sz w:val="22"/>
          <w:szCs w:val="22"/>
        </w:rPr>
        <w:t>, Applikation</w:t>
      </w:r>
      <w:r w:rsidR="001A5282" w:rsidRPr="002563BF">
        <w:rPr>
          <w:rFonts w:ascii="Arial" w:hAnsi="Arial" w:cs="Arial"/>
          <w:sz w:val="22"/>
          <w:szCs w:val="22"/>
        </w:rPr>
        <w:t xml:space="preserve"> oder Anforderung: Es gibt immer eine Rollon-Lösung zur Steigerung der Wettbewerbsfähigkeit.</w:t>
      </w:r>
      <w:r w:rsidR="008B5E48" w:rsidRPr="002563BF">
        <w:rPr>
          <w:rFonts w:ascii="Arial" w:hAnsi="Arial" w:cs="Arial"/>
          <w:sz w:val="22"/>
          <w:szCs w:val="22"/>
        </w:rPr>
        <w:t xml:space="preserve"> Die Grundlage dafür bildet die </w:t>
      </w:r>
      <w:r w:rsidR="005E1806" w:rsidRPr="002563BF">
        <w:rPr>
          <w:rFonts w:ascii="Arial" w:hAnsi="Arial" w:cs="Arial"/>
          <w:sz w:val="22"/>
          <w:szCs w:val="22"/>
        </w:rPr>
        <w:t>branchengreifende Kompetenz, die hohe Leistungsfähigkeit sowie das starke Support- und Servicenetz</w:t>
      </w:r>
      <w:r w:rsidR="008B5E48" w:rsidRPr="002563BF">
        <w:rPr>
          <w:rFonts w:ascii="Arial" w:hAnsi="Arial" w:cs="Arial"/>
          <w:sz w:val="22"/>
          <w:szCs w:val="22"/>
        </w:rPr>
        <w:t>.</w:t>
      </w:r>
    </w:p>
    <w:p w14:paraId="322762FF" w14:textId="77777777" w:rsidR="008B5E48" w:rsidRPr="002563BF" w:rsidRDefault="008B5E48" w:rsidP="002563BF">
      <w:pPr>
        <w:suppressAutoHyphens/>
        <w:spacing w:line="288" w:lineRule="auto"/>
        <w:rPr>
          <w:rFonts w:ascii="Arial" w:hAnsi="Arial" w:cs="Arial"/>
          <w:sz w:val="22"/>
          <w:szCs w:val="22"/>
        </w:rPr>
      </w:pPr>
      <w:r w:rsidRPr="002563BF">
        <w:rPr>
          <w:rFonts w:ascii="Arial" w:hAnsi="Arial" w:cs="Arial"/>
          <w:sz w:val="22"/>
          <w:szCs w:val="22"/>
        </w:rPr>
        <w:t xml:space="preserve">Jetzt das neue Video anschauen: </w:t>
      </w:r>
      <w:hyperlink r:id="rId12" w:history="1">
        <w:r w:rsidRPr="002563BF">
          <w:rPr>
            <w:rStyle w:val="Hyperlink"/>
            <w:rFonts w:ascii="Arial" w:hAnsi="Arial" w:cs="Arial"/>
            <w:sz w:val="22"/>
            <w:szCs w:val="22"/>
          </w:rPr>
          <w:t>https://www.youtube.com/watch?v=3fcp8pdW2Pg</w:t>
        </w:r>
      </w:hyperlink>
      <w:r w:rsidRPr="002563BF">
        <w:rPr>
          <w:rFonts w:ascii="Arial" w:hAnsi="Arial" w:cs="Arial"/>
          <w:sz w:val="22"/>
          <w:szCs w:val="22"/>
        </w:rPr>
        <w:t xml:space="preserve"> </w:t>
      </w:r>
    </w:p>
    <w:p w14:paraId="715E71FC" w14:textId="2C0D9486" w:rsidR="008B5E48" w:rsidRPr="002563BF" w:rsidRDefault="008B5E48" w:rsidP="002563BF">
      <w:pPr>
        <w:suppressAutoHyphens/>
        <w:spacing w:line="288" w:lineRule="auto"/>
        <w:rPr>
          <w:rFonts w:ascii="Arial" w:hAnsi="Arial" w:cs="Arial"/>
          <w:sz w:val="22"/>
          <w:szCs w:val="22"/>
        </w:rPr>
      </w:pPr>
    </w:p>
    <w:p w14:paraId="2519DA79" w14:textId="77777777" w:rsidR="00D36B94" w:rsidRPr="002563BF" w:rsidRDefault="00D36B94" w:rsidP="002563BF">
      <w:pPr>
        <w:suppressAutoHyphens/>
        <w:spacing w:line="288" w:lineRule="auto"/>
        <w:rPr>
          <w:rFonts w:ascii="Arial" w:hAnsi="Arial" w:cs="Arial"/>
          <w:sz w:val="22"/>
          <w:szCs w:val="22"/>
        </w:rPr>
      </w:pPr>
    </w:p>
    <w:p w14:paraId="5A8E7928" w14:textId="4B8BB98A" w:rsidR="009908CB" w:rsidRPr="002563BF" w:rsidRDefault="00A75BD5" w:rsidP="002563BF">
      <w:pPr>
        <w:widowControl w:val="0"/>
        <w:suppressAutoHyphens/>
        <w:autoSpaceDE w:val="0"/>
        <w:autoSpaceDN w:val="0"/>
        <w:adjustRightInd w:val="0"/>
        <w:spacing w:line="288" w:lineRule="auto"/>
        <w:rPr>
          <w:rFonts w:ascii="Arial" w:hAnsi="Arial" w:cs="Arial"/>
          <w:b/>
          <w:sz w:val="22"/>
          <w:szCs w:val="22"/>
        </w:rPr>
      </w:pPr>
      <w:r w:rsidRPr="002563BF">
        <w:rPr>
          <w:rFonts w:ascii="Arial" w:hAnsi="Arial" w:cs="Arial"/>
          <w:b/>
          <w:sz w:val="22"/>
          <w:szCs w:val="22"/>
        </w:rPr>
        <w:t>Rollon – Modulare Lineartechnik für Ihre Automation</w:t>
      </w:r>
    </w:p>
    <w:p w14:paraId="26CAE533" w14:textId="3592F849" w:rsidR="009908CB" w:rsidRPr="002563BF" w:rsidRDefault="00A75BD5" w:rsidP="002563BF">
      <w:pPr>
        <w:widowControl w:val="0"/>
        <w:suppressAutoHyphens/>
        <w:autoSpaceDE w:val="0"/>
        <w:autoSpaceDN w:val="0"/>
        <w:adjustRightInd w:val="0"/>
        <w:spacing w:line="288" w:lineRule="auto"/>
        <w:rPr>
          <w:rFonts w:ascii="Arial" w:hAnsi="Arial" w:cs="Arial"/>
          <w:strike/>
          <w:sz w:val="22"/>
          <w:szCs w:val="22"/>
        </w:rPr>
      </w:pPr>
      <w:r w:rsidRPr="002563BF">
        <w:rPr>
          <w:rFonts w:ascii="Arial" w:hAnsi="Arial" w:cs="Arial"/>
          <w:sz w:val="22"/>
          <w:szCs w:val="22"/>
        </w:rPr>
        <w:t>Seit mehr als 40 Jahren hat sich Rollon auf die Entwicklung und Produktion von linearen Bewegungssystemen spezialisiert. Heute gehört das international agierende Unternehmen zu den weltweit führenden Komplettanbietern für Lösungen im Bereich der Lineartechnik und bietet eines der umfassendsten Sortimente an Linearführungen, Teleskopauszügen und Linearachsen. Egal welche Branche, Applikation oder Anforderung – auf Basis seines vielfältigen Portfolios an modularen linearen Komponenten realisiert Rollon flexible Automationssysteme und maßgeschneiderte Konzepte. Wenn nötig modifiziert Rollon alle Bauteile individuell oder entwickelt komplett neue Kundenlösungen.</w:t>
      </w:r>
    </w:p>
    <w:p w14:paraId="6E9B3695" w14:textId="77777777" w:rsidR="00A3030A" w:rsidRPr="002563BF" w:rsidRDefault="00A3030A" w:rsidP="002563BF">
      <w:pPr>
        <w:suppressAutoHyphens/>
        <w:spacing w:line="288" w:lineRule="auto"/>
        <w:rPr>
          <w:rFonts w:ascii="Arial" w:hAnsi="Arial" w:cs="Arial"/>
          <w:sz w:val="22"/>
          <w:szCs w:val="22"/>
        </w:rPr>
      </w:pPr>
    </w:p>
    <w:p w14:paraId="65ABB0D9" w14:textId="77777777" w:rsidR="00327643" w:rsidRPr="002563BF" w:rsidRDefault="00327643" w:rsidP="002563BF">
      <w:pPr>
        <w:suppressAutoHyphens/>
        <w:spacing w:line="288" w:lineRule="auto"/>
        <w:rPr>
          <w:rFonts w:ascii="Arial" w:hAnsi="Arial" w:cs="Arial"/>
          <w:sz w:val="22"/>
          <w:szCs w:val="22"/>
        </w:rPr>
      </w:pPr>
    </w:p>
    <w:p w14:paraId="08E9CA66" w14:textId="09582711" w:rsidR="00C15F85" w:rsidRPr="002563BF" w:rsidRDefault="009168A8" w:rsidP="002563BF">
      <w:pPr>
        <w:suppressAutoHyphens/>
        <w:spacing w:line="288" w:lineRule="auto"/>
        <w:rPr>
          <w:rFonts w:ascii="Arial" w:hAnsi="Arial" w:cs="Arial"/>
          <w:b/>
          <w:sz w:val="22"/>
          <w:szCs w:val="22"/>
        </w:rPr>
      </w:pPr>
      <w:r w:rsidRPr="002563BF">
        <w:rPr>
          <w:rFonts w:ascii="Arial" w:hAnsi="Arial" w:cs="Arial"/>
          <w:b/>
          <w:sz w:val="22"/>
          <w:szCs w:val="22"/>
        </w:rPr>
        <w:t>Bildunterschrift</w:t>
      </w:r>
    </w:p>
    <w:p w14:paraId="350A1106" w14:textId="63C5D37C" w:rsidR="002563BF" w:rsidRPr="002563BF" w:rsidRDefault="001954FB" w:rsidP="002563BF">
      <w:pPr>
        <w:suppressAutoHyphens/>
        <w:spacing w:line="288" w:lineRule="auto"/>
        <w:rPr>
          <w:rFonts w:ascii="Arial" w:hAnsi="Arial" w:cs="Arial"/>
          <w:sz w:val="22"/>
          <w:szCs w:val="22"/>
        </w:rPr>
      </w:pPr>
      <w:r w:rsidRPr="001954FB">
        <w:rPr>
          <w:rFonts w:ascii="Arial" w:hAnsi="Arial" w:cs="Arial"/>
          <w:b/>
          <w:color w:val="000000" w:themeColor="text1"/>
          <w:sz w:val="22"/>
          <w:szCs w:val="22"/>
        </w:rPr>
        <w:t>Rollon-Linearkomponenten-neu</w:t>
      </w:r>
      <w:r w:rsidR="002563BF" w:rsidRPr="002563BF">
        <w:rPr>
          <w:rFonts w:ascii="Arial" w:hAnsi="Arial" w:cs="Arial"/>
          <w:b/>
          <w:color w:val="000000" w:themeColor="text1"/>
          <w:sz w:val="22"/>
          <w:szCs w:val="22"/>
        </w:rPr>
        <w:t>.jpg</w:t>
      </w:r>
      <w:r w:rsidR="00327643" w:rsidRPr="002563BF">
        <w:rPr>
          <w:rFonts w:ascii="Arial" w:hAnsi="Arial" w:cs="Arial"/>
          <w:b/>
          <w:color w:val="000000" w:themeColor="text1"/>
          <w:sz w:val="22"/>
          <w:szCs w:val="22"/>
        </w:rPr>
        <w:t>:</w:t>
      </w:r>
      <w:r w:rsidR="00327643" w:rsidRPr="002563BF">
        <w:rPr>
          <w:rFonts w:ascii="Arial" w:hAnsi="Arial" w:cs="Arial"/>
          <w:color w:val="000000" w:themeColor="text1"/>
          <w:sz w:val="22"/>
          <w:szCs w:val="22"/>
        </w:rPr>
        <w:t xml:space="preserve"> </w:t>
      </w:r>
      <w:r w:rsidR="002563BF" w:rsidRPr="002563BF">
        <w:rPr>
          <w:rFonts w:ascii="Arial" w:hAnsi="Arial" w:cs="Arial"/>
          <w:sz w:val="22"/>
          <w:szCs w:val="22"/>
        </w:rPr>
        <w:t>Kosten senken und Leistung steigern: Die neuen Linearkomponenten von Rollon garantieren maximale Effizienz</w:t>
      </w:r>
    </w:p>
    <w:p w14:paraId="4413D4A7" w14:textId="7B9C44D8" w:rsidR="00DC1BC2" w:rsidRPr="002563BF" w:rsidRDefault="00DC1BC2" w:rsidP="002563BF">
      <w:pPr>
        <w:widowControl w:val="0"/>
        <w:suppressAutoHyphens/>
        <w:autoSpaceDE w:val="0"/>
        <w:autoSpaceDN w:val="0"/>
        <w:adjustRightInd w:val="0"/>
        <w:spacing w:line="288" w:lineRule="auto"/>
        <w:rPr>
          <w:rFonts w:ascii="Arial" w:hAnsi="Arial" w:cs="Arial"/>
          <w:sz w:val="22"/>
          <w:szCs w:val="22"/>
        </w:rPr>
      </w:pPr>
    </w:p>
    <w:p w14:paraId="5C61E031" w14:textId="77777777" w:rsidR="00654B6F" w:rsidRPr="002563BF" w:rsidRDefault="00654B6F" w:rsidP="002563BF">
      <w:pPr>
        <w:suppressAutoHyphens/>
        <w:spacing w:line="288" w:lineRule="auto"/>
        <w:rPr>
          <w:rFonts w:ascii="Arial" w:hAnsi="Arial" w:cs="Arial"/>
          <w:color w:val="000000" w:themeColor="text1"/>
          <w:sz w:val="22"/>
          <w:szCs w:val="22"/>
          <w:highlight w:val="yellow"/>
        </w:rPr>
      </w:pPr>
    </w:p>
    <w:p w14:paraId="4704C883" w14:textId="10CA5D8C" w:rsidR="000A6A54" w:rsidRPr="002563BF" w:rsidRDefault="00B47C95" w:rsidP="002563BF">
      <w:pPr>
        <w:suppressAutoHyphens/>
        <w:spacing w:line="288" w:lineRule="auto"/>
        <w:rPr>
          <w:rFonts w:ascii="Arial" w:hAnsi="Arial" w:cs="Arial"/>
          <w:b/>
          <w:color w:val="000000" w:themeColor="text1"/>
          <w:sz w:val="22"/>
          <w:szCs w:val="22"/>
        </w:rPr>
      </w:pPr>
      <w:r w:rsidRPr="002563BF">
        <w:rPr>
          <w:rFonts w:ascii="Arial" w:hAnsi="Arial" w:cs="Arial"/>
          <w:b/>
          <w:color w:val="000000" w:themeColor="text1"/>
          <w:sz w:val="22"/>
          <w:szCs w:val="22"/>
        </w:rPr>
        <w:t>Meta</w:t>
      </w:r>
      <w:r w:rsidR="00327643" w:rsidRPr="002563BF">
        <w:rPr>
          <w:rFonts w:ascii="Arial" w:hAnsi="Arial" w:cs="Arial"/>
          <w:b/>
          <w:color w:val="000000" w:themeColor="text1"/>
          <w:sz w:val="22"/>
          <w:szCs w:val="22"/>
        </w:rPr>
        <w:t>-Title</w:t>
      </w:r>
    </w:p>
    <w:p w14:paraId="33E5F07C" w14:textId="669CD9C0" w:rsidR="00110FA9" w:rsidRPr="002563BF" w:rsidRDefault="005C04A6" w:rsidP="002563BF">
      <w:pPr>
        <w:suppressAutoHyphens/>
        <w:spacing w:line="288" w:lineRule="auto"/>
        <w:rPr>
          <w:rFonts w:ascii="Arial" w:hAnsi="Arial" w:cs="Arial"/>
          <w:sz w:val="22"/>
          <w:szCs w:val="22"/>
        </w:rPr>
      </w:pPr>
      <w:r w:rsidRPr="002563BF">
        <w:rPr>
          <w:rFonts w:ascii="Arial" w:hAnsi="Arial" w:cs="Arial"/>
          <w:sz w:val="22"/>
          <w:szCs w:val="22"/>
        </w:rPr>
        <w:t>Rollon startet in eine neue Produkt-Ära</w:t>
      </w:r>
    </w:p>
    <w:p w14:paraId="2A5A8620" w14:textId="77777777" w:rsidR="005C04A6" w:rsidRPr="002563BF" w:rsidRDefault="005C04A6" w:rsidP="002563BF">
      <w:pPr>
        <w:suppressAutoHyphens/>
        <w:spacing w:line="288" w:lineRule="auto"/>
        <w:rPr>
          <w:rFonts w:ascii="Arial" w:hAnsi="Arial" w:cs="Arial"/>
          <w:sz w:val="22"/>
          <w:szCs w:val="22"/>
        </w:rPr>
      </w:pPr>
    </w:p>
    <w:p w14:paraId="0B606FD8" w14:textId="1DE2BC87" w:rsidR="00327643" w:rsidRPr="002563BF" w:rsidRDefault="00327643" w:rsidP="002563BF">
      <w:pPr>
        <w:suppressAutoHyphens/>
        <w:spacing w:line="288" w:lineRule="auto"/>
        <w:rPr>
          <w:rFonts w:ascii="Arial" w:hAnsi="Arial" w:cs="Arial"/>
          <w:b/>
          <w:sz w:val="22"/>
          <w:szCs w:val="22"/>
        </w:rPr>
      </w:pPr>
      <w:r w:rsidRPr="002563BF">
        <w:rPr>
          <w:rFonts w:ascii="Arial" w:hAnsi="Arial" w:cs="Arial"/>
          <w:b/>
          <w:sz w:val="22"/>
          <w:szCs w:val="22"/>
        </w:rPr>
        <w:t>Meta-Description</w:t>
      </w:r>
    </w:p>
    <w:p w14:paraId="02AE55C1" w14:textId="380A8F35" w:rsidR="0062266B" w:rsidRPr="002563BF" w:rsidRDefault="0062266B" w:rsidP="002563BF">
      <w:pPr>
        <w:suppressAutoHyphens/>
        <w:spacing w:line="288" w:lineRule="auto"/>
        <w:rPr>
          <w:rFonts w:ascii="Arial" w:hAnsi="Arial" w:cs="Arial"/>
          <w:color w:val="000000" w:themeColor="text1"/>
          <w:sz w:val="22"/>
          <w:szCs w:val="22"/>
        </w:rPr>
      </w:pPr>
      <w:r w:rsidRPr="002563BF">
        <w:rPr>
          <w:rFonts w:ascii="Arial" w:hAnsi="Arial" w:cs="Arial"/>
          <w:color w:val="000000" w:themeColor="text1"/>
          <w:sz w:val="22"/>
          <w:szCs w:val="22"/>
        </w:rPr>
        <w:t xml:space="preserve">Neue Linearkomponenten von Rollon: Performance, Effizienz und Design auf höchstem Niveau </w:t>
      </w:r>
      <w:r w:rsidRPr="002563BF">
        <w:rPr>
          <w:rFonts w:ascii="Arial" w:eastAsia="Arial Unicode MS" w:hAnsi="Arial" w:cs="Arial"/>
          <w:color w:val="000000" w:themeColor="text1"/>
          <w:sz w:val="22"/>
          <w:szCs w:val="22"/>
        </w:rPr>
        <w:t>→</w:t>
      </w:r>
      <w:r w:rsidRPr="002563BF">
        <w:rPr>
          <w:rFonts w:ascii="Arial" w:hAnsi="Arial" w:cs="Arial"/>
          <w:color w:val="000000" w:themeColor="text1"/>
          <w:sz w:val="22"/>
          <w:szCs w:val="22"/>
        </w:rPr>
        <w:t xml:space="preserve"> Kosten senken und Leistung steigern. Jetzt mehr erfahren!</w:t>
      </w:r>
    </w:p>
    <w:p w14:paraId="0824A5AC" w14:textId="00F45A8E" w:rsidR="002563BF" w:rsidRPr="002563BF" w:rsidRDefault="002563BF" w:rsidP="002563BF">
      <w:pPr>
        <w:suppressAutoHyphens/>
        <w:spacing w:line="288" w:lineRule="auto"/>
        <w:rPr>
          <w:rFonts w:ascii="Arial" w:hAnsi="Arial" w:cs="Arial"/>
          <w:color w:val="000000" w:themeColor="text1"/>
          <w:sz w:val="22"/>
          <w:szCs w:val="22"/>
        </w:rPr>
      </w:pPr>
    </w:p>
    <w:p w14:paraId="3942AD5D" w14:textId="77777777" w:rsidR="002563BF" w:rsidRPr="002563BF" w:rsidRDefault="002563BF" w:rsidP="002563BF">
      <w:pPr>
        <w:suppressAutoHyphens/>
        <w:spacing w:line="288" w:lineRule="auto"/>
        <w:rPr>
          <w:rFonts w:ascii="Arial" w:hAnsi="Arial" w:cs="Arial"/>
          <w:color w:val="000000" w:themeColor="text1"/>
          <w:sz w:val="22"/>
          <w:szCs w:val="22"/>
        </w:rPr>
      </w:pPr>
    </w:p>
    <w:p w14:paraId="5CE2537A" w14:textId="77777777" w:rsidR="00327643" w:rsidRPr="002563BF" w:rsidRDefault="00327643" w:rsidP="002563BF">
      <w:pPr>
        <w:suppressAutoHyphens/>
        <w:spacing w:line="288" w:lineRule="auto"/>
        <w:rPr>
          <w:rFonts w:ascii="Arial" w:hAnsi="Arial" w:cs="Arial"/>
          <w:b/>
          <w:color w:val="000000" w:themeColor="text1"/>
          <w:sz w:val="22"/>
          <w:szCs w:val="22"/>
        </w:rPr>
      </w:pPr>
      <w:r w:rsidRPr="002563BF">
        <w:rPr>
          <w:rFonts w:ascii="Arial" w:hAnsi="Arial" w:cs="Arial"/>
          <w:b/>
          <w:color w:val="000000" w:themeColor="text1"/>
          <w:sz w:val="22"/>
          <w:szCs w:val="22"/>
        </w:rPr>
        <w:t>Keywords</w:t>
      </w:r>
    </w:p>
    <w:p w14:paraId="1AEAFD4F" w14:textId="07785383" w:rsidR="002734EB" w:rsidRPr="002563BF" w:rsidRDefault="002734EB" w:rsidP="002563BF">
      <w:pPr>
        <w:suppressAutoHyphens/>
        <w:spacing w:line="288" w:lineRule="auto"/>
        <w:rPr>
          <w:rFonts w:ascii="Arial" w:hAnsi="Arial" w:cs="Arial"/>
          <w:color w:val="000000" w:themeColor="text1"/>
          <w:sz w:val="22"/>
          <w:szCs w:val="22"/>
        </w:rPr>
      </w:pPr>
      <w:r w:rsidRPr="002563BF">
        <w:rPr>
          <w:rFonts w:ascii="Arial" w:hAnsi="Arial" w:cs="Arial"/>
          <w:color w:val="000000" w:themeColor="text1"/>
          <w:sz w:val="22"/>
          <w:szCs w:val="22"/>
        </w:rPr>
        <w:t>Lineartechnik, Linearführungen, Linearachsen, Tragfähigkeit</w:t>
      </w:r>
      <w:r w:rsidR="00741EEB" w:rsidRPr="002563BF">
        <w:rPr>
          <w:rFonts w:ascii="Arial" w:hAnsi="Arial" w:cs="Arial"/>
          <w:color w:val="000000" w:themeColor="text1"/>
          <w:sz w:val="22"/>
          <w:szCs w:val="22"/>
        </w:rPr>
        <w:t>, Effizienz</w:t>
      </w:r>
    </w:p>
    <w:p w14:paraId="695DFBD0" w14:textId="55923C6B" w:rsidR="002734EB" w:rsidRPr="002563BF" w:rsidRDefault="002734EB" w:rsidP="002563BF">
      <w:pPr>
        <w:suppressAutoHyphens/>
        <w:spacing w:line="288" w:lineRule="auto"/>
        <w:rPr>
          <w:rFonts w:ascii="Arial" w:hAnsi="Arial" w:cs="Arial"/>
          <w:color w:val="000000" w:themeColor="text1"/>
          <w:sz w:val="22"/>
          <w:szCs w:val="22"/>
          <w:highlight w:val="yellow"/>
        </w:rPr>
      </w:pPr>
    </w:p>
    <w:p w14:paraId="05FC7B7B" w14:textId="77777777" w:rsidR="000E0BDC" w:rsidRPr="002563BF" w:rsidRDefault="000E0BDC" w:rsidP="002563BF">
      <w:pPr>
        <w:suppressAutoHyphens/>
        <w:spacing w:line="288" w:lineRule="auto"/>
        <w:rPr>
          <w:rFonts w:ascii="Arial" w:hAnsi="Arial" w:cs="Arial"/>
          <w:color w:val="000000" w:themeColor="text1"/>
          <w:sz w:val="22"/>
          <w:szCs w:val="22"/>
        </w:rPr>
      </w:pPr>
    </w:p>
    <w:p w14:paraId="2C7BF4F4" w14:textId="4AADCE52" w:rsidR="00755968" w:rsidRPr="002563BF" w:rsidRDefault="00755968" w:rsidP="002563BF">
      <w:pPr>
        <w:suppressAutoHyphens/>
        <w:spacing w:line="288" w:lineRule="auto"/>
        <w:rPr>
          <w:rFonts w:ascii="Arial" w:hAnsi="Arial" w:cs="Arial"/>
          <w:b/>
          <w:color w:val="000000" w:themeColor="text1"/>
          <w:sz w:val="22"/>
          <w:szCs w:val="22"/>
        </w:rPr>
      </w:pPr>
      <w:r w:rsidRPr="002563BF">
        <w:rPr>
          <w:rFonts w:ascii="Arial" w:hAnsi="Arial" w:cs="Arial"/>
          <w:b/>
          <w:color w:val="000000" w:themeColor="text1"/>
          <w:sz w:val="22"/>
          <w:szCs w:val="22"/>
        </w:rPr>
        <w:t>Deep</w:t>
      </w:r>
      <w:r w:rsidR="00327643" w:rsidRPr="002563BF">
        <w:rPr>
          <w:rFonts w:ascii="Arial" w:hAnsi="Arial" w:cs="Arial"/>
          <w:b/>
          <w:color w:val="000000" w:themeColor="text1"/>
          <w:sz w:val="22"/>
          <w:szCs w:val="22"/>
        </w:rPr>
        <w:t>l</w:t>
      </w:r>
      <w:r w:rsidR="00582990" w:rsidRPr="002563BF">
        <w:rPr>
          <w:rFonts w:ascii="Arial" w:hAnsi="Arial" w:cs="Arial"/>
          <w:b/>
          <w:color w:val="000000" w:themeColor="text1"/>
          <w:sz w:val="22"/>
          <w:szCs w:val="22"/>
        </w:rPr>
        <w:t>ink</w:t>
      </w:r>
      <w:r w:rsidR="00FE69A9" w:rsidRPr="002563BF">
        <w:rPr>
          <w:rFonts w:ascii="Arial" w:hAnsi="Arial" w:cs="Arial"/>
          <w:b/>
          <w:color w:val="000000" w:themeColor="text1"/>
          <w:sz w:val="22"/>
          <w:szCs w:val="22"/>
        </w:rPr>
        <w:t>s</w:t>
      </w:r>
    </w:p>
    <w:p w14:paraId="49CAFA57" w14:textId="4CA632B8" w:rsidR="00AE5D0B" w:rsidRPr="002563BF" w:rsidRDefault="007C1511" w:rsidP="002563BF">
      <w:pPr>
        <w:suppressAutoHyphens/>
        <w:spacing w:line="288" w:lineRule="auto"/>
        <w:rPr>
          <w:rFonts w:ascii="Arial" w:hAnsi="Arial" w:cs="Arial"/>
          <w:sz w:val="22"/>
          <w:szCs w:val="22"/>
        </w:rPr>
      </w:pPr>
      <w:hyperlink r:id="rId13" w:history="1">
        <w:r w:rsidR="00AE5D0B" w:rsidRPr="002563BF">
          <w:rPr>
            <w:rStyle w:val="Hyperlink"/>
            <w:rFonts w:ascii="Arial" w:hAnsi="Arial" w:cs="Arial"/>
            <w:sz w:val="22"/>
            <w:szCs w:val="22"/>
          </w:rPr>
          <w:t>https://www.rollon.com/DE/de/produkte/</w:t>
        </w:r>
      </w:hyperlink>
    </w:p>
    <w:p w14:paraId="77C732CE" w14:textId="03936D0B" w:rsidR="00601026" w:rsidRPr="002563BF" w:rsidRDefault="007C1511" w:rsidP="002563BF">
      <w:pPr>
        <w:suppressAutoHyphens/>
        <w:spacing w:line="288" w:lineRule="auto"/>
        <w:rPr>
          <w:rFonts w:ascii="Arial" w:hAnsi="Arial" w:cs="Arial"/>
          <w:sz w:val="22"/>
          <w:szCs w:val="22"/>
        </w:rPr>
      </w:pPr>
      <w:hyperlink r:id="rId14" w:history="1">
        <w:r w:rsidR="00AE5D0B" w:rsidRPr="002563BF">
          <w:rPr>
            <w:rStyle w:val="Hyperlink"/>
            <w:rFonts w:ascii="Arial" w:hAnsi="Arial" w:cs="Arial"/>
            <w:sz w:val="22"/>
            <w:szCs w:val="22"/>
          </w:rPr>
          <w:t>https://www.rollon.com/DE/de/produkte/linearfuehrungen-linear-line/1-laufrollenfuehrung-compact-rail/</w:t>
        </w:r>
      </w:hyperlink>
      <w:r w:rsidR="00AE5D0B" w:rsidRPr="002563BF">
        <w:rPr>
          <w:rFonts w:ascii="Arial" w:hAnsi="Arial" w:cs="Arial"/>
          <w:sz w:val="22"/>
          <w:szCs w:val="22"/>
        </w:rPr>
        <w:t xml:space="preserve"> </w:t>
      </w:r>
    </w:p>
    <w:p w14:paraId="18377EE7" w14:textId="727E8FD6" w:rsidR="00AE5D0B" w:rsidRPr="002563BF" w:rsidRDefault="007C1511" w:rsidP="002563BF">
      <w:pPr>
        <w:suppressAutoHyphens/>
        <w:spacing w:line="288" w:lineRule="auto"/>
        <w:rPr>
          <w:rFonts w:ascii="Arial" w:hAnsi="Arial" w:cs="Arial"/>
          <w:sz w:val="22"/>
          <w:szCs w:val="22"/>
        </w:rPr>
      </w:pPr>
      <w:hyperlink r:id="rId15" w:history="1">
        <w:r w:rsidR="00AE5D0B" w:rsidRPr="002563BF">
          <w:rPr>
            <w:rStyle w:val="Hyperlink"/>
            <w:rFonts w:ascii="Arial" w:hAnsi="Arial" w:cs="Arial"/>
            <w:sz w:val="22"/>
            <w:szCs w:val="22"/>
          </w:rPr>
          <w:t>https://www.rollon.com/DE/de/produkte/linearachsen-actuator-line/9-lineareinheit-plus-system/</w:t>
        </w:r>
      </w:hyperlink>
    </w:p>
    <w:p w14:paraId="2031948D" w14:textId="62029B88" w:rsidR="00AE5D0B" w:rsidRPr="002563BF" w:rsidRDefault="007C1511" w:rsidP="002563BF">
      <w:pPr>
        <w:suppressAutoHyphens/>
        <w:spacing w:line="288" w:lineRule="auto"/>
        <w:rPr>
          <w:rFonts w:ascii="Arial" w:hAnsi="Arial" w:cs="Arial"/>
          <w:sz w:val="22"/>
          <w:szCs w:val="22"/>
        </w:rPr>
      </w:pPr>
      <w:hyperlink r:id="rId16" w:history="1">
        <w:r w:rsidR="00AE5D0B" w:rsidRPr="002563BF">
          <w:rPr>
            <w:rStyle w:val="Hyperlink"/>
            <w:rFonts w:ascii="Arial" w:hAnsi="Arial" w:cs="Arial"/>
            <w:sz w:val="22"/>
            <w:szCs w:val="22"/>
          </w:rPr>
          <w:t>https://www.rollon.com/DE/de/produkte/linearachsen-actuator-line/11-lineareinheit-smart-system/</w:t>
        </w:r>
      </w:hyperlink>
    </w:p>
    <w:p w14:paraId="048846AD" w14:textId="77777777" w:rsidR="00AE5D0B" w:rsidRPr="002563BF" w:rsidRDefault="00AE5D0B" w:rsidP="002563BF">
      <w:pPr>
        <w:suppressAutoHyphens/>
        <w:spacing w:line="288" w:lineRule="auto"/>
        <w:rPr>
          <w:rFonts w:ascii="Arial" w:hAnsi="Arial" w:cs="Arial"/>
          <w:sz w:val="22"/>
          <w:szCs w:val="22"/>
        </w:rPr>
      </w:pPr>
    </w:p>
    <w:p w14:paraId="517FD7A8" w14:textId="77777777" w:rsidR="00067AFE" w:rsidRPr="002563BF" w:rsidRDefault="00067AFE" w:rsidP="002563BF">
      <w:pPr>
        <w:suppressAutoHyphens/>
        <w:spacing w:line="288" w:lineRule="auto"/>
        <w:rPr>
          <w:rFonts w:ascii="Arial" w:hAnsi="Arial" w:cs="Arial"/>
          <w:sz w:val="22"/>
          <w:szCs w:val="22"/>
        </w:rPr>
      </w:pPr>
    </w:p>
    <w:p w14:paraId="556F01C8" w14:textId="77777777" w:rsidR="007A515B" w:rsidRPr="002563BF" w:rsidRDefault="007A515B" w:rsidP="002563BF">
      <w:pPr>
        <w:widowControl w:val="0"/>
        <w:suppressAutoHyphens/>
        <w:autoSpaceDE w:val="0"/>
        <w:autoSpaceDN w:val="0"/>
        <w:adjustRightInd w:val="0"/>
        <w:spacing w:line="288" w:lineRule="auto"/>
        <w:rPr>
          <w:rFonts w:ascii="Arial" w:hAnsi="Arial" w:cs="Arial"/>
          <w:b/>
          <w:color w:val="000000" w:themeColor="text1"/>
          <w:sz w:val="22"/>
          <w:szCs w:val="22"/>
          <w:lang w:val="en-US"/>
        </w:rPr>
      </w:pPr>
      <w:r w:rsidRPr="002563BF">
        <w:rPr>
          <w:rFonts w:ascii="Arial" w:hAnsi="Arial" w:cs="Arial"/>
          <w:b/>
          <w:color w:val="000000" w:themeColor="text1"/>
          <w:sz w:val="22"/>
          <w:szCs w:val="22"/>
          <w:lang w:val="en-US"/>
        </w:rPr>
        <w:t>Social Media</w:t>
      </w:r>
    </w:p>
    <w:p w14:paraId="1EA42A8D" w14:textId="77777777" w:rsidR="007A515B" w:rsidRPr="002563BF" w:rsidRDefault="007A515B" w:rsidP="002563BF">
      <w:pPr>
        <w:widowControl w:val="0"/>
        <w:suppressAutoHyphens/>
        <w:autoSpaceDE w:val="0"/>
        <w:autoSpaceDN w:val="0"/>
        <w:adjustRightInd w:val="0"/>
        <w:spacing w:line="288" w:lineRule="auto"/>
        <w:rPr>
          <w:rFonts w:ascii="Arial" w:hAnsi="Arial" w:cs="Arial"/>
          <w:color w:val="000000" w:themeColor="text1"/>
          <w:sz w:val="22"/>
          <w:szCs w:val="22"/>
          <w:u w:val="single"/>
          <w:lang w:val="en-US"/>
        </w:rPr>
      </w:pPr>
      <w:r w:rsidRPr="002563BF">
        <w:rPr>
          <w:rFonts w:ascii="Arial" w:hAnsi="Arial" w:cs="Arial"/>
          <w:color w:val="000000" w:themeColor="text1"/>
          <w:sz w:val="22"/>
          <w:szCs w:val="22"/>
          <w:lang w:val="en-US"/>
        </w:rPr>
        <w:t>LinkedIn-</w:t>
      </w:r>
      <w:proofErr w:type="spellStart"/>
      <w:r w:rsidRPr="002563BF">
        <w:rPr>
          <w:rFonts w:ascii="Arial" w:hAnsi="Arial" w:cs="Arial"/>
          <w:color w:val="000000" w:themeColor="text1"/>
          <w:sz w:val="22"/>
          <w:szCs w:val="22"/>
          <w:lang w:val="en-US"/>
        </w:rPr>
        <w:t>Profil</w:t>
      </w:r>
      <w:proofErr w:type="spellEnd"/>
      <w:r w:rsidRPr="002563BF">
        <w:rPr>
          <w:rFonts w:ascii="Arial" w:hAnsi="Arial" w:cs="Arial"/>
          <w:color w:val="000000" w:themeColor="text1"/>
          <w:sz w:val="22"/>
          <w:szCs w:val="22"/>
          <w:lang w:val="en-US"/>
        </w:rPr>
        <w:t xml:space="preserve">: </w:t>
      </w:r>
      <w:hyperlink r:id="rId17" w:history="1">
        <w:r w:rsidRPr="002563BF">
          <w:rPr>
            <w:rStyle w:val="Hyperlink"/>
            <w:rFonts w:ascii="Arial" w:hAnsi="Arial" w:cs="Arial"/>
            <w:sz w:val="22"/>
            <w:szCs w:val="22"/>
            <w:lang w:val="en-US"/>
          </w:rPr>
          <w:t>https://www.linkedin.com/company/rollon-gmbh/</w:t>
        </w:r>
      </w:hyperlink>
    </w:p>
    <w:p w14:paraId="5389E033" w14:textId="2B31F1D5" w:rsidR="00A3030A" w:rsidRPr="002563BF" w:rsidRDefault="007A515B" w:rsidP="002563BF">
      <w:pPr>
        <w:widowControl w:val="0"/>
        <w:suppressAutoHyphens/>
        <w:autoSpaceDE w:val="0"/>
        <w:autoSpaceDN w:val="0"/>
        <w:adjustRightInd w:val="0"/>
        <w:spacing w:line="288" w:lineRule="auto"/>
        <w:rPr>
          <w:rFonts w:ascii="Arial" w:hAnsi="Arial" w:cs="Arial"/>
          <w:color w:val="000000" w:themeColor="text1"/>
          <w:sz w:val="22"/>
          <w:szCs w:val="22"/>
        </w:rPr>
      </w:pPr>
      <w:r w:rsidRPr="002563BF">
        <w:rPr>
          <w:rFonts w:ascii="Arial" w:hAnsi="Arial" w:cs="Arial"/>
          <w:color w:val="000000" w:themeColor="text1"/>
          <w:sz w:val="22"/>
          <w:szCs w:val="22"/>
        </w:rPr>
        <w:t>Verlinkung des Unternehmens bei LinkedIn: @Rollon GmbH</w:t>
      </w:r>
    </w:p>
    <w:p w14:paraId="36173153" w14:textId="77777777" w:rsidR="007A515B" w:rsidRPr="002563BF" w:rsidRDefault="007A515B" w:rsidP="002563BF">
      <w:pPr>
        <w:widowControl w:val="0"/>
        <w:suppressAutoHyphens/>
        <w:autoSpaceDE w:val="0"/>
        <w:autoSpaceDN w:val="0"/>
        <w:adjustRightInd w:val="0"/>
        <w:spacing w:line="288" w:lineRule="auto"/>
        <w:rPr>
          <w:rFonts w:ascii="Arial" w:hAnsi="Arial" w:cs="Arial"/>
          <w:color w:val="000000" w:themeColor="text1"/>
          <w:sz w:val="22"/>
          <w:szCs w:val="22"/>
        </w:rPr>
      </w:pPr>
    </w:p>
    <w:p w14:paraId="438AB2B9" w14:textId="493311B3" w:rsidR="00481FDC" w:rsidRPr="002563BF" w:rsidRDefault="00CA56C6" w:rsidP="002563BF">
      <w:pPr>
        <w:suppressAutoHyphens/>
        <w:spacing w:line="288" w:lineRule="auto"/>
        <w:outlineLvl w:val="0"/>
        <w:rPr>
          <w:rFonts w:ascii="Arial" w:hAnsi="Arial" w:cs="Arial"/>
          <w:b/>
          <w:color w:val="000000" w:themeColor="text1"/>
          <w:sz w:val="22"/>
          <w:szCs w:val="22"/>
          <w:lang w:val="en-US"/>
        </w:rPr>
      </w:pPr>
      <w:r w:rsidRPr="002563BF">
        <w:rPr>
          <w:rFonts w:ascii="Arial" w:hAnsi="Arial" w:cs="Arial"/>
          <w:b/>
          <w:color w:val="000000" w:themeColor="text1"/>
          <w:sz w:val="22"/>
          <w:szCs w:val="22"/>
          <w:lang w:val="en-US"/>
        </w:rPr>
        <w:t xml:space="preserve">Download Area: </w:t>
      </w:r>
      <w:hyperlink r:id="rId18" w:history="1">
        <w:r w:rsidR="00D61335" w:rsidRPr="002563BF">
          <w:rPr>
            <w:rStyle w:val="Hyperlink"/>
            <w:rFonts w:ascii="Arial" w:hAnsi="Arial" w:cs="Arial"/>
            <w:b/>
            <w:sz w:val="22"/>
            <w:szCs w:val="22"/>
            <w:lang w:val="en-US"/>
          </w:rPr>
          <w:t>www.koehler-partner.</w:t>
        </w:r>
        <w:r w:rsidR="00755968" w:rsidRPr="002563BF">
          <w:rPr>
            <w:rStyle w:val="Hyperlink"/>
            <w:rFonts w:ascii="Arial" w:hAnsi="Arial" w:cs="Arial"/>
            <w:b/>
            <w:sz w:val="22"/>
            <w:szCs w:val="22"/>
            <w:lang w:val="en-US"/>
          </w:rPr>
          <w:t>de/project/rollon-presseservice</w:t>
        </w:r>
      </w:hyperlink>
    </w:p>
    <w:p w14:paraId="3AF730E9" w14:textId="77777777" w:rsidR="006103B2" w:rsidRPr="002563BF" w:rsidRDefault="006103B2" w:rsidP="002563BF">
      <w:pPr>
        <w:suppressAutoHyphens/>
        <w:spacing w:line="288" w:lineRule="auto"/>
        <w:outlineLvl w:val="0"/>
        <w:rPr>
          <w:rFonts w:ascii="Arial" w:hAnsi="Arial" w:cs="Arial"/>
          <w:b/>
          <w:color w:val="000000" w:themeColor="text1"/>
          <w:sz w:val="22"/>
          <w:szCs w:val="22"/>
          <w:lang w:val="en-US"/>
        </w:rPr>
      </w:pPr>
    </w:p>
    <w:p w14:paraId="012619FF" w14:textId="77777777" w:rsidR="00D61335" w:rsidRPr="002563BF" w:rsidRDefault="00D61335" w:rsidP="002563BF">
      <w:pPr>
        <w:suppressAutoHyphens/>
        <w:spacing w:line="288" w:lineRule="auto"/>
        <w:outlineLvl w:val="0"/>
        <w:rPr>
          <w:rFonts w:ascii="Arial" w:hAnsi="Arial" w:cs="Arial"/>
          <w:b/>
          <w:color w:val="000000" w:themeColor="text1"/>
          <w:sz w:val="22"/>
          <w:szCs w:val="22"/>
          <w:lang w:val="en-US"/>
        </w:rPr>
      </w:pPr>
    </w:p>
    <w:p w14:paraId="06BDBAF6" w14:textId="77777777" w:rsidR="00D61335" w:rsidRPr="002563BF" w:rsidRDefault="00D61335" w:rsidP="002563BF">
      <w:pPr>
        <w:suppressAutoHyphens/>
        <w:spacing w:line="288" w:lineRule="auto"/>
        <w:outlineLvl w:val="0"/>
        <w:rPr>
          <w:rFonts w:ascii="Arial" w:hAnsi="Arial" w:cs="Arial"/>
          <w:b/>
          <w:color w:val="000000" w:themeColor="text1"/>
          <w:sz w:val="22"/>
          <w:szCs w:val="22"/>
        </w:rPr>
      </w:pPr>
      <w:r w:rsidRPr="002563BF">
        <w:rPr>
          <w:rFonts w:ascii="Arial" w:hAnsi="Arial" w:cs="Arial"/>
          <w:b/>
          <w:color w:val="000000" w:themeColor="text1"/>
          <w:sz w:val="22"/>
          <w:szCs w:val="22"/>
        </w:rPr>
        <w:t>Pressestelle</w:t>
      </w:r>
    </w:p>
    <w:p w14:paraId="37BA301B" w14:textId="77777777" w:rsidR="00D61335" w:rsidRPr="002563BF" w:rsidRDefault="00D61335" w:rsidP="002563BF">
      <w:pPr>
        <w:suppressAutoHyphens/>
        <w:spacing w:line="288" w:lineRule="auto"/>
        <w:outlineLvl w:val="0"/>
        <w:rPr>
          <w:rFonts w:ascii="Arial" w:hAnsi="Arial" w:cs="Arial"/>
          <w:b/>
          <w:color w:val="000000" w:themeColor="text1"/>
          <w:sz w:val="22"/>
          <w:szCs w:val="22"/>
        </w:rPr>
      </w:pPr>
      <w:r w:rsidRPr="002563BF">
        <w:rPr>
          <w:rFonts w:ascii="Arial" w:hAnsi="Arial" w:cs="Arial"/>
          <w:color w:val="000000" w:themeColor="text1"/>
          <w:sz w:val="22"/>
          <w:szCs w:val="22"/>
        </w:rPr>
        <w:t>Köhler + Partner GmbH</w:t>
      </w:r>
    </w:p>
    <w:p w14:paraId="7CD4533F" w14:textId="1B406085" w:rsidR="00D61335" w:rsidRPr="002563BF" w:rsidRDefault="007218E8" w:rsidP="002563BF">
      <w:pPr>
        <w:suppressAutoHyphens/>
        <w:spacing w:line="288" w:lineRule="auto"/>
        <w:rPr>
          <w:rFonts w:ascii="Arial" w:hAnsi="Arial" w:cs="Arial"/>
          <w:color w:val="000000" w:themeColor="text1"/>
          <w:sz w:val="22"/>
          <w:szCs w:val="22"/>
        </w:rPr>
      </w:pPr>
      <w:r w:rsidRPr="002563BF">
        <w:rPr>
          <w:rFonts w:ascii="Arial" w:hAnsi="Arial" w:cs="Arial"/>
          <w:color w:val="000000" w:themeColor="text1"/>
          <w:sz w:val="22"/>
          <w:szCs w:val="22"/>
        </w:rPr>
        <w:t>Brauerstraße</w:t>
      </w:r>
      <w:r w:rsidR="00D61335" w:rsidRPr="002563BF">
        <w:rPr>
          <w:rFonts w:ascii="Arial" w:hAnsi="Arial" w:cs="Arial"/>
          <w:color w:val="000000" w:themeColor="text1"/>
          <w:sz w:val="22"/>
          <w:szCs w:val="22"/>
        </w:rPr>
        <w:t xml:space="preserve"> 42 </w:t>
      </w:r>
      <w:r w:rsidR="00D61335" w:rsidRPr="002563BF">
        <w:rPr>
          <w:rFonts w:ascii="Arial" w:hAnsi="Arial" w:cs="Arial"/>
          <w:color w:val="000000" w:themeColor="text1"/>
          <w:sz w:val="22"/>
          <w:szCs w:val="22"/>
        </w:rPr>
        <w:sym w:font="Symbol" w:char="F0B7"/>
      </w:r>
      <w:r w:rsidR="00D61335" w:rsidRPr="002563BF">
        <w:rPr>
          <w:rFonts w:ascii="Arial" w:hAnsi="Arial" w:cs="Arial"/>
          <w:color w:val="000000" w:themeColor="text1"/>
          <w:sz w:val="22"/>
          <w:szCs w:val="22"/>
        </w:rPr>
        <w:t xml:space="preserve"> 21244 Buchholz </w:t>
      </w:r>
      <w:proofErr w:type="spellStart"/>
      <w:r w:rsidR="00D61335" w:rsidRPr="002563BF">
        <w:rPr>
          <w:rFonts w:ascii="Arial" w:hAnsi="Arial" w:cs="Arial"/>
          <w:color w:val="000000" w:themeColor="text1"/>
          <w:sz w:val="22"/>
          <w:szCs w:val="22"/>
        </w:rPr>
        <w:t>i.d.N</w:t>
      </w:r>
      <w:proofErr w:type="spellEnd"/>
      <w:r w:rsidR="00D61335" w:rsidRPr="002563BF">
        <w:rPr>
          <w:rFonts w:ascii="Arial" w:hAnsi="Arial" w:cs="Arial"/>
          <w:color w:val="000000" w:themeColor="text1"/>
          <w:sz w:val="22"/>
          <w:szCs w:val="22"/>
        </w:rPr>
        <w:t>.</w:t>
      </w:r>
    </w:p>
    <w:p w14:paraId="788A971D" w14:textId="77777777" w:rsidR="00D61335" w:rsidRPr="002563BF" w:rsidRDefault="00D61335" w:rsidP="002563BF">
      <w:pPr>
        <w:suppressAutoHyphens/>
        <w:spacing w:line="288" w:lineRule="auto"/>
        <w:rPr>
          <w:rFonts w:ascii="Arial" w:hAnsi="Arial" w:cs="Arial"/>
          <w:color w:val="000000" w:themeColor="text1"/>
          <w:sz w:val="22"/>
          <w:szCs w:val="22"/>
        </w:rPr>
      </w:pPr>
      <w:r w:rsidRPr="002563BF">
        <w:rPr>
          <w:rFonts w:ascii="Arial" w:hAnsi="Arial" w:cs="Arial"/>
          <w:color w:val="000000" w:themeColor="text1"/>
          <w:sz w:val="22"/>
          <w:szCs w:val="22"/>
        </w:rPr>
        <w:t xml:space="preserve">Telefon +49 4181 92892-0 </w:t>
      </w:r>
      <w:r w:rsidRPr="002563BF">
        <w:rPr>
          <w:rFonts w:ascii="Arial" w:hAnsi="Arial" w:cs="Arial"/>
          <w:color w:val="000000" w:themeColor="text1"/>
          <w:sz w:val="22"/>
          <w:szCs w:val="22"/>
        </w:rPr>
        <w:sym w:font="Symbol" w:char="F0B7"/>
      </w:r>
      <w:r w:rsidRPr="002563BF">
        <w:rPr>
          <w:rFonts w:ascii="Arial" w:hAnsi="Arial" w:cs="Arial"/>
          <w:color w:val="000000" w:themeColor="text1"/>
          <w:sz w:val="22"/>
          <w:szCs w:val="22"/>
        </w:rPr>
        <w:t xml:space="preserve"> Fax +49 4181 92892-55</w:t>
      </w:r>
    </w:p>
    <w:p w14:paraId="34A6A9BA" w14:textId="118365A4" w:rsidR="00C2626E" w:rsidRPr="002563BF" w:rsidRDefault="00D61335" w:rsidP="002563BF">
      <w:pPr>
        <w:suppressAutoHyphens/>
        <w:spacing w:line="288" w:lineRule="auto"/>
        <w:rPr>
          <w:rFonts w:ascii="Arial" w:hAnsi="Arial" w:cs="Arial"/>
          <w:color w:val="000000" w:themeColor="text1"/>
          <w:sz w:val="22"/>
          <w:szCs w:val="22"/>
        </w:rPr>
      </w:pPr>
      <w:r w:rsidRPr="002563BF">
        <w:rPr>
          <w:rFonts w:ascii="Arial" w:hAnsi="Arial" w:cs="Arial"/>
          <w:color w:val="000000" w:themeColor="text1"/>
          <w:sz w:val="22"/>
          <w:szCs w:val="22"/>
        </w:rPr>
        <w:t xml:space="preserve">E-Mail: info@koehler-partner.de </w:t>
      </w:r>
      <w:r w:rsidRPr="002563BF">
        <w:rPr>
          <w:rFonts w:ascii="Arial" w:hAnsi="Arial" w:cs="Arial"/>
          <w:color w:val="000000" w:themeColor="text1"/>
          <w:sz w:val="22"/>
          <w:szCs w:val="22"/>
        </w:rPr>
        <w:sym w:font="Symbol" w:char="F0B7"/>
      </w:r>
      <w:r w:rsidRPr="002563BF">
        <w:rPr>
          <w:rFonts w:ascii="Arial" w:hAnsi="Arial" w:cs="Arial"/>
          <w:color w:val="000000" w:themeColor="text1"/>
          <w:sz w:val="22"/>
          <w:szCs w:val="22"/>
        </w:rPr>
        <w:t xml:space="preserve"> Internet: www.koehler-partner.de</w:t>
      </w:r>
    </w:p>
    <w:sectPr w:rsidR="00C2626E" w:rsidRPr="002563BF" w:rsidSect="005978EC">
      <w:headerReference w:type="default" r:id="rId19"/>
      <w:footerReference w:type="default" r:id="rId20"/>
      <w:pgSz w:w="11900" w:h="16840"/>
      <w:pgMar w:top="1951" w:right="1418" w:bottom="1709" w:left="1417" w:header="426" w:footer="2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C0B1F" w14:textId="77777777" w:rsidR="00910529" w:rsidRDefault="00910529">
      <w:r>
        <w:separator/>
      </w:r>
    </w:p>
  </w:endnote>
  <w:endnote w:type="continuationSeparator" w:id="0">
    <w:p w14:paraId="38CB5A20" w14:textId="77777777" w:rsidR="00910529" w:rsidRDefault="0091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3BE4F" w14:textId="77777777" w:rsidR="008C4535" w:rsidRDefault="008C4535" w:rsidP="00CA179C">
    <w:pPr>
      <w:spacing w:before="120" w:line="240" w:lineRule="atLeast"/>
      <w:jc w:val="center"/>
      <w:rPr>
        <w:rFonts w:ascii="Arial" w:hAnsi="Arial" w:cs="Arial"/>
        <w:b/>
        <w:sz w:val="18"/>
      </w:rPr>
    </w:pPr>
  </w:p>
  <w:p w14:paraId="7638A155" w14:textId="12F72749" w:rsidR="008C4535" w:rsidRPr="00624A51" w:rsidRDefault="008C4535" w:rsidP="00CA179C">
    <w:pPr>
      <w:spacing w:before="120" w:line="240" w:lineRule="atLeast"/>
      <w:jc w:val="center"/>
      <w:rPr>
        <w:rFonts w:ascii="Arial" w:hAnsi="Arial" w:cs="Arial"/>
        <w:b/>
        <w:sz w:val="18"/>
      </w:rPr>
    </w:pPr>
    <w:r>
      <w:rPr>
        <w:rFonts w:ascii="Arial" w:hAnsi="Arial" w:cs="Arial"/>
        <w:b/>
        <w:sz w:val="18"/>
      </w:rPr>
      <w:t>Rollon</w:t>
    </w:r>
    <w:r w:rsidRPr="00C325B7">
      <w:rPr>
        <w:rFonts w:ascii="Arial" w:hAnsi="Arial" w:cs="Arial"/>
        <w:b/>
        <w:sz w:val="18"/>
      </w:rPr>
      <w:t xml:space="preserve"> GmbH</w:t>
    </w:r>
    <w:r>
      <w:rPr>
        <w:rFonts w:ascii="Arial" w:hAnsi="Arial" w:cs="Arial"/>
        <w:b/>
        <w:sz w:val="18"/>
      </w:rPr>
      <w:t xml:space="preserve"> </w:t>
    </w:r>
    <w:r w:rsidR="006F3AC2">
      <w:rPr>
        <w:rFonts w:ascii="Arial" w:hAnsi="Arial" w:cs="Arial"/>
        <w:sz w:val="18"/>
      </w:rPr>
      <w:t>• Bonner Str</w:t>
    </w:r>
    <w:r w:rsidR="007218E8">
      <w:rPr>
        <w:rFonts w:ascii="Arial" w:hAnsi="Arial" w:cs="Arial"/>
        <w:sz w:val="18"/>
      </w:rPr>
      <w:t>aße</w:t>
    </w:r>
    <w:r w:rsidR="006F3AC2">
      <w:rPr>
        <w:rFonts w:ascii="Arial" w:hAnsi="Arial" w:cs="Arial"/>
        <w:sz w:val="18"/>
      </w:rPr>
      <w:t xml:space="preserve"> 317-319 • </w:t>
    </w:r>
    <w:r>
      <w:rPr>
        <w:rFonts w:ascii="Arial" w:hAnsi="Arial" w:cs="Arial"/>
        <w:sz w:val="18"/>
      </w:rPr>
      <w:t>40589 Düsseldorf</w:t>
    </w:r>
  </w:p>
  <w:p w14:paraId="75922267" w14:textId="0CCC73C2" w:rsidR="008C4535" w:rsidRPr="00F36429" w:rsidRDefault="006F3AC2" w:rsidP="00CA179C">
    <w:pPr>
      <w:spacing w:line="240" w:lineRule="atLeast"/>
      <w:jc w:val="center"/>
      <w:rPr>
        <w:rFonts w:ascii="Univers" w:hAnsi="Univers" w:cs="Arial"/>
      </w:rPr>
    </w:pPr>
    <w:r w:rsidRPr="00F36429">
      <w:rPr>
        <w:rFonts w:ascii="Arial" w:hAnsi="Arial" w:cs="Arial"/>
        <w:sz w:val="18"/>
      </w:rPr>
      <w:t>Tel +49 211 95747-0 • Fax +49</w:t>
    </w:r>
    <w:r w:rsidR="008C4535" w:rsidRPr="00F36429">
      <w:rPr>
        <w:rFonts w:ascii="Arial" w:hAnsi="Arial" w:cs="Arial"/>
        <w:sz w:val="18"/>
      </w:rPr>
      <w:t xml:space="preserve"> 211 95747-100 • Web: www.rollon.de</w:t>
    </w:r>
  </w:p>
  <w:p w14:paraId="123463FE" w14:textId="77777777" w:rsidR="00115063" w:rsidRPr="00F36429" w:rsidRDefault="00115063" w:rsidP="00CA17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0BCE2" w14:textId="77777777" w:rsidR="00910529" w:rsidRDefault="00910529">
      <w:r>
        <w:separator/>
      </w:r>
    </w:p>
  </w:footnote>
  <w:footnote w:type="continuationSeparator" w:id="0">
    <w:p w14:paraId="0E237834" w14:textId="77777777" w:rsidR="00910529" w:rsidRDefault="00910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7B9E" w14:textId="7C5F773C" w:rsidR="008C4535" w:rsidRDefault="00AD7D9C">
    <w:pPr>
      <w:pStyle w:val="Kopfzeile"/>
      <w:rPr>
        <w:rFonts w:ascii="Times" w:hAnsi="Times" w:cs="Arial"/>
        <w:b/>
        <w:sz w:val="22"/>
      </w:rPr>
    </w:pPr>
    <w:r w:rsidRPr="00A97A4A">
      <w:rPr>
        <w:rFonts w:ascii="Arial" w:hAnsi="Arial"/>
        <w:b/>
        <w:noProof/>
      </w:rPr>
      <w:drawing>
        <wp:anchor distT="0" distB="0" distL="114300" distR="114300" simplePos="0" relativeHeight="251658240" behindDoc="0" locked="0" layoutInCell="1" allowOverlap="1" wp14:anchorId="7A3D2555" wp14:editId="0282DB11">
          <wp:simplePos x="0" y="0"/>
          <wp:positionH relativeFrom="margin">
            <wp:posOffset>3820160</wp:posOffset>
          </wp:positionH>
          <wp:positionV relativeFrom="margin">
            <wp:posOffset>-1021715</wp:posOffset>
          </wp:positionV>
          <wp:extent cx="2049145" cy="821055"/>
          <wp:effectExtent l="0" t="0" r="0" b="444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lon Logo_RZ_06"/>
                  <pic:cNvPicPr>
                    <a:picLocks noChangeAspect="1" noChangeArrowheads="1"/>
                  </pic:cNvPicPr>
                </pic:nvPicPr>
                <pic:blipFill>
                  <a:blip r:embed="rId1"/>
                  <a:stretch>
                    <a:fillRect/>
                  </a:stretch>
                </pic:blipFill>
                <pic:spPr bwMode="auto">
                  <a:xfrm>
                    <a:off x="0" y="0"/>
                    <a:ext cx="2049145"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571651" w14:textId="756E3DA4" w:rsidR="008C4535" w:rsidRDefault="00AD7D9C">
    <w:pPr>
      <w:pStyle w:val="Kopfzeile"/>
      <w:rPr>
        <w:rFonts w:ascii="Arial" w:hAnsi="Arial"/>
        <w:b/>
      </w:rPr>
    </w:pPr>
    <w:r w:rsidRPr="001A496B">
      <w:rPr>
        <w:rFonts w:ascii="Arial" w:hAnsi="Arial" w:cs="Arial"/>
        <w:b/>
        <w:sz w:val="40"/>
      </w:rPr>
      <w:t>Pressemitteilung</w:t>
    </w:r>
    <w:r w:rsidR="008C4535">
      <w:rPr>
        <w:rFonts w:ascii="Arial" w:hAnsi="Arial" w:cs="Arial"/>
        <w:b/>
        <w:sz w:val="40"/>
      </w:rPr>
      <w:tab/>
    </w:r>
    <w:r w:rsidR="008C4535">
      <w:rPr>
        <w:rFonts w:ascii="Arial" w:hAnsi="Arial" w:cs="Arial"/>
        <w:b/>
        <w:sz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4C02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541D4"/>
    <w:multiLevelType w:val="hybridMultilevel"/>
    <w:tmpl w:val="567094A6"/>
    <w:lvl w:ilvl="0" w:tplc="4D1A3A10">
      <w:start w:val="1"/>
      <w:numFmt w:val="bullet"/>
      <w:lvlText w:val=""/>
      <w:lvlJc w:val="left"/>
      <w:pPr>
        <w:ind w:left="720" w:hanging="360"/>
      </w:pPr>
      <w:rPr>
        <w:rFonts w:ascii="Symbol" w:hAnsi="Symbo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0903062"/>
    <w:multiLevelType w:val="hybridMultilevel"/>
    <w:tmpl w:val="C0867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0AC0573"/>
    <w:multiLevelType w:val="hybridMultilevel"/>
    <w:tmpl w:val="F110AEC8"/>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022167A9"/>
    <w:multiLevelType w:val="hybridMultilevel"/>
    <w:tmpl w:val="21F069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61347B"/>
    <w:multiLevelType w:val="hybridMultilevel"/>
    <w:tmpl w:val="03FAD650"/>
    <w:lvl w:ilvl="0" w:tplc="4CB643D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BA6808"/>
    <w:multiLevelType w:val="hybridMultilevel"/>
    <w:tmpl w:val="E3303A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CD6DC2"/>
    <w:multiLevelType w:val="hybridMultilevel"/>
    <w:tmpl w:val="4B124DE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8" w15:restartNumberingAfterBreak="0">
    <w:nsid w:val="24CB3C8D"/>
    <w:multiLevelType w:val="hybridMultilevel"/>
    <w:tmpl w:val="AB58E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623A38"/>
    <w:multiLevelType w:val="hybridMultilevel"/>
    <w:tmpl w:val="7DAED8A8"/>
    <w:lvl w:ilvl="0" w:tplc="4D1A3A10">
      <w:start w:val="1"/>
      <w:numFmt w:val="bullet"/>
      <w:lvlText w:val=""/>
      <w:lvlJc w:val="left"/>
      <w:pPr>
        <w:ind w:left="720" w:hanging="360"/>
      </w:pPr>
      <w:rPr>
        <w:rFonts w:ascii="Symbol" w:hAnsi="Symbo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6F04DA"/>
    <w:multiLevelType w:val="multilevel"/>
    <w:tmpl w:val="8A20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56D0F"/>
    <w:multiLevelType w:val="hybridMultilevel"/>
    <w:tmpl w:val="500EB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407CDE"/>
    <w:multiLevelType w:val="multilevel"/>
    <w:tmpl w:val="36AE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8F6088"/>
    <w:multiLevelType w:val="hybridMultilevel"/>
    <w:tmpl w:val="E480B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B4475F"/>
    <w:multiLevelType w:val="hybridMultilevel"/>
    <w:tmpl w:val="B25AB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510B77"/>
    <w:multiLevelType w:val="multilevel"/>
    <w:tmpl w:val="2238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62005B"/>
    <w:multiLevelType w:val="hybridMultilevel"/>
    <w:tmpl w:val="A54CDA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8E677F"/>
    <w:multiLevelType w:val="hybridMultilevel"/>
    <w:tmpl w:val="989866E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8" w15:restartNumberingAfterBreak="0">
    <w:nsid w:val="6172264E"/>
    <w:multiLevelType w:val="hybridMultilevel"/>
    <w:tmpl w:val="9510F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4072A6"/>
    <w:multiLevelType w:val="hybridMultilevel"/>
    <w:tmpl w:val="2C0AC142"/>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807E1"/>
    <w:multiLevelType w:val="hybridMultilevel"/>
    <w:tmpl w:val="DD4A1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254F60"/>
    <w:multiLevelType w:val="hybridMultilevel"/>
    <w:tmpl w:val="C1184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DD3485"/>
    <w:multiLevelType w:val="hybridMultilevel"/>
    <w:tmpl w:val="0F0ED52E"/>
    <w:lvl w:ilvl="0" w:tplc="4D1A3A10">
      <w:start w:val="1"/>
      <w:numFmt w:val="bullet"/>
      <w:lvlText w:val=""/>
      <w:lvlJc w:val="left"/>
      <w:pPr>
        <w:ind w:left="720" w:hanging="360"/>
      </w:pPr>
      <w:rPr>
        <w:rFonts w:ascii="Symbol" w:hAnsi="Symbo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0F0B39"/>
    <w:multiLevelType w:val="hybridMultilevel"/>
    <w:tmpl w:val="665E8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E18274A"/>
    <w:multiLevelType w:val="multilevel"/>
    <w:tmpl w:val="718EF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F1C1A18"/>
    <w:multiLevelType w:val="hybridMultilevel"/>
    <w:tmpl w:val="2A08F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7"/>
  </w:num>
  <w:num w:numId="4">
    <w:abstractNumId w:val="20"/>
  </w:num>
  <w:num w:numId="5">
    <w:abstractNumId w:val="9"/>
  </w:num>
  <w:num w:numId="6">
    <w:abstractNumId w:val="24"/>
  </w:num>
  <w:num w:numId="7">
    <w:abstractNumId w:val="22"/>
  </w:num>
  <w:num w:numId="8">
    <w:abstractNumId w:val="1"/>
  </w:num>
  <w:num w:numId="9">
    <w:abstractNumId w:val="14"/>
  </w:num>
  <w:num w:numId="10">
    <w:abstractNumId w:val="2"/>
  </w:num>
  <w:num w:numId="11">
    <w:abstractNumId w:val="7"/>
  </w:num>
  <w:num w:numId="12">
    <w:abstractNumId w:val="21"/>
  </w:num>
  <w:num w:numId="13">
    <w:abstractNumId w:val="18"/>
  </w:num>
  <w:num w:numId="14">
    <w:abstractNumId w:val="11"/>
  </w:num>
  <w:num w:numId="15">
    <w:abstractNumId w:val="15"/>
  </w:num>
  <w:num w:numId="16">
    <w:abstractNumId w:val="12"/>
  </w:num>
  <w:num w:numId="17">
    <w:abstractNumId w:val="23"/>
  </w:num>
  <w:num w:numId="18">
    <w:abstractNumId w:val="5"/>
  </w:num>
  <w:num w:numId="19">
    <w:abstractNumId w:val="8"/>
  </w:num>
  <w:num w:numId="20">
    <w:abstractNumId w:val="25"/>
  </w:num>
  <w:num w:numId="21">
    <w:abstractNumId w:val="10"/>
  </w:num>
  <w:num w:numId="22">
    <w:abstractNumId w:val="13"/>
  </w:num>
  <w:num w:numId="23">
    <w:abstractNumId w:val="4"/>
  </w:num>
  <w:num w:numId="24">
    <w:abstractNumId w:val="16"/>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C32"/>
    <w:rsid w:val="00000694"/>
    <w:rsid w:val="00000B17"/>
    <w:rsid w:val="00001124"/>
    <w:rsid w:val="000013E5"/>
    <w:rsid w:val="000029B5"/>
    <w:rsid w:val="000032A8"/>
    <w:rsid w:val="00004692"/>
    <w:rsid w:val="00005A62"/>
    <w:rsid w:val="00006A9D"/>
    <w:rsid w:val="00006F5C"/>
    <w:rsid w:val="00010257"/>
    <w:rsid w:val="00010B2D"/>
    <w:rsid w:val="00010CD6"/>
    <w:rsid w:val="00010ECD"/>
    <w:rsid w:val="0001129B"/>
    <w:rsid w:val="00013B71"/>
    <w:rsid w:val="00013E50"/>
    <w:rsid w:val="0001470D"/>
    <w:rsid w:val="00015AFB"/>
    <w:rsid w:val="00015F57"/>
    <w:rsid w:val="00021D8E"/>
    <w:rsid w:val="00022DE0"/>
    <w:rsid w:val="0002443D"/>
    <w:rsid w:val="000262A9"/>
    <w:rsid w:val="00027AD1"/>
    <w:rsid w:val="00031385"/>
    <w:rsid w:val="00031A4C"/>
    <w:rsid w:val="00033560"/>
    <w:rsid w:val="0003614A"/>
    <w:rsid w:val="00036900"/>
    <w:rsid w:val="00036FE9"/>
    <w:rsid w:val="00037356"/>
    <w:rsid w:val="000376B3"/>
    <w:rsid w:val="0004065E"/>
    <w:rsid w:val="00041FDC"/>
    <w:rsid w:val="000450A5"/>
    <w:rsid w:val="0004682E"/>
    <w:rsid w:val="00046EA0"/>
    <w:rsid w:val="00047B3C"/>
    <w:rsid w:val="00051B81"/>
    <w:rsid w:val="000547E9"/>
    <w:rsid w:val="00054FA0"/>
    <w:rsid w:val="00055E9D"/>
    <w:rsid w:val="00056DD2"/>
    <w:rsid w:val="00057548"/>
    <w:rsid w:val="00060A56"/>
    <w:rsid w:val="00062A80"/>
    <w:rsid w:val="0006314B"/>
    <w:rsid w:val="00063271"/>
    <w:rsid w:val="00063A05"/>
    <w:rsid w:val="00064179"/>
    <w:rsid w:val="000655D2"/>
    <w:rsid w:val="000655DC"/>
    <w:rsid w:val="0006577C"/>
    <w:rsid w:val="00065C48"/>
    <w:rsid w:val="00066E78"/>
    <w:rsid w:val="00066EFC"/>
    <w:rsid w:val="000677DA"/>
    <w:rsid w:val="00067AFE"/>
    <w:rsid w:val="000723AB"/>
    <w:rsid w:val="00074BE6"/>
    <w:rsid w:val="000756F0"/>
    <w:rsid w:val="00076CA9"/>
    <w:rsid w:val="000779E1"/>
    <w:rsid w:val="00080B77"/>
    <w:rsid w:val="00082852"/>
    <w:rsid w:val="000833D0"/>
    <w:rsid w:val="00085393"/>
    <w:rsid w:val="0008641F"/>
    <w:rsid w:val="00086AA3"/>
    <w:rsid w:val="00086E3A"/>
    <w:rsid w:val="000928C3"/>
    <w:rsid w:val="00092EE6"/>
    <w:rsid w:val="0009382C"/>
    <w:rsid w:val="00093951"/>
    <w:rsid w:val="00094A03"/>
    <w:rsid w:val="00094C65"/>
    <w:rsid w:val="00094D49"/>
    <w:rsid w:val="000955D5"/>
    <w:rsid w:val="00095C15"/>
    <w:rsid w:val="0009651B"/>
    <w:rsid w:val="00097649"/>
    <w:rsid w:val="000A0278"/>
    <w:rsid w:val="000A089E"/>
    <w:rsid w:val="000A1AC6"/>
    <w:rsid w:val="000A2673"/>
    <w:rsid w:val="000A3142"/>
    <w:rsid w:val="000A3AA6"/>
    <w:rsid w:val="000A50A8"/>
    <w:rsid w:val="000A6A54"/>
    <w:rsid w:val="000A6F1C"/>
    <w:rsid w:val="000A7865"/>
    <w:rsid w:val="000A79C9"/>
    <w:rsid w:val="000A7F24"/>
    <w:rsid w:val="000B08DE"/>
    <w:rsid w:val="000B0F8E"/>
    <w:rsid w:val="000B2F9A"/>
    <w:rsid w:val="000B3022"/>
    <w:rsid w:val="000B3875"/>
    <w:rsid w:val="000B3F0E"/>
    <w:rsid w:val="000B40B8"/>
    <w:rsid w:val="000B7015"/>
    <w:rsid w:val="000B729B"/>
    <w:rsid w:val="000B73C8"/>
    <w:rsid w:val="000B7547"/>
    <w:rsid w:val="000C0774"/>
    <w:rsid w:val="000C08B7"/>
    <w:rsid w:val="000C0CB5"/>
    <w:rsid w:val="000C1007"/>
    <w:rsid w:val="000C46EA"/>
    <w:rsid w:val="000C47E5"/>
    <w:rsid w:val="000C491F"/>
    <w:rsid w:val="000D15A9"/>
    <w:rsid w:val="000D245F"/>
    <w:rsid w:val="000D32EE"/>
    <w:rsid w:val="000D554A"/>
    <w:rsid w:val="000D7085"/>
    <w:rsid w:val="000E0BDC"/>
    <w:rsid w:val="000E0D24"/>
    <w:rsid w:val="000E0D6C"/>
    <w:rsid w:val="000E1D27"/>
    <w:rsid w:val="000E236B"/>
    <w:rsid w:val="000E394A"/>
    <w:rsid w:val="000E47DE"/>
    <w:rsid w:val="000E4927"/>
    <w:rsid w:val="000E4E6E"/>
    <w:rsid w:val="000E552D"/>
    <w:rsid w:val="000E680A"/>
    <w:rsid w:val="000E6844"/>
    <w:rsid w:val="000F100C"/>
    <w:rsid w:val="000F2B78"/>
    <w:rsid w:val="000F5786"/>
    <w:rsid w:val="000F5FB9"/>
    <w:rsid w:val="000F60E1"/>
    <w:rsid w:val="000F731B"/>
    <w:rsid w:val="001012E6"/>
    <w:rsid w:val="00104AE5"/>
    <w:rsid w:val="00105591"/>
    <w:rsid w:val="00105AED"/>
    <w:rsid w:val="00105C79"/>
    <w:rsid w:val="00110FA9"/>
    <w:rsid w:val="00111EEF"/>
    <w:rsid w:val="00112511"/>
    <w:rsid w:val="00113550"/>
    <w:rsid w:val="00113673"/>
    <w:rsid w:val="00114D78"/>
    <w:rsid w:val="00115063"/>
    <w:rsid w:val="0011523B"/>
    <w:rsid w:val="00115635"/>
    <w:rsid w:val="00115DBC"/>
    <w:rsid w:val="001166CE"/>
    <w:rsid w:val="0011703F"/>
    <w:rsid w:val="00120ABA"/>
    <w:rsid w:val="0012195F"/>
    <w:rsid w:val="00121F97"/>
    <w:rsid w:val="00126423"/>
    <w:rsid w:val="00126810"/>
    <w:rsid w:val="001278DA"/>
    <w:rsid w:val="001278E7"/>
    <w:rsid w:val="00130987"/>
    <w:rsid w:val="0013135C"/>
    <w:rsid w:val="00131B02"/>
    <w:rsid w:val="001355C6"/>
    <w:rsid w:val="00135C8C"/>
    <w:rsid w:val="001361D1"/>
    <w:rsid w:val="00136CA9"/>
    <w:rsid w:val="001375DE"/>
    <w:rsid w:val="0013762C"/>
    <w:rsid w:val="00137AC5"/>
    <w:rsid w:val="00140484"/>
    <w:rsid w:val="001412D6"/>
    <w:rsid w:val="001421CB"/>
    <w:rsid w:val="0014244F"/>
    <w:rsid w:val="00142D0C"/>
    <w:rsid w:val="00142E96"/>
    <w:rsid w:val="001441B1"/>
    <w:rsid w:val="00144763"/>
    <w:rsid w:val="00144A51"/>
    <w:rsid w:val="0014566C"/>
    <w:rsid w:val="00145BFD"/>
    <w:rsid w:val="0014697C"/>
    <w:rsid w:val="00146B83"/>
    <w:rsid w:val="00146C80"/>
    <w:rsid w:val="001506F9"/>
    <w:rsid w:val="00150CE9"/>
    <w:rsid w:val="00152A20"/>
    <w:rsid w:val="00153764"/>
    <w:rsid w:val="0015386B"/>
    <w:rsid w:val="00153E98"/>
    <w:rsid w:val="00154257"/>
    <w:rsid w:val="00154F06"/>
    <w:rsid w:val="0015597B"/>
    <w:rsid w:val="00155AD1"/>
    <w:rsid w:val="00155D7C"/>
    <w:rsid w:val="0016061A"/>
    <w:rsid w:val="001615CE"/>
    <w:rsid w:val="00162613"/>
    <w:rsid w:val="00164D58"/>
    <w:rsid w:val="00165643"/>
    <w:rsid w:val="001665B3"/>
    <w:rsid w:val="00166CA3"/>
    <w:rsid w:val="00170EC2"/>
    <w:rsid w:val="001715DD"/>
    <w:rsid w:val="001726CA"/>
    <w:rsid w:val="001729C5"/>
    <w:rsid w:val="00173396"/>
    <w:rsid w:val="00174D1D"/>
    <w:rsid w:val="00176E62"/>
    <w:rsid w:val="00177316"/>
    <w:rsid w:val="00181FAF"/>
    <w:rsid w:val="00183969"/>
    <w:rsid w:val="00185C33"/>
    <w:rsid w:val="00186396"/>
    <w:rsid w:val="001868EE"/>
    <w:rsid w:val="00186F8F"/>
    <w:rsid w:val="001900CB"/>
    <w:rsid w:val="00191AB2"/>
    <w:rsid w:val="00191E7B"/>
    <w:rsid w:val="00192359"/>
    <w:rsid w:val="001925CB"/>
    <w:rsid w:val="0019385A"/>
    <w:rsid w:val="00193ABD"/>
    <w:rsid w:val="001954FB"/>
    <w:rsid w:val="001A14DF"/>
    <w:rsid w:val="001A2A2E"/>
    <w:rsid w:val="001A5132"/>
    <w:rsid w:val="001A5282"/>
    <w:rsid w:val="001A600F"/>
    <w:rsid w:val="001A63B8"/>
    <w:rsid w:val="001A6D24"/>
    <w:rsid w:val="001B0A3D"/>
    <w:rsid w:val="001B3809"/>
    <w:rsid w:val="001B406E"/>
    <w:rsid w:val="001B55E6"/>
    <w:rsid w:val="001B5611"/>
    <w:rsid w:val="001B5D7F"/>
    <w:rsid w:val="001B68A6"/>
    <w:rsid w:val="001B7AF6"/>
    <w:rsid w:val="001B7B5D"/>
    <w:rsid w:val="001C08D5"/>
    <w:rsid w:val="001C33B9"/>
    <w:rsid w:val="001C42D8"/>
    <w:rsid w:val="001C53C6"/>
    <w:rsid w:val="001C78E7"/>
    <w:rsid w:val="001C7903"/>
    <w:rsid w:val="001D0A19"/>
    <w:rsid w:val="001D0E1B"/>
    <w:rsid w:val="001D3204"/>
    <w:rsid w:val="001D482F"/>
    <w:rsid w:val="001D5E65"/>
    <w:rsid w:val="001D60DE"/>
    <w:rsid w:val="001D728A"/>
    <w:rsid w:val="001D7822"/>
    <w:rsid w:val="001E1654"/>
    <w:rsid w:val="001E2FA0"/>
    <w:rsid w:val="001E4E59"/>
    <w:rsid w:val="001E6552"/>
    <w:rsid w:val="001F0957"/>
    <w:rsid w:val="001F17D7"/>
    <w:rsid w:val="001F2162"/>
    <w:rsid w:val="001F224D"/>
    <w:rsid w:val="001F2F7C"/>
    <w:rsid w:val="00202387"/>
    <w:rsid w:val="0020270A"/>
    <w:rsid w:val="00202906"/>
    <w:rsid w:val="00202A50"/>
    <w:rsid w:val="00203B30"/>
    <w:rsid w:val="00204450"/>
    <w:rsid w:val="0020474E"/>
    <w:rsid w:val="00206DC4"/>
    <w:rsid w:val="00210450"/>
    <w:rsid w:val="00212140"/>
    <w:rsid w:val="00212EB5"/>
    <w:rsid w:val="00213AFF"/>
    <w:rsid w:val="00217F1C"/>
    <w:rsid w:val="0022004B"/>
    <w:rsid w:val="00221743"/>
    <w:rsid w:val="00221C08"/>
    <w:rsid w:val="002226EF"/>
    <w:rsid w:val="00222D87"/>
    <w:rsid w:val="002241F3"/>
    <w:rsid w:val="0022541D"/>
    <w:rsid w:val="002254C6"/>
    <w:rsid w:val="00225893"/>
    <w:rsid w:val="002264A3"/>
    <w:rsid w:val="002264C0"/>
    <w:rsid w:val="00227396"/>
    <w:rsid w:val="002277A3"/>
    <w:rsid w:val="00230E97"/>
    <w:rsid w:val="00231DE3"/>
    <w:rsid w:val="00231ED0"/>
    <w:rsid w:val="00232183"/>
    <w:rsid w:val="0023258B"/>
    <w:rsid w:val="00233D90"/>
    <w:rsid w:val="0023417D"/>
    <w:rsid w:val="0023424A"/>
    <w:rsid w:val="002352D5"/>
    <w:rsid w:val="002356F5"/>
    <w:rsid w:val="00235745"/>
    <w:rsid w:val="002361E9"/>
    <w:rsid w:val="00236622"/>
    <w:rsid w:val="002412EA"/>
    <w:rsid w:val="00242F51"/>
    <w:rsid w:val="0024371F"/>
    <w:rsid w:val="00244A22"/>
    <w:rsid w:val="00246380"/>
    <w:rsid w:val="00247AAD"/>
    <w:rsid w:val="0025025B"/>
    <w:rsid w:val="00252247"/>
    <w:rsid w:val="002528FC"/>
    <w:rsid w:val="00253674"/>
    <w:rsid w:val="002549E2"/>
    <w:rsid w:val="00254AA1"/>
    <w:rsid w:val="00254B8C"/>
    <w:rsid w:val="00254D54"/>
    <w:rsid w:val="00255FF4"/>
    <w:rsid w:val="002563BF"/>
    <w:rsid w:val="00256966"/>
    <w:rsid w:val="00257050"/>
    <w:rsid w:val="0025759A"/>
    <w:rsid w:val="00260DFC"/>
    <w:rsid w:val="00261E00"/>
    <w:rsid w:val="0026282F"/>
    <w:rsid w:val="00263C0F"/>
    <w:rsid w:val="00263FAD"/>
    <w:rsid w:val="00264866"/>
    <w:rsid w:val="00264873"/>
    <w:rsid w:val="002648CC"/>
    <w:rsid w:val="00265D82"/>
    <w:rsid w:val="00266D79"/>
    <w:rsid w:val="00266E9D"/>
    <w:rsid w:val="00272463"/>
    <w:rsid w:val="002734EB"/>
    <w:rsid w:val="00277B54"/>
    <w:rsid w:val="00277DCB"/>
    <w:rsid w:val="0028153B"/>
    <w:rsid w:val="00281594"/>
    <w:rsid w:val="00281F55"/>
    <w:rsid w:val="002821F2"/>
    <w:rsid w:val="00283F98"/>
    <w:rsid w:val="00284342"/>
    <w:rsid w:val="00284988"/>
    <w:rsid w:val="00285040"/>
    <w:rsid w:val="0028594F"/>
    <w:rsid w:val="00285EAC"/>
    <w:rsid w:val="00285F20"/>
    <w:rsid w:val="00287122"/>
    <w:rsid w:val="00290D68"/>
    <w:rsid w:val="002920FA"/>
    <w:rsid w:val="00292564"/>
    <w:rsid w:val="00295B45"/>
    <w:rsid w:val="00296081"/>
    <w:rsid w:val="002960E4"/>
    <w:rsid w:val="002A146F"/>
    <w:rsid w:val="002A164A"/>
    <w:rsid w:val="002A2531"/>
    <w:rsid w:val="002A5FB6"/>
    <w:rsid w:val="002A6EF8"/>
    <w:rsid w:val="002A76DD"/>
    <w:rsid w:val="002B0F33"/>
    <w:rsid w:val="002B42FF"/>
    <w:rsid w:val="002B64D0"/>
    <w:rsid w:val="002B720A"/>
    <w:rsid w:val="002B7877"/>
    <w:rsid w:val="002C09E3"/>
    <w:rsid w:val="002C0EC8"/>
    <w:rsid w:val="002C1D73"/>
    <w:rsid w:val="002C23F1"/>
    <w:rsid w:val="002C26D1"/>
    <w:rsid w:val="002C2730"/>
    <w:rsid w:val="002C36FF"/>
    <w:rsid w:val="002C381B"/>
    <w:rsid w:val="002C4883"/>
    <w:rsid w:val="002C625A"/>
    <w:rsid w:val="002D0011"/>
    <w:rsid w:val="002D0759"/>
    <w:rsid w:val="002D26D0"/>
    <w:rsid w:val="002D3AED"/>
    <w:rsid w:val="002D3B91"/>
    <w:rsid w:val="002D427A"/>
    <w:rsid w:val="002D48EB"/>
    <w:rsid w:val="002D4DC8"/>
    <w:rsid w:val="002D53EA"/>
    <w:rsid w:val="002D5429"/>
    <w:rsid w:val="002D5F9E"/>
    <w:rsid w:val="002D718F"/>
    <w:rsid w:val="002E5345"/>
    <w:rsid w:val="002F1EB6"/>
    <w:rsid w:val="002F22D3"/>
    <w:rsid w:val="002F409D"/>
    <w:rsid w:val="002F454D"/>
    <w:rsid w:val="002F45F4"/>
    <w:rsid w:val="002F74A4"/>
    <w:rsid w:val="002F78A0"/>
    <w:rsid w:val="00301154"/>
    <w:rsid w:val="003039A7"/>
    <w:rsid w:val="00303D8E"/>
    <w:rsid w:val="00304F0A"/>
    <w:rsid w:val="00305678"/>
    <w:rsid w:val="00305D83"/>
    <w:rsid w:val="00313944"/>
    <w:rsid w:val="00313987"/>
    <w:rsid w:val="00316013"/>
    <w:rsid w:val="003172ED"/>
    <w:rsid w:val="00317FB3"/>
    <w:rsid w:val="003202F2"/>
    <w:rsid w:val="003206E0"/>
    <w:rsid w:val="00320A96"/>
    <w:rsid w:val="003230D3"/>
    <w:rsid w:val="00324A51"/>
    <w:rsid w:val="0032642B"/>
    <w:rsid w:val="00326446"/>
    <w:rsid w:val="00327643"/>
    <w:rsid w:val="00327A51"/>
    <w:rsid w:val="00327CD9"/>
    <w:rsid w:val="003300AB"/>
    <w:rsid w:val="00330AAC"/>
    <w:rsid w:val="00330DC8"/>
    <w:rsid w:val="003317F6"/>
    <w:rsid w:val="003343DE"/>
    <w:rsid w:val="00334D12"/>
    <w:rsid w:val="00335D45"/>
    <w:rsid w:val="00341569"/>
    <w:rsid w:val="00342C63"/>
    <w:rsid w:val="003448CF"/>
    <w:rsid w:val="00344C52"/>
    <w:rsid w:val="003462B6"/>
    <w:rsid w:val="0034662A"/>
    <w:rsid w:val="003469E2"/>
    <w:rsid w:val="003476E7"/>
    <w:rsid w:val="00350CE6"/>
    <w:rsid w:val="00352450"/>
    <w:rsid w:val="003527D7"/>
    <w:rsid w:val="00352F05"/>
    <w:rsid w:val="003539B4"/>
    <w:rsid w:val="003544F5"/>
    <w:rsid w:val="003551F2"/>
    <w:rsid w:val="003555A8"/>
    <w:rsid w:val="00356167"/>
    <w:rsid w:val="00357025"/>
    <w:rsid w:val="00357D66"/>
    <w:rsid w:val="003610DF"/>
    <w:rsid w:val="0036349E"/>
    <w:rsid w:val="00366765"/>
    <w:rsid w:val="00366A4A"/>
    <w:rsid w:val="0036710E"/>
    <w:rsid w:val="00367B1E"/>
    <w:rsid w:val="00370CF3"/>
    <w:rsid w:val="00372465"/>
    <w:rsid w:val="00373555"/>
    <w:rsid w:val="00373FB3"/>
    <w:rsid w:val="003745FF"/>
    <w:rsid w:val="00374AB7"/>
    <w:rsid w:val="0037656E"/>
    <w:rsid w:val="00376D7C"/>
    <w:rsid w:val="00383B9D"/>
    <w:rsid w:val="00384D66"/>
    <w:rsid w:val="00385871"/>
    <w:rsid w:val="00390100"/>
    <w:rsid w:val="00390797"/>
    <w:rsid w:val="00392000"/>
    <w:rsid w:val="00394E46"/>
    <w:rsid w:val="003951B0"/>
    <w:rsid w:val="00395237"/>
    <w:rsid w:val="003A014E"/>
    <w:rsid w:val="003A3879"/>
    <w:rsid w:val="003A45FF"/>
    <w:rsid w:val="003A481C"/>
    <w:rsid w:val="003A4E92"/>
    <w:rsid w:val="003B0A0E"/>
    <w:rsid w:val="003B0BE2"/>
    <w:rsid w:val="003B0CD4"/>
    <w:rsid w:val="003B12BF"/>
    <w:rsid w:val="003B15B2"/>
    <w:rsid w:val="003B16EB"/>
    <w:rsid w:val="003B1732"/>
    <w:rsid w:val="003B1FCB"/>
    <w:rsid w:val="003B32A7"/>
    <w:rsid w:val="003B3355"/>
    <w:rsid w:val="003B3A53"/>
    <w:rsid w:val="003B4344"/>
    <w:rsid w:val="003B4CF9"/>
    <w:rsid w:val="003B506A"/>
    <w:rsid w:val="003B5A82"/>
    <w:rsid w:val="003B6BC1"/>
    <w:rsid w:val="003B706E"/>
    <w:rsid w:val="003C0521"/>
    <w:rsid w:val="003C1DE6"/>
    <w:rsid w:val="003C3025"/>
    <w:rsid w:val="003C66A6"/>
    <w:rsid w:val="003C6D54"/>
    <w:rsid w:val="003C763B"/>
    <w:rsid w:val="003D0745"/>
    <w:rsid w:val="003D20E4"/>
    <w:rsid w:val="003D37F1"/>
    <w:rsid w:val="003D5DAD"/>
    <w:rsid w:val="003D6363"/>
    <w:rsid w:val="003D7BD4"/>
    <w:rsid w:val="003D7F3B"/>
    <w:rsid w:val="003E103F"/>
    <w:rsid w:val="003E2144"/>
    <w:rsid w:val="003E2438"/>
    <w:rsid w:val="003E2875"/>
    <w:rsid w:val="003E3DB9"/>
    <w:rsid w:val="003E3EA3"/>
    <w:rsid w:val="003E6073"/>
    <w:rsid w:val="003E758A"/>
    <w:rsid w:val="003F019A"/>
    <w:rsid w:val="003F1D00"/>
    <w:rsid w:val="003F1FC6"/>
    <w:rsid w:val="003F2CF3"/>
    <w:rsid w:val="003F3C70"/>
    <w:rsid w:val="003F5761"/>
    <w:rsid w:val="003F6376"/>
    <w:rsid w:val="00401348"/>
    <w:rsid w:val="00401FB4"/>
    <w:rsid w:val="004030A0"/>
    <w:rsid w:val="00403BCD"/>
    <w:rsid w:val="00404272"/>
    <w:rsid w:val="00404840"/>
    <w:rsid w:val="00410A06"/>
    <w:rsid w:val="004111A6"/>
    <w:rsid w:val="00411C49"/>
    <w:rsid w:val="00414450"/>
    <w:rsid w:val="00417C3B"/>
    <w:rsid w:val="00420D48"/>
    <w:rsid w:val="004211F3"/>
    <w:rsid w:val="00421C9A"/>
    <w:rsid w:val="00422182"/>
    <w:rsid w:val="00423454"/>
    <w:rsid w:val="004247C7"/>
    <w:rsid w:val="00424813"/>
    <w:rsid w:val="00424DC9"/>
    <w:rsid w:val="00426F4F"/>
    <w:rsid w:val="00430A0C"/>
    <w:rsid w:val="00430D77"/>
    <w:rsid w:val="00430F49"/>
    <w:rsid w:val="00436152"/>
    <w:rsid w:val="00436274"/>
    <w:rsid w:val="00441584"/>
    <w:rsid w:val="004426D9"/>
    <w:rsid w:val="00442AB0"/>
    <w:rsid w:val="0044378F"/>
    <w:rsid w:val="00444156"/>
    <w:rsid w:val="004444C1"/>
    <w:rsid w:val="00444B5C"/>
    <w:rsid w:val="00447EB4"/>
    <w:rsid w:val="00450994"/>
    <w:rsid w:val="004538E1"/>
    <w:rsid w:val="00453FE6"/>
    <w:rsid w:val="004540EC"/>
    <w:rsid w:val="00455A67"/>
    <w:rsid w:val="00460279"/>
    <w:rsid w:val="00462D74"/>
    <w:rsid w:val="0046314B"/>
    <w:rsid w:val="0046608A"/>
    <w:rsid w:val="004713F1"/>
    <w:rsid w:val="004727B6"/>
    <w:rsid w:val="00472DF0"/>
    <w:rsid w:val="00473037"/>
    <w:rsid w:val="00473E3B"/>
    <w:rsid w:val="00474015"/>
    <w:rsid w:val="00474BF8"/>
    <w:rsid w:val="00475D89"/>
    <w:rsid w:val="004773AE"/>
    <w:rsid w:val="004773FE"/>
    <w:rsid w:val="00480F28"/>
    <w:rsid w:val="00481AC2"/>
    <w:rsid w:val="00481FDC"/>
    <w:rsid w:val="00483BBB"/>
    <w:rsid w:val="00483EA4"/>
    <w:rsid w:val="00483ED3"/>
    <w:rsid w:val="004849F7"/>
    <w:rsid w:val="00491C60"/>
    <w:rsid w:val="00492DAA"/>
    <w:rsid w:val="004935BD"/>
    <w:rsid w:val="00493900"/>
    <w:rsid w:val="004946B9"/>
    <w:rsid w:val="00495342"/>
    <w:rsid w:val="004966A0"/>
    <w:rsid w:val="004A35A1"/>
    <w:rsid w:val="004A3F9D"/>
    <w:rsid w:val="004A414F"/>
    <w:rsid w:val="004A5596"/>
    <w:rsid w:val="004A5F57"/>
    <w:rsid w:val="004A63E2"/>
    <w:rsid w:val="004B027C"/>
    <w:rsid w:val="004B1741"/>
    <w:rsid w:val="004B306B"/>
    <w:rsid w:val="004B4C93"/>
    <w:rsid w:val="004B4F62"/>
    <w:rsid w:val="004B6059"/>
    <w:rsid w:val="004B61CC"/>
    <w:rsid w:val="004B61FA"/>
    <w:rsid w:val="004B6E46"/>
    <w:rsid w:val="004C001F"/>
    <w:rsid w:val="004C147A"/>
    <w:rsid w:val="004C2152"/>
    <w:rsid w:val="004C2A5C"/>
    <w:rsid w:val="004C2B75"/>
    <w:rsid w:val="004C4274"/>
    <w:rsid w:val="004C4683"/>
    <w:rsid w:val="004C4EE2"/>
    <w:rsid w:val="004C5E5C"/>
    <w:rsid w:val="004C6B93"/>
    <w:rsid w:val="004C6DCF"/>
    <w:rsid w:val="004C7F5B"/>
    <w:rsid w:val="004D06CA"/>
    <w:rsid w:val="004D1424"/>
    <w:rsid w:val="004D1994"/>
    <w:rsid w:val="004D199F"/>
    <w:rsid w:val="004D26A2"/>
    <w:rsid w:val="004D3971"/>
    <w:rsid w:val="004D75F6"/>
    <w:rsid w:val="004E040D"/>
    <w:rsid w:val="004E0D86"/>
    <w:rsid w:val="004E0E0F"/>
    <w:rsid w:val="004E2F1C"/>
    <w:rsid w:val="004E48A7"/>
    <w:rsid w:val="004E48B5"/>
    <w:rsid w:val="004E5C53"/>
    <w:rsid w:val="004E630D"/>
    <w:rsid w:val="004E686F"/>
    <w:rsid w:val="004E7520"/>
    <w:rsid w:val="004F00F4"/>
    <w:rsid w:val="004F012D"/>
    <w:rsid w:val="004F2055"/>
    <w:rsid w:val="004F25FC"/>
    <w:rsid w:val="004F2772"/>
    <w:rsid w:val="004F5809"/>
    <w:rsid w:val="004F58DC"/>
    <w:rsid w:val="004F745F"/>
    <w:rsid w:val="0050040B"/>
    <w:rsid w:val="0050045F"/>
    <w:rsid w:val="00504D06"/>
    <w:rsid w:val="0050789E"/>
    <w:rsid w:val="00510866"/>
    <w:rsid w:val="00510E35"/>
    <w:rsid w:val="00512EA5"/>
    <w:rsid w:val="00512F7E"/>
    <w:rsid w:val="00513D4D"/>
    <w:rsid w:val="0051563C"/>
    <w:rsid w:val="00515CD9"/>
    <w:rsid w:val="0051660D"/>
    <w:rsid w:val="00517160"/>
    <w:rsid w:val="00517786"/>
    <w:rsid w:val="00517B7F"/>
    <w:rsid w:val="00517C6F"/>
    <w:rsid w:val="005202A9"/>
    <w:rsid w:val="00522908"/>
    <w:rsid w:val="00523281"/>
    <w:rsid w:val="005232DA"/>
    <w:rsid w:val="00523A2A"/>
    <w:rsid w:val="00524A1B"/>
    <w:rsid w:val="00526131"/>
    <w:rsid w:val="0052639C"/>
    <w:rsid w:val="00530BB5"/>
    <w:rsid w:val="00530D6F"/>
    <w:rsid w:val="00531035"/>
    <w:rsid w:val="00533970"/>
    <w:rsid w:val="0053509B"/>
    <w:rsid w:val="00537673"/>
    <w:rsid w:val="005403E4"/>
    <w:rsid w:val="005416FD"/>
    <w:rsid w:val="00542657"/>
    <w:rsid w:val="00542698"/>
    <w:rsid w:val="00543E12"/>
    <w:rsid w:val="00544CDA"/>
    <w:rsid w:val="00550528"/>
    <w:rsid w:val="00550B3C"/>
    <w:rsid w:val="00550E04"/>
    <w:rsid w:val="00551A15"/>
    <w:rsid w:val="00552AE4"/>
    <w:rsid w:val="00552EDA"/>
    <w:rsid w:val="00556343"/>
    <w:rsid w:val="005602D2"/>
    <w:rsid w:val="005608C7"/>
    <w:rsid w:val="00562FCD"/>
    <w:rsid w:val="00564705"/>
    <w:rsid w:val="00564C47"/>
    <w:rsid w:val="00567102"/>
    <w:rsid w:val="005702B1"/>
    <w:rsid w:val="005706C0"/>
    <w:rsid w:val="005712CB"/>
    <w:rsid w:val="005713CA"/>
    <w:rsid w:val="0057163C"/>
    <w:rsid w:val="00571E4D"/>
    <w:rsid w:val="005739D4"/>
    <w:rsid w:val="00576653"/>
    <w:rsid w:val="0058000D"/>
    <w:rsid w:val="00581600"/>
    <w:rsid w:val="00581961"/>
    <w:rsid w:val="00581CE3"/>
    <w:rsid w:val="0058251B"/>
    <w:rsid w:val="00582990"/>
    <w:rsid w:val="0058301C"/>
    <w:rsid w:val="00583C69"/>
    <w:rsid w:val="00584208"/>
    <w:rsid w:val="00584947"/>
    <w:rsid w:val="00585305"/>
    <w:rsid w:val="0058629B"/>
    <w:rsid w:val="00586B72"/>
    <w:rsid w:val="00587973"/>
    <w:rsid w:val="00590C0A"/>
    <w:rsid w:val="00591E4E"/>
    <w:rsid w:val="00593565"/>
    <w:rsid w:val="005937BA"/>
    <w:rsid w:val="00594588"/>
    <w:rsid w:val="00595455"/>
    <w:rsid w:val="00595614"/>
    <w:rsid w:val="0059621C"/>
    <w:rsid w:val="005966CC"/>
    <w:rsid w:val="005978EC"/>
    <w:rsid w:val="005A1B27"/>
    <w:rsid w:val="005A2ABA"/>
    <w:rsid w:val="005A2D97"/>
    <w:rsid w:val="005A2E9F"/>
    <w:rsid w:val="005A33BB"/>
    <w:rsid w:val="005A3795"/>
    <w:rsid w:val="005A5E69"/>
    <w:rsid w:val="005A61FC"/>
    <w:rsid w:val="005A7F08"/>
    <w:rsid w:val="005B0236"/>
    <w:rsid w:val="005B0C3B"/>
    <w:rsid w:val="005B11A2"/>
    <w:rsid w:val="005B2738"/>
    <w:rsid w:val="005B3569"/>
    <w:rsid w:val="005B4D35"/>
    <w:rsid w:val="005B5348"/>
    <w:rsid w:val="005B5BD3"/>
    <w:rsid w:val="005B7082"/>
    <w:rsid w:val="005B7A94"/>
    <w:rsid w:val="005B7DC9"/>
    <w:rsid w:val="005C04A6"/>
    <w:rsid w:val="005C0DD0"/>
    <w:rsid w:val="005C1494"/>
    <w:rsid w:val="005C15C2"/>
    <w:rsid w:val="005C178B"/>
    <w:rsid w:val="005C4063"/>
    <w:rsid w:val="005C58C3"/>
    <w:rsid w:val="005C61D8"/>
    <w:rsid w:val="005C63FB"/>
    <w:rsid w:val="005D1660"/>
    <w:rsid w:val="005D22D4"/>
    <w:rsid w:val="005D2E69"/>
    <w:rsid w:val="005D4FBC"/>
    <w:rsid w:val="005D5902"/>
    <w:rsid w:val="005D6095"/>
    <w:rsid w:val="005D66AB"/>
    <w:rsid w:val="005E0A68"/>
    <w:rsid w:val="005E1806"/>
    <w:rsid w:val="005E1DE8"/>
    <w:rsid w:val="005E2B44"/>
    <w:rsid w:val="005E4638"/>
    <w:rsid w:val="005E4B39"/>
    <w:rsid w:val="005E51FE"/>
    <w:rsid w:val="005E57B9"/>
    <w:rsid w:val="005E5C5A"/>
    <w:rsid w:val="005E79F0"/>
    <w:rsid w:val="005F26D8"/>
    <w:rsid w:val="005F340E"/>
    <w:rsid w:val="005F3A8C"/>
    <w:rsid w:val="005F3C5D"/>
    <w:rsid w:val="005F45D0"/>
    <w:rsid w:val="005F7D4D"/>
    <w:rsid w:val="005F7DD0"/>
    <w:rsid w:val="0060053F"/>
    <w:rsid w:val="00601026"/>
    <w:rsid w:val="00601A29"/>
    <w:rsid w:val="00603081"/>
    <w:rsid w:val="00603CF9"/>
    <w:rsid w:val="006056CC"/>
    <w:rsid w:val="006058DE"/>
    <w:rsid w:val="00607F6B"/>
    <w:rsid w:val="006103B2"/>
    <w:rsid w:val="006104F4"/>
    <w:rsid w:val="00610AE9"/>
    <w:rsid w:val="00612EDC"/>
    <w:rsid w:val="0061317B"/>
    <w:rsid w:val="00613A5D"/>
    <w:rsid w:val="006140C3"/>
    <w:rsid w:val="00615873"/>
    <w:rsid w:val="006159B0"/>
    <w:rsid w:val="006174C1"/>
    <w:rsid w:val="00620467"/>
    <w:rsid w:val="0062266B"/>
    <w:rsid w:val="00622F4F"/>
    <w:rsid w:val="00623767"/>
    <w:rsid w:val="00623BC5"/>
    <w:rsid w:val="00623E1F"/>
    <w:rsid w:val="0062455A"/>
    <w:rsid w:val="00624767"/>
    <w:rsid w:val="006247F1"/>
    <w:rsid w:val="00624AF1"/>
    <w:rsid w:val="00625050"/>
    <w:rsid w:val="00625DA6"/>
    <w:rsid w:val="00625FDD"/>
    <w:rsid w:val="006261DA"/>
    <w:rsid w:val="006279C6"/>
    <w:rsid w:val="00631ABE"/>
    <w:rsid w:val="00631FDC"/>
    <w:rsid w:val="00632DF5"/>
    <w:rsid w:val="00633265"/>
    <w:rsid w:val="006341C9"/>
    <w:rsid w:val="0063486E"/>
    <w:rsid w:val="00636E4F"/>
    <w:rsid w:val="0063764D"/>
    <w:rsid w:val="00640A7F"/>
    <w:rsid w:val="0064439F"/>
    <w:rsid w:val="0064460F"/>
    <w:rsid w:val="00644916"/>
    <w:rsid w:val="00646CBD"/>
    <w:rsid w:val="0065156A"/>
    <w:rsid w:val="00654B6F"/>
    <w:rsid w:val="00655E6A"/>
    <w:rsid w:val="00657EC9"/>
    <w:rsid w:val="00660E11"/>
    <w:rsid w:val="00661BB9"/>
    <w:rsid w:val="0066289D"/>
    <w:rsid w:val="00663305"/>
    <w:rsid w:val="00666174"/>
    <w:rsid w:val="00666C4B"/>
    <w:rsid w:val="00667D11"/>
    <w:rsid w:val="00670043"/>
    <w:rsid w:val="00670FA5"/>
    <w:rsid w:val="006712A3"/>
    <w:rsid w:val="006713EB"/>
    <w:rsid w:val="006714B3"/>
    <w:rsid w:val="00672032"/>
    <w:rsid w:val="00680B04"/>
    <w:rsid w:val="006819FD"/>
    <w:rsid w:val="00682930"/>
    <w:rsid w:val="006841FF"/>
    <w:rsid w:val="006853D7"/>
    <w:rsid w:val="00685BDA"/>
    <w:rsid w:val="00686956"/>
    <w:rsid w:val="00687131"/>
    <w:rsid w:val="006872AB"/>
    <w:rsid w:val="006876B9"/>
    <w:rsid w:val="006876C8"/>
    <w:rsid w:val="00687E51"/>
    <w:rsid w:val="006912F3"/>
    <w:rsid w:val="00692500"/>
    <w:rsid w:val="00693516"/>
    <w:rsid w:val="00694417"/>
    <w:rsid w:val="0069692F"/>
    <w:rsid w:val="006A0AA3"/>
    <w:rsid w:val="006A12D6"/>
    <w:rsid w:val="006A1552"/>
    <w:rsid w:val="006A1855"/>
    <w:rsid w:val="006A2D43"/>
    <w:rsid w:val="006A3BE8"/>
    <w:rsid w:val="006A40EC"/>
    <w:rsid w:val="006A44B7"/>
    <w:rsid w:val="006A51C2"/>
    <w:rsid w:val="006A6F61"/>
    <w:rsid w:val="006A79D7"/>
    <w:rsid w:val="006A7F5F"/>
    <w:rsid w:val="006B062C"/>
    <w:rsid w:val="006B1191"/>
    <w:rsid w:val="006B19C0"/>
    <w:rsid w:val="006B1DD1"/>
    <w:rsid w:val="006B225F"/>
    <w:rsid w:val="006B2896"/>
    <w:rsid w:val="006B2BD1"/>
    <w:rsid w:val="006B2C43"/>
    <w:rsid w:val="006B6670"/>
    <w:rsid w:val="006B730A"/>
    <w:rsid w:val="006C0A6F"/>
    <w:rsid w:val="006C2F85"/>
    <w:rsid w:val="006C313F"/>
    <w:rsid w:val="006C320C"/>
    <w:rsid w:val="006C436A"/>
    <w:rsid w:val="006C58A6"/>
    <w:rsid w:val="006C60EE"/>
    <w:rsid w:val="006C7028"/>
    <w:rsid w:val="006D0D9E"/>
    <w:rsid w:val="006D585E"/>
    <w:rsid w:val="006D6CAA"/>
    <w:rsid w:val="006D71F2"/>
    <w:rsid w:val="006D78A4"/>
    <w:rsid w:val="006D7EA8"/>
    <w:rsid w:val="006E04B3"/>
    <w:rsid w:val="006E0F3C"/>
    <w:rsid w:val="006E312F"/>
    <w:rsid w:val="006E3163"/>
    <w:rsid w:val="006E33EC"/>
    <w:rsid w:val="006E5796"/>
    <w:rsid w:val="006E740C"/>
    <w:rsid w:val="006E764A"/>
    <w:rsid w:val="006E7BA5"/>
    <w:rsid w:val="006F01C0"/>
    <w:rsid w:val="006F04BB"/>
    <w:rsid w:val="006F1DE3"/>
    <w:rsid w:val="006F2662"/>
    <w:rsid w:val="006F33B7"/>
    <w:rsid w:val="006F34E2"/>
    <w:rsid w:val="006F3AC2"/>
    <w:rsid w:val="006F738D"/>
    <w:rsid w:val="006F7937"/>
    <w:rsid w:val="0070036E"/>
    <w:rsid w:val="0070063A"/>
    <w:rsid w:val="007027B0"/>
    <w:rsid w:val="0070321D"/>
    <w:rsid w:val="00703DAE"/>
    <w:rsid w:val="00704BF0"/>
    <w:rsid w:val="00704C4D"/>
    <w:rsid w:val="0070742C"/>
    <w:rsid w:val="00707F23"/>
    <w:rsid w:val="007101A7"/>
    <w:rsid w:val="00711DF7"/>
    <w:rsid w:val="0071202F"/>
    <w:rsid w:val="00712CE2"/>
    <w:rsid w:val="00714D37"/>
    <w:rsid w:val="00714E2A"/>
    <w:rsid w:val="00717F1E"/>
    <w:rsid w:val="007218E8"/>
    <w:rsid w:val="0072534E"/>
    <w:rsid w:val="00725360"/>
    <w:rsid w:val="0073022F"/>
    <w:rsid w:val="00730804"/>
    <w:rsid w:val="0073210A"/>
    <w:rsid w:val="007336BC"/>
    <w:rsid w:val="00734910"/>
    <w:rsid w:val="00736BDF"/>
    <w:rsid w:val="00737617"/>
    <w:rsid w:val="00741EEB"/>
    <w:rsid w:val="0074379E"/>
    <w:rsid w:val="00743D5F"/>
    <w:rsid w:val="007445DE"/>
    <w:rsid w:val="007452CB"/>
    <w:rsid w:val="007460CB"/>
    <w:rsid w:val="0074629B"/>
    <w:rsid w:val="0074667E"/>
    <w:rsid w:val="00746A2D"/>
    <w:rsid w:val="007514CE"/>
    <w:rsid w:val="0075185F"/>
    <w:rsid w:val="00752D64"/>
    <w:rsid w:val="00753002"/>
    <w:rsid w:val="0075447F"/>
    <w:rsid w:val="00754784"/>
    <w:rsid w:val="00754805"/>
    <w:rsid w:val="00755968"/>
    <w:rsid w:val="00761529"/>
    <w:rsid w:val="007617F3"/>
    <w:rsid w:val="0076246E"/>
    <w:rsid w:val="00762B2B"/>
    <w:rsid w:val="00763A9D"/>
    <w:rsid w:val="00763F50"/>
    <w:rsid w:val="007668BC"/>
    <w:rsid w:val="00767EE8"/>
    <w:rsid w:val="0077127D"/>
    <w:rsid w:val="00773AB8"/>
    <w:rsid w:val="007762C3"/>
    <w:rsid w:val="00777D19"/>
    <w:rsid w:val="00781299"/>
    <w:rsid w:val="00782CB4"/>
    <w:rsid w:val="007867F2"/>
    <w:rsid w:val="007872AE"/>
    <w:rsid w:val="00790489"/>
    <w:rsid w:val="00790784"/>
    <w:rsid w:val="007923F0"/>
    <w:rsid w:val="00792E84"/>
    <w:rsid w:val="007935B7"/>
    <w:rsid w:val="007949D5"/>
    <w:rsid w:val="00795508"/>
    <w:rsid w:val="00796579"/>
    <w:rsid w:val="00796658"/>
    <w:rsid w:val="00796F3D"/>
    <w:rsid w:val="007A0183"/>
    <w:rsid w:val="007A1834"/>
    <w:rsid w:val="007A202A"/>
    <w:rsid w:val="007A3BEB"/>
    <w:rsid w:val="007A4733"/>
    <w:rsid w:val="007A515B"/>
    <w:rsid w:val="007A543A"/>
    <w:rsid w:val="007A5FA4"/>
    <w:rsid w:val="007A682E"/>
    <w:rsid w:val="007A7C4E"/>
    <w:rsid w:val="007B709A"/>
    <w:rsid w:val="007B7CF5"/>
    <w:rsid w:val="007C001D"/>
    <w:rsid w:val="007C082C"/>
    <w:rsid w:val="007C1453"/>
    <w:rsid w:val="007C1511"/>
    <w:rsid w:val="007C1F55"/>
    <w:rsid w:val="007C24A2"/>
    <w:rsid w:val="007C2709"/>
    <w:rsid w:val="007C2A5F"/>
    <w:rsid w:val="007C6A0C"/>
    <w:rsid w:val="007C76A8"/>
    <w:rsid w:val="007D0379"/>
    <w:rsid w:val="007D15DA"/>
    <w:rsid w:val="007D1F07"/>
    <w:rsid w:val="007D3661"/>
    <w:rsid w:val="007D5037"/>
    <w:rsid w:val="007D6D82"/>
    <w:rsid w:val="007D6E8D"/>
    <w:rsid w:val="007E0C75"/>
    <w:rsid w:val="007E1472"/>
    <w:rsid w:val="007E18F9"/>
    <w:rsid w:val="007E4051"/>
    <w:rsid w:val="007E4388"/>
    <w:rsid w:val="007E58E9"/>
    <w:rsid w:val="007E5993"/>
    <w:rsid w:val="007E5DF6"/>
    <w:rsid w:val="007E65B6"/>
    <w:rsid w:val="007E7683"/>
    <w:rsid w:val="007F203A"/>
    <w:rsid w:val="007F241B"/>
    <w:rsid w:val="007F27AF"/>
    <w:rsid w:val="007F2862"/>
    <w:rsid w:val="007F3C82"/>
    <w:rsid w:val="007F546E"/>
    <w:rsid w:val="007F700F"/>
    <w:rsid w:val="007F78E3"/>
    <w:rsid w:val="007F78E8"/>
    <w:rsid w:val="007F7A63"/>
    <w:rsid w:val="007F7F1D"/>
    <w:rsid w:val="008005F4"/>
    <w:rsid w:val="008013C3"/>
    <w:rsid w:val="008041FC"/>
    <w:rsid w:val="008070BE"/>
    <w:rsid w:val="0080722C"/>
    <w:rsid w:val="0080774A"/>
    <w:rsid w:val="00807F27"/>
    <w:rsid w:val="00810D78"/>
    <w:rsid w:val="00813271"/>
    <w:rsid w:val="00816651"/>
    <w:rsid w:val="00816F53"/>
    <w:rsid w:val="008174FA"/>
    <w:rsid w:val="00817CEC"/>
    <w:rsid w:val="00820591"/>
    <w:rsid w:val="00821AA6"/>
    <w:rsid w:val="008220B1"/>
    <w:rsid w:val="008234BF"/>
    <w:rsid w:val="00823552"/>
    <w:rsid w:val="00824147"/>
    <w:rsid w:val="00825B94"/>
    <w:rsid w:val="00826317"/>
    <w:rsid w:val="00826DB4"/>
    <w:rsid w:val="008301D7"/>
    <w:rsid w:val="00831654"/>
    <w:rsid w:val="008331BB"/>
    <w:rsid w:val="00834208"/>
    <w:rsid w:val="0083661B"/>
    <w:rsid w:val="0083707A"/>
    <w:rsid w:val="0084131A"/>
    <w:rsid w:val="0084181F"/>
    <w:rsid w:val="00841EE8"/>
    <w:rsid w:val="008449DA"/>
    <w:rsid w:val="00845046"/>
    <w:rsid w:val="0084567A"/>
    <w:rsid w:val="00847513"/>
    <w:rsid w:val="0084787E"/>
    <w:rsid w:val="00847BF6"/>
    <w:rsid w:val="0085122C"/>
    <w:rsid w:val="0085141A"/>
    <w:rsid w:val="00851B25"/>
    <w:rsid w:val="00851FEB"/>
    <w:rsid w:val="0085306E"/>
    <w:rsid w:val="00853437"/>
    <w:rsid w:val="008538DC"/>
    <w:rsid w:val="00853A33"/>
    <w:rsid w:val="00855D60"/>
    <w:rsid w:val="00855F5D"/>
    <w:rsid w:val="0086069F"/>
    <w:rsid w:val="008648A4"/>
    <w:rsid w:val="00866BF5"/>
    <w:rsid w:val="00867947"/>
    <w:rsid w:val="0087047C"/>
    <w:rsid w:val="00870630"/>
    <w:rsid w:val="00870EC0"/>
    <w:rsid w:val="0087146E"/>
    <w:rsid w:val="008715BE"/>
    <w:rsid w:val="00871FBF"/>
    <w:rsid w:val="00872E37"/>
    <w:rsid w:val="008734DF"/>
    <w:rsid w:val="00873E19"/>
    <w:rsid w:val="00874434"/>
    <w:rsid w:val="0087621F"/>
    <w:rsid w:val="00877766"/>
    <w:rsid w:val="00877F4D"/>
    <w:rsid w:val="0088025C"/>
    <w:rsid w:val="00880A18"/>
    <w:rsid w:val="00881BF8"/>
    <w:rsid w:val="00884E85"/>
    <w:rsid w:val="00887139"/>
    <w:rsid w:val="00887483"/>
    <w:rsid w:val="00887A48"/>
    <w:rsid w:val="00890155"/>
    <w:rsid w:val="008904C8"/>
    <w:rsid w:val="008909BB"/>
    <w:rsid w:val="00891663"/>
    <w:rsid w:val="0089224A"/>
    <w:rsid w:val="00892370"/>
    <w:rsid w:val="00892FB8"/>
    <w:rsid w:val="00893212"/>
    <w:rsid w:val="00893669"/>
    <w:rsid w:val="008938D0"/>
    <w:rsid w:val="0089435A"/>
    <w:rsid w:val="00894735"/>
    <w:rsid w:val="00895628"/>
    <w:rsid w:val="008969DE"/>
    <w:rsid w:val="00897E72"/>
    <w:rsid w:val="008A1F53"/>
    <w:rsid w:val="008A36F2"/>
    <w:rsid w:val="008A4F07"/>
    <w:rsid w:val="008A52C9"/>
    <w:rsid w:val="008A6003"/>
    <w:rsid w:val="008A645F"/>
    <w:rsid w:val="008A7FE6"/>
    <w:rsid w:val="008B027A"/>
    <w:rsid w:val="008B12B2"/>
    <w:rsid w:val="008B1CAC"/>
    <w:rsid w:val="008B1EAE"/>
    <w:rsid w:val="008B254F"/>
    <w:rsid w:val="008B5565"/>
    <w:rsid w:val="008B5A9D"/>
    <w:rsid w:val="008B5E48"/>
    <w:rsid w:val="008B666A"/>
    <w:rsid w:val="008B687C"/>
    <w:rsid w:val="008C06A1"/>
    <w:rsid w:val="008C1000"/>
    <w:rsid w:val="008C1104"/>
    <w:rsid w:val="008C27F0"/>
    <w:rsid w:val="008C3686"/>
    <w:rsid w:val="008C4535"/>
    <w:rsid w:val="008C4671"/>
    <w:rsid w:val="008C4B7B"/>
    <w:rsid w:val="008C55A4"/>
    <w:rsid w:val="008C5C32"/>
    <w:rsid w:val="008C6FA6"/>
    <w:rsid w:val="008D0110"/>
    <w:rsid w:val="008D011B"/>
    <w:rsid w:val="008D0651"/>
    <w:rsid w:val="008D07E9"/>
    <w:rsid w:val="008D1EF2"/>
    <w:rsid w:val="008D206F"/>
    <w:rsid w:val="008D2CC9"/>
    <w:rsid w:val="008D2EFA"/>
    <w:rsid w:val="008D7CA9"/>
    <w:rsid w:val="008E1F16"/>
    <w:rsid w:val="008E2EBB"/>
    <w:rsid w:val="008E31F5"/>
    <w:rsid w:val="008E369D"/>
    <w:rsid w:val="008E3EE3"/>
    <w:rsid w:val="008E43F7"/>
    <w:rsid w:val="008E4BA5"/>
    <w:rsid w:val="008E558E"/>
    <w:rsid w:val="008E669C"/>
    <w:rsid w:val="008F24AC"/>
    <w:rsid w:val="008F25E6"/>
    <w:rsid w:val="008F37B4"/>
    <w:rsid w:val="008F52A3"/>
    <w:rsid w:val="008F5E79"/>
    <w:rsid w:val="008F6748"/>
    <w:rsid w:val="008F7065"/>
    <w:rsid w:val="008F77FC"/>
    <w:rsid w:val="0090003F"/>
    <w:rsid w:val="009000AE"/>
    <w:rsid w:val="00901B46"/>
    <w:rsid w:val="00903EE8"/>
    <w:rsid w:val="00905207"/>
    <w:rsid w:val="00910058"/>
    <w:rsid w:val="00910529"/>
    <w:rsid w:val="009138FF"/>
    <w:rsid w:val="00913AE7"/>
    <w:rsid w:val="00915644"/>
    <w:rsid w:val="009168A8"/>
    <w:rsid w:val="009203F2"/>
    <w:rsid w:val="00920782"/>
    <w:rsid w:val="00920BDE"/>
    <w:rsid w:val="00921A50"/>
    <w:rsid w:val="00922AA4"/>
    <w:rsid w:val="0092760E"/>
    <w:rsid w:val="009301F7"/>
    <w:rsid w:val="00931F1B"/>
    <w:rsid w:val="00932FBF"/>
    <w:rsid w:val="009331A6"/>
    <w:rsid w:val="0093429C"/>
    <w:rsid w:val="00934BEF"/>
    <w:rsid w:val="009362FC"/>
    <w:rsid w:val="00937FC7"/>
    <w:rsid w:val="0094210D"/>
    <w:rsid w:val="0094337C"/>
    <w:rsid w:val="00943611"/>
    <w:rsid w:val="00944B00"/>
    <w:rsid w:val="00946A2B"/>
    <w:rsid w:val="00946B4B"/>
    <w:rsid w:val="009476ED"/>
    <w:rsid w:val="00947B10"/>
    <w:rsid w:val="00947F1F"/>
    <w:rsid w:val="0095142D"/>
    <w:rsid w:val="0095199A"/>
    <w:rsid w:val="00953259"/>
    <w:rsid w:val="009532F2"/>
    <w:rsid w:val="00955F59"/>
    <w:rsid w:val="009566EE"/>
    <w:rsid w:val="00956C6E"/>
    <w:rsid w:val="00956F6B"/>
    <w:rsid w:val="0095718E"/>
    <w:rsid w:val="009620C0"/>
    <w:rsid w:val="00962452"/>
    <w:rsid w:val="00962A64"/>
    <w:rsid w:val="0096381F"/>
    <w:rsid w:val="00964423"/>
    <w:rsid w:val="00964FFD"/>
    <w:rsid w:val="009651CA"/>
    <w:rsid w:val="0096545F"/>
    <w:rsid w:val="009655DB"/>
    <w:rsid w:val="00966228"/>
    <w:rsid w:val="009709B8"/>
    <w:rsid w:val="00970EDD"/>
    <w:rsid w:val="009716E2"/>
    <w:rsid w:val="009721B6"/>
    <w:rsid w:val="00972532"/>
    <w:rsid w:val="00972B21"/>
    <w:rsid w:val="00973926"/>
    <w:rsid w:val="009756EF"/>
    <w:rsid w:val="00976C49"/>
    <w:rsid w:val="00980AAC"/>
    <w:rsid w:val="00981A26"/>
    <w:rsid w:val="00982B17"/>
    <w:rsid w:val="00982E99"/>
    <w:rsid w:val="0098529C"/>
    <w:rsid w:val="0098587A"/>
    <w:rsid w:val="00986858"/>
    <w:rsid w:val="009872C2"/>
    <w:rsid w:val="009872FE"/>
    <w:rsid w:val="009908CB"/>
    <w:rsid w:val="00994A16"/>
    <w:rsid w:val="0099611A"/>
    <w:rsid w:val="009961EF"/>
    <w:rsid w:val="00996A5B"/>
    <w:rsid w:val="009A12F0"/>
    <w:rsid w:val="009A20D1"/>
    <w:rsid w:val="009A2828"/>
    <w:rsid w:val="009A43C7"/>
    <w:rsid w:val="009A4912"/>
    <w:rsid w:val="009A4D97"/>
    <w:rsid w:val="009A615C"/>
    <w:rsid w:val="009B2D10"/>
    <w:rsid w:val="009B4325"/>
    <w:rsid w:val="009B60C9"/>
    <w:rsid w:val="009C03E1"/>
    <w:rsid w:val="009C0545"/>
    <w:rsid w:val="009C0995"/>
    <w:rsid w:val="009C11CE"/>
    <w:rsid w:val="009C28FF"/>
    <w:rsid w:val="009C32CA"/>
    <w:rsid w:val="009C3A40"/>
    <w:rsid w:val="009C3AB8"/>
    <w:rsid w:val="009C3CCB"/>
    <w:rsid w:val="009C43D9"/>
    <w:rsid w:val="009C4D2A"/>
    <w:rsid w:val="009C58DE"/>
    <w:rsid w:val="009C5CE6"/>
    <w:rsid w:val="009D0155"/>
    <w:rsid w:val="009D1B3E"/>
    <w:rsid w:val="009D225C"/>
    <w:rsid w:val="009D3ABC"/>
    <w:rsid w:val="009D4117"/>
    <w:rsid w:val="009D5307"/>
    <w:rsid w:val="009D6BE3"/>
    <w:rsid w:val="009D7E0D"/>
    <w:rsid w:val="009E0C50"/>
    <w:rsid w:val="009E20BA"/>
    <w:rsid w:val="009E23CB"/>
    <w:rsid w:val="009E3416"/>
    <w:rsid w:val="009E348D"/>
    <w:rsid w:val="009E410C"/>
    <w:rsid w:val="009E52FE"/>
    <w:rsid w:val="009E6C00"/>
    <w:rsid w:val="009F1281"/>
    <w:rsid w:val="009F215A"/>
    <w:rsid w:val="009F2332"/>
    <w:rsid w:val="009F2766"/>
    <w:rsid w:val="009F3968"/>
    <w:rsid w:val="009F4557"/>
    <w:rsid w:val="009F48EB"/>
    <w:rsid w:val="009F573C"/>
    <w:rsid w:val="009F64ED"/>
    <w:rsid w:val="009F741A"/>
    <w:rsid w:val="00A00774"/>
    <w:rsid w:val="00A00FD1"/>
    <w:rsid w:val="00A01415"/>
    <w:rsid w:val="00A03927"/>
    <w:rsid w:val="00A042E5"/>
    <w:rsid w:val="00A04351"/>
    <w:rsid w:val="00A06E49"/>
    <w:rsid w:val="00A07B0F"/>
    <w:rsid w:val="00A07EF7"/>
    <w:rsid w:val="00A100F0"/>
    <w:rsid w:val="00A10436"/>
    <w:rsid w:val="00A10888"/>
    <w:rsid w:val="00A10F5C"/>
    <w:rsid w:val="00A11ED0"/>
    <w:rsid w:val="00A11F17"/>
    <w:rsid w:val="00A12708"/>
    <w:rsid w:val="00A12753"/>
    <w:rsid w:val="00A16595"/>
    <w:rsid w:val="00A166DA"/>
    <w:rsid w:val="00A166E7"/>
    <w:rsid w:val="00A17E70"/>
    <w:rsid w:val="00A20347"/>
    <w:rsid w:val="00A22581"/>
    <w:rsid w:val="00A235CB"/>
    <w:rsid w:val="00A24E20"/>
    <w:rsid w:val="00A25157"/>
    <w:rsid w:val="00A26168"/>
    <w:rsid w:val="00A266C0"/>
    <w:rsid w:val="00A30110"/>
    <w:rsid w:val="00A301BE"/>
    <w:rsid w:val="00A3030A"/>
    <w:rsid w:val="00A30E4E"/>
    <w:rsid w:val="00A31E26"/>
    <w:rsid w:val="00A325B8"/>
    <w:rsid w:val="00A32DA6"/>
    <w:rsid w:val="00A33506"/>
    <w:rsid w:val="00A352F3"/>
    <w:rsid w:val="00A3593C"/>
    <w:rsid w:val="00A35F05"/>
    <w:rsid w:val="00A36666"/>
    <w:rsid w:val="00A4047C"/>
    <w:rsid w:val="00A40B24"/>
    <w:rsid w:val="00A41DC8"/>
    <w:rsid w:val="00A45193"/>
    <w:rsid w:val="00A463EB"/>
    <w:rsid w:val="00A4645E"/>
    <w:rsid w:val="00A464ED"/>
    <w:rsid w:val="00A46B22"/>
    <w:rsid w:val="00A506C8"/>
    <w:rsid w:val="00A53FD1"/>
    <w:rsid w:val="00A54D55"/>
    <w:rsid w:val="00A5541A"/>
    <w:rsid w:val="00A55E95"/>
    <w:rsid w:val="00A565E2"/>
    <w:rsid w:val="00A56B01"/>
    <w:rsid w:val="00A56F09"/>
    <w:rsid w:val="00A6012D"/>
    <w:rsid w:val="00A60281"/>
    <w:rsid w:val="00A60D68"/>
    <w:rsid w:val="00A615DE"/>
    <w:rsid w:val="00A61F20"/>
    <w:rsid w:val="00A62392"/>
    <w:rsid w:val="00A63FB6"/>
    <w:rsid w:val="00A6520A"/>
    <w:rsid w:val="00A71F8B"/>
    <w:rsid w:val="00A72821"/>
    <w:rsid w:val="00A731ED"/>
    <w:rsid w:val="00A7362C"/>
    <w:rsid w:val="00A75BD5"/>
    <w:rsid w:val="00A763EB"/>
    <w:rsid w:val="00A8032A"/>
    <w:rsid w:val="00A84921"/>
    <w:rsid w:val="00A85674"/>
    <w:rsid w:val="00A86322"/>
    <w:rsid w:val="00A87555"/>
    <w:rsid w:val="00A900C5"/>
    <w:rsid w:val="00A93B28"/>
    <w:rsid w:val="00A9400B"/>
    <w:rsid w:val="00A9401D"/>
    <w:rsid w:val="00A9496E"/>
    <w:rsid w:val="00A950C4"/>
    <w:rsid w:val="00A96B6C"/>
    <w:rsid w:val="00A96CC3"/>
    <w:rsid w:val="00A96D0D"/>
    <w:rsid w:val="00A96F65"/>
    <w:rsid w:val="00A96F99"/>
    <w:rsid w:val="00AA1721"/>
    <w:rsid w:val="00AA38AD"/>
    <w:rsid w:val="00AA3CD1"/>
    <w:rsid w:val="00AA49E1"/>
    <w:rsid w:val="00AA69AF"/>
    <w:rsid w:val="00AB064B"/>
    <w:rsid w:val="00AB0901"/>
    <w:rsid w:val="00AB2053"/>
    <w:rsid w:val="00AB22DE"/>
    <w:rsid w:val="00AB35B6"/>
    <w:rsid w:val="00AB376B"/>
    <w:rsid w:val="00AB506B"/>
    <w:rsid w:val="00AB5308"/>
    <w:rsid w:val="00AC3511"/>
    <w:rsid w:val="00AC4D0A"/>
    <w:rsid w:val="00AC5CC4"/>
    <w:rsid w:val="00AC7E7E"/>
    <w:rsid w:val="00AD00E5"/>
    <w:rsid w:val="00AD1146"/>
    <w:rsid w:val="00AD191B"/>
    <w:rsid w:val="00AD1DD8"/>
    <w:rsid w:val="00AD2DD7"/>
    <w:rsid w:val="00AD3120"/>
    <w:rsid w:val="00AD3916"/>
    <w:rsid w:val="00AD3E87"/>
    <w:rsid w:val="00AD5580"/>
    <w:rsid w:val="00AD7D9C"/>
    <w:rsid w:val="00AE0850"/>
    <w:rsid w:val="00AE137E"/>
    <w:rsid w:val="00AE5595"/>
    <w:rsid w:val="00AE5D0B"/>
    <w:rsid w:val="00AE5FBD"/>
    <w:rsid w:val="00AF03E7"/>
    <w:rsid w:val="00AF1A7A"/>
    <w:rsid w:val="00AF37FC"/>
    <w:rsid w:val="00AF5A02"/>
    <w:rsid w:val="00AF5AA8"/>
    <w:rsid w:val="00AF6598"/>
    <w:rsid w:val="00AF79AF"/>
    <w:rsid w:val="00AF7F75"/>
    <w:rsid w:val="00B008C4"/>
    <w:rsid w:val="00B00E1B"/>
    <w:rsid w:val="00B0139E"/>
    <w:rsid w:val="00B01BAD"/>
    <w:rsid w:val="00B01C95"/>
    <w:rsid w:val="00B0208D"/>
    <w:rsid w:val="00B03DA1"/>
    <w:rsid w:val="00B043D8"/>
    <w:rsid w:val="00B07176"/>
    <w:rsid w:val="00B078CA"/>
    <w:rsid w:val="00B115FF"/>
    <w:rsid w:val="00B1284C"/>
    <w:rsid w:val="00B13487"/>
    <w:rsid w:val="00B15F19"/>
    <w:rsid w:val="00B16BDF"/>
    <w:rsid w:val="00B21AED"/>
    <w:rsid w:val="00B23AA7"/>
    <w:rsid w:val="00B23D12"/>
    <w:rsid w:val="00B23FAB"/>
    <w:rsid w:val="00B25EEE"/>
    <w:rsid w:val="00B26973"/>
    <w:rsid w:val="00B27F43"/>
    <w:rsid w:val="00B30641"/>
    <w:rsid w:val="00B30E32"/>
    <w:rsid w:val="00B34F82"/>
    <w:rsid w:val="00B36018"/>
    <w:rsid w:val="00B365FD"/>
    <w:rsid w:val="00B369DE"/>
    <w:rsid w:val="00B41DA5"/>
    <w:rsid w:val="00B422ED"/>
    <w:rsid w:val="00B44641"/>
    <w:rsid w:val="00B4502C"/>
    <w:rsid w:val="00B4515B"/>
    <w:rsid w:val="00B46157"/>
    <w:rsid w:val="00B47236"/>
    <w:rsid w:val="00B47C95"/>
    <w:rsid w:val="00B506B9"/>
    <w:rsid w:val="00B514E2"/>
    <w:rsid w:val="00B51878"/>
    <w:rsid w:val="00B51D5B"/>
    <w:rsid w:val="00B5248A"/>
    <w:rsid w:val="00B54CD9"/>
    <w:rsid w:val="00B56313"/>
    <w:rsid w:val="00B619B5"/>
    <w:rsid w:val="00B6248E"/>
    <w:rsid w:val="00B624E9"/>
    <w:rsid w:val="00B630B5"/>
    <w:rsid w:val="00B63E92"/>
    <w:rsid w:val="00B64005"/>
    <w:rsid w:val="00B64E57"/>
    <w:rsid w:val="00B64ECC"/>
    <w:rsid w:val="00B67B67"/>
    <w:rsid w:val="00B67CB0"/>
    <w:rsid w:val="00B71BD7"/>
    <w:rsid w:val="00B727B1"/>
    <w:rsid w:val="00B72C58"/>
    <w:rsid w:val="00B7445E"/>
    <w:rsid w:val="00B74508"/>
    <w:rsid w:val="00B75A1B"/>
    <w:rsid w:val="00B779E6"/>
    <w:rsid w:val="00B80D97"/>
    <w:rsid w:val="00B80E46"/>
    <w:rsid w:val="00B826B5"/>
    <w:rsid w:val="00B82E56"/>
    <w:rsid w:val="00B83241"/>
    <w:rsid w:val="00B834C7"/>
    <w:rsid w:val="00B858BD"/>
    <w:rsid w:val="00B86B89"/>
    <w:rsid w:val="00B86BE5"/>
    <w:rsid w:val="00B918B1"/>
    <w:rsid w:val="00B92EAD"/>
    <w:rsid w:val="00B9473A"/>
    <w:rsid w:val="00B94905"/>
    <w:rsid w:val="00B94A6B"/>
    <w:rsid w:val="00B95783"/>
    <w:rsid w:val="00B962DF"/>
    <w:rsid w:val="00BA0DB2"/>
    <w:rsid w:val="00BA2BE3"/>
    <w:rsid w:val="00BA3759"/>
    <w:rsid w:val="00BA6379"/>
    <w:rsid w:val="00BA6476"/>
    <w:rsid w:val="00BA717F"/>
    <w:rsid w:val="00BA72B2"/>
    <w:rsid w:val="00BB15A9"/>
    <w:rsid w:val="00BB3B45"/>
    <w:rsid w:val="00BB46B2"/>
    <w:rsid w:val="00BB4993"/>
    <w:rsid w:val="00BB523D"/>
    <w:rsid w:val="00BB591B"/>
    <w:rsid w:val="00BB718B"/>
    <w:rsid w:val="00BC02AA"/>
    <w:rsid w:val="00BC3F3E"/>
    <w:rsid w:val="00BC42A3"/>
    <w:rsid w:val="00BC58A1"/>
    <w:rsid w:val="00BC706C"/>
    <w:rsid w:val="00BD0047"/>
    <w:rsid w:val="00BD017E"/>
    <w:rsid w:val="00BD0C95"/>
    <w:rsid w:val="00BD2AAB"/>
    <w:rsid w:val="00BD657E"/>
    <w:rsid w:val="00BD7AC6"/>
    <w:rsid w:val="00BD7D02"/>
    <w:rsid w:val="00BE22F5"/>
    <w:rsid w:val="00BE2525"/>
    <w:rsid w:val="00BE3684"/>
    <w:rsid w:val="00BE4184"/>
    <w:rsid w:val="00BE4B63"/>
    <w:rsid w:val="00BE58C0"/>
    <w:rsid w:val="00BE5AA7"/>
    <w:rsid w:val="00BE62C4"/>
    <w:rsid w:val="00BE6E1E"/>
    <w:rsid w:val="00BF0A32"/>
    <w:rsid w:val="00BF1A92"/>
    <w:rsid w:val="00BF252A"/>
    <w:rsid w:val="00BF2765"/>
    <w:rsid w:val="00BF2B4D"/>
    <w:rsid w:val="00BF3870"/>
    <w:rsid w:val="00BF4D64"/>
    <w:rsid w:val="00BF52C6"/>
    <w:rsid w:val="00BF531D"/>
    <w:rsid w:val="00BF5968"/>
    <w:rsid w:val="00BF613F"/>
    <w:rsid w:val="00C014D7"/>
    <w:rsid w:val="00C015AB"/>
    <w:rsid w:val="00C03898"/>
    <w:rsid w:val="00C04000"/>
    <w:rsid w:val="00C04F41"/>
    <w:rsid w:val="00C050C1"/>
    <w:rsid w:val="00C05796"/>
    <w:rsid w:val="00C05C61"/>
    <w:rsid w:val="00C05E8C"/>
    <w:rsid w:val="00C063B4"/>
    <w:rsid w:val="00C10111"/>
    <w:rsid w:val="00C113A6"/>
    <w:rsid w:val="00C113F0"/>
    <w:rsid w:val="00C12320"/>
    <w:rsid w:val="00C153D7"/>
    <w:rsid w:val="00C15F85"/>
    <w:rsid w:val="00C16B59"/>
    <w:rsid w:val="00C17326"/>
    <w:rsid w:val="00C20124"/>
    <w:rsid w:val="00C20C28"/>
    <w:rsid w:val="00C22DDA"/>
    <w:rsid w:val="00C2385D"/>
    <w:rsid w:val="00C23961"/>
    <w:rsid w:val="00C23E2D"/>
    <w:rsid w:val="00C2626E"/>
    <w:rsid w:val="00C2754E"/>
    <w:rsid w:val="00C27E5F"/>
    <w:rsid w:val="00C30DFC"/>
    <w:rsid w:val="00C32EBE"/>
    <w:rsid w:val="00C34C76"/>
    <w:rsid w:val="00C35E3E"/>
    <w:rsid w:val="00C36AF0"/>
    <w:rsid w:val="00C37DAC"/>
    <w:rsid w:val="00C4130B"/>
    <w:rsid w:val="00C45FC6"/>
    <w:rsid w:val="00C474E1"/>
    <w:rsid w:val="00C47CD3"/>
    <w:rsid w:val="00C47D28"/>
    <w:rsid w:val="00C509F0"/>
    <w:rsid w:val="00C50B3C"/>
    <w:rsid w:val="00C50D2D"/>
    <w:rsid w:val="00C51D57"/>
    <w:rsid w:val="00C52E1D"/>
    <w:rsid w:val="00C541B9"/>
    <w:rsid w:val="00C555B1"/>
    <w:rsid w:val="00C55688"/>
    <w:rsid w:val="00C616E9"/>
    <w:rsid w:val="00C63176"/>
    <w:rsid w:val="00C63D17"/>
    <w:rsid w:val="00C66495"/>
    <w:rsid w:val="00C669B4"/>
    <w:rsid w:val="00C70EB6"/>
    <w:rsid w:val="00C71305"/>
    <w:rsid w:val="00C71941"/>
    <w:rsid w:val="00C71AAD"/>
    <w:rsid w:val="00C74216"/>
    <w:rsid w:val="00C75267"/>
    <w:rsid w:val="00C769F7"/>
    <w:rsid w:val="00C77698"/>
    <w:rsid w:val="00C82071"/>
    <w:rsid w:val="00C83598"/>
    <w:rsid w:val="00C838BF"/>
    <w:rsid w:val="00C854DB"/>
    <w:rsid w:val="00C86D83"/>
    <w:rsid w:val="00C87805"/>
    <w:rsid w:val="00C878B7"/>
    <w:rsid w:val="00C90874"/>
    <w:rsid w:val="00C90983"/>
    <w:rsid w:val="00C90B5B"/>
    <w:rsid w:val="00C92188"/>
    <w:rsid w:val="00C9454D"/>
    <w:rsid w:val="00C9509C"/>
    <w:rsid w:val="00C951B9"/>
    <w:rsid w:val="00CA179C"/>
    <w:rsid w:val="00CA3905"/>
    <w:rsid w:val="00CA52CA"/>
    <w:rsid w:val="00CA56C6"/>
    <w:rsid w:val="00CA6373"/>
    <w:rsid w:val="00CA7A34"/>
    <w:rsid w:val="00CB2F80"/>
    <w:rsid w:val="00CB42AC"/>
    <w:rsid w:val="00CB434F"/>
    <w:rsid w:val="00CB4E9A"/>
    <w:rsid w:val="00CB4EBE"/>
    <w:rsid w:val="00CB5DE7"/>
    <w:rsid w:val="00CB730A"/>
    <w:rsid w:val="00CB7582"/>
    <w:rsid w:val="00CC0113"/>
    <w:rsid w:val="00CC0774"/>
    <w:rsid w:val="00CC4FA5"/>
    <w:rsid w:val="00CC5159"/>
    <w:rsid w:val="00CC5411"/>
    <w:rsid w:val="00CC59FE"/>
    <w:rsid w:val="00CC5ED4"/>
    <w:rsid w:val="00CC6A99"/>
    <w:rsid w:val="00CC6ABF"/>
    <w:rsid w:val="00CC6B36"/>
    <w:rsid w:val="00CC766B"/>
    <w:rsid w:val="00CC7EF8"/>
    <w:rsid w:val="00CD0F52"/>
    <w:rsid w:val="00CD232D"/>
    <w:rsid w:val="00CD2DDB"/>
    <w:rsid w:val="00CD5267"/>
    <w:rsid w:val="00CD5B60"/>
    <w:rsid w:val="00CD6B4B"/>
    <w:rsid w:val="00CD71C9"/>
    <w:rsid w:val="00CD7C39"/>
    <w:rsid w:val="00CE0F4E"/>
    <w:rsid w:val="00CE3330"/>
    <w:rsid w:val="00CE36EB"/>
    <w:rsid w:val="00CE485D"/>
    <w:rsid w:val="00CE73C5"/>
    <w:rsid w:val="00CE74DC"/>
    <w:rsid w:val="00CF1078"/>
    <w:rsid w:val="00CF24A4"/>
    <w:rsid w:val="00CF3CAA"/>
    <w:rsid w:val="00CF7811"/>
    <w:rsid w:val="00D00A26"/>
    <w:rsid w:val="00D0492F"/>
    <w:rsid w:val="00D077DD"/>
    <w:rsid w:val="00D10953"/>
    <w:rsid w:val="00D10CB3"/>
    <w:rsid w:val="00D11234"/>
    <w:rsid w:val="00D11950"/>
    <w:rsid w:val="00D11A36"/>
    <w:rsid w:val="00D13D0F"/>
    <w:rsid w:val="00D153F2"/>
    <w:rsid w:val="00D15633"/>
    <w:rsid w:val="00D15F3F"/>
    <w:rsid w:val="00D17184"/>
    <w:rsid w:val="00D209D7"/>
    <w:rsid w:val="00D20E64"/>
    <w:rsid w:val="00D21CCB"/>
    <w:rsid w:val="00D2325B"/>
    <w:rsid w:val="00D23730"/>
    <w:rsid w:val="00D23800"/>
    <w:rsid w:val="00D23B7F"/>
    <w:rsid w:val="00D2690C"/>
    <w:rsid w:val="00D31DE2"/>
    <w:rsid w:val="00D35351"/>
    <w:rsid w:val="00D36700"/>
    <w:rsid w:val="00D3675C"/>
    <w:rsid w:val="00D36B94"/>
    <w:rsid w:val="00D36E76"/>
    <w:rsid w:val="00D402F8"/>
    <w:rsid w:val="00D40497"/>
    <w:rsid w:val="00D41D2C"/>
    <w:rsid w:val="00D436F9"/>
    <w:rsid w:val="00D441B8"/>
    <w:rsid w:val="00D44752"/>
    <w:rsid w:val="00D44D0C"/>
    <w:rsid w:val="00D45B3F"/>
    <w:rsid w:val="00D46BC0"/>
    <w:rsid w:val="00D53ADE"/>
    <w:rsid w:val="00D53C02"/>
    <w:rsid w:val="00D5462D"/>
    <w:rsid w:val="00D55BBD"/>
    <w:rsid w:val="00D56DE8"/>
    <w:rsid w:val="00D56F1B"/>
    <w:rsid w:val="00D601E7"/>
    <w:rsid w:val="00D60824"/>
    <w:rsid w:val="00D61335"/>
    <w:rsid w:val="00D63495"/>
    <w:rsid w:val="00D65686"/>
    <w:rsid w:val="00D657A7"/>
    <w:rsid w:val="00D65AD5"/>
    <w:rsid w:val="00D665D5"/>
    <w:rsid w:val="00D677E6"/>
    <w:rsid w:val="00D71183"/>
    <w:rsid w:val="00D72AF4"/>
    <w:rsid w:val="00D73DD1"/>
    <w:rsid w:val="00D74637"/>
    <w:rsid w:val="00D75E6B"/>
    <w:rsid w:val="00D7645C"/>
    <w:rsid w:val="00D7764B"/>
    <w:rsid w:val="00D80139"/>
    <w:rsid w:val="00D815DE"/>
    <w:rsid w:val="00D819C9"/>
    <w:rsid w:val="00D83900"/>
    <w:rsid w:val="00D84E9C"/>
    <w:rsid w:val="00D85BC5"/>
    <w:rsid w:val="00D85F17"/>
    <w:rsid w:val="00D87056"/>
    <w:rsid w:val="00D87EFE"/>
    <w:rsid w:val="00D9189A"/>
    <w:rsid w:val="00D91D35"/>
    <w:rsid w:val="00D924B8"/>
    <w:rsid w:val="00D9289E"/>
    <w:rsid w:val="00D936D9"/>
    <w:rsid w:val="00D94E7A"/>
    <w:rsid w:val="00D9596E"/>
    <w:rsid w:val="00DA07F9"/>
    <w:rsid w:val="00DA12FE"/>
    <w:rsid w:val="00DA1A98"/>
    <w:rsid w:val="00DA4F06"/>
    <w:rsid w:val="00DA6A31"/>
    <w:rsid w:val="00DA7E38"/>
    <w:rsid w:val="00DB0AF3"/>
    <w:rsid w:val="00DB2BC8"/>
    <w:rsid w:val="00DB34FE"/>
    <w:rsid w:val="00DB58D1"/>
    <w:rsid w:val="00DB63D3"/>
    <w:rsid w:val="00DB6590"/>
    <w:rsid w:val="00DB6A83"/>
    <w:rsid w:val="00DB708F"/>
    <w:rsid w:val="00DC0476"/>
    <w:rsid w:val="00DC1BC2"/>
    <w:rsid w:val="00DC3EBB"/>
    <w:rsid w:val="00DC4B2A"/>
    <w:rsid w:val="00DC4DE5"/>
    <w:rsid w:val="00DC54F3"/>
    <w:rsid w:val="00DC56B4"/>
    <w:rsid w:val="00DD0A99"/>
    <w:rsid w:val="00DD3A94"/>
    <w:rsid w:val="00DD43DB"/>
    <w:rsid w:val="00DD6E86"/>
    <w:rsid w:val="00DD7412"/>
    <w:rsid w:val="00DD7EE7"/>
    <w:rsid w:val="00DE034E"/>
    <w:rsid w:val="00DE10DB"/>
    <w:rsid w:val="00DE55EA"/>
    <w:rsid w:val="00DE6686"/>
    <w:rsid w:val="00DE6AA3"/>
    <w:rsid w:val="00DE6DA8"/>
    <w:rsid w:val="00DE70C0"/>
    <w:rsid w:val="00DF0814"/>
    <w:rsid w:val="00DF27D1"/>
    <w:rsid w:val="00DF2D10"/>
    <w:rsid w:val="00DF2D61"/>
    <w:rsid w:val="00DF31DF"/>
    <w:rsid w:val="00DF3357"/>
    <w:rsid w:val="00DF414A"/>
    <w:rsid w:val="00DF448F"/>
    <w:rsid w:val="00DF5503"/>
    <w:rsid w:val="00DF5A6E"/>
    <w:rsid w:val="00DF6EA6"/>
    <w:rsid w:val="00E00017"/>
    <w:rsid w:val="00E01E12"/>
    <w:rsid w:val="00E020EA"/>
    <w:rsid w:val="00E02467"/>
    <w:rsid w:val="00E03261"/>
    <w:rsid w:val="00E03CCB"/>
    <w:rsid w:val="00E05C10"/>
    <w:rsid w:val="00E07CDE"/>
    <w:rsid w:val="00E1024E"/>
    <w:rsid w:val="00E10C8D"/>
    <w:rsid w:val="00E11249"/>
    <w:rsid w:val="00E116A3"/>
    <w:rsid w:val="00E116ED"/>
    <w:rsid w:val="00E15E9A"/>
    <w:rsid w:val="00E15ED3"/>
    <w:rsid w:val="00E16457"/>
    <w:rsid w:val="00E208FC"/>
    <w:rsid w:val="00E2289D"/>
    <w:rsid w:val="00E23C25"/>
    <w:rsid w:val="00E240FC"/>
    <w:rsid w:val="00E24A53"/>
    <w:rsid w:val="00E254D5"/>
    <w:rsid w:val="00E26E50"/>
    <w:rsid w:val="00E27181"/>
    <w:rsid w:val="00E31397"/>
    <w:rsid w:val="00E31B76"/>
    <w:rsid w:val="00E31D3B"/>
    <w:rsid w:val="00E32791"/>
    <w:rsid w:val="00E33732"/>
    <w:rsid w:val="00E33DCE"/>
    <w:rsid w:val="00E33E3E"/>
    <w:rsid w:val="00E34572"/>
    <w:rsid w:val="00E35402"/>
    <w:rsid w:val="00E41428"/>
    <w:rsid w:val="00E42912"/>
    <w:rsid w:val="00E42E43"/>
    <w:rsid w:val="00E43E5E"/>
    <w:rsid w:val="00E441EA"/>
    <w:rsid w:val="00E44CA7"/>
    <w:rsid w:val="00E47D98"/>
    <w:rsid w:val="00E503C6"/>
    <w:rsid w:val="00E504C4"/>
    <w:rsid w:val="00E508F2"/>
    <w:rsid w:val="00E520B6"/>
    <w:rsid w:val="00E525BD"/>
    <w:rsid w:val="00E52F1F"/>
    <w:rsid w:val="00E53571"/>
    <w:rsid w:val="00E53CF5"/>
    <w:rsid w:val="00E55543"/>
    <w:rsid w:val="00E5586D"/>
    <w:rsid w:val="00E57683"/>
    <w:rsid w:val="00E6206B"/>
    <w:rsid w:val="00E62780"/>
    <w:rsid w:val="00E62F06"/>
    <w:rsid w:val="00E63049"/>
    <w:rsid w:val="00E640A5"/>
    <w:rsid w:val="00E644B6"/>
    <w:rsid w:val="00E644EC"/>
    <w:rsid w:val="00E6571E"/>
    <w:rsid w:val="00E669EA"/>
    <w:rsid w:val="00E66BDF"/>
    <w:rsid w:val="00E66F07"/>
    <w:rsid w:val="00E670DB"/>
    <w:rsid w:val="00E70137"/>
    <w:rsid w:val="00E704E3"/>
    <w:rsid w:val="00E70A37"/>
    <w:rsid w:val="00E717B0"/>
    <w:rsid w:val="00E71852"/>
    <w:rsid w:val="00E730AF"/>
    <w:rsid w:val="00E73247"/>
    <w:rsid w:val="00E73ECA"/>
    <w:rsid w:val="00E756DB"/>
    <w:rsid w:val="00E75CD9"/>
    <w:rsid w:val="00E75D10"/>
    <w:rsid w:val="00E808EC"/>
    <w:rsid w:val="00E81853"/>
    <w:rsid w:val="00E838CF"/>
    <w:rsid w:val="00E83A2F"/>
    <w:rsid w:val="00E84752"/>
    <w:rsid w:val="00E8481A"/>
    <w:rsid w:val="00E84A4D"/>
    <w:rsid w:val="00E84C32"/>
    <w:rsid w:val="00E90A01"/>
    <w:rsid w:val="00E918AD"/>
    <w:rsid w:val="00E94F6C"/>
    <w:rsid w:val="00E94FD2"/>
    <w:rsid w:val="00EA10F2"/>
    <w:rsid w:val="00EA1595"/>
    <w:rsid w:val="00EA1719"/>
    <w:rsid w:val="00EA69E2"/>
    <w:rsid w:val="00EA6E7E"/>
    <w:rsid w:val="00EA6F24"/>
    <w:rsid w:val="00EB0686"/>
    <w:rsid w:val="00EB22FF"/>
    <w:rsid w:val="00EB2490"/>
    <w:rsid w:val="00EB24B0"/>
    <w:rsid w:val="00EB24BF"/>
    <w:rsid w:val="00EB3F72"/>
    <w:rsid w:val="00EB3F7F"/>
    <w:rsid w:val="00EB4739"/>
    <w:rsid w:val="00EB4952"/>
    <w:rsid w:val="00EB5172"/>
    <w:rsid w:val="00EC106B"/>
    <w:rsid w:val="00EC2C29"/>
    <w:rsid w:val="00EC3C93"/>
    <w:rsid w:val="00EC4C16"/>
    <w:rsid w:val="00EC5EFC"/>
    <w:rsid w:val="00EC7212"/>
    <w:rsid w:val="00EC79EA"/>
    <w:rsid w:val="00ED2F30"/>
    <w:rsid w:val="00ED4F03"/>
    <w:rsid w:val="00ED5EB3"/>
    <w:rsid w:val="00ED74DB"/>
    <w:rsid w:val="00EE04B1"/>
    <w:rsid w:val="00EE07B7"/>
    <w:rsid w:val="00EE0891"/>
    <w:rsid w:val="00EE0F67"/>
    <w:rsid w:val="00EE10FF"/>
    <w:rsid w:val="00EE1BFB"/>
    <w:rsid w:val="00EE1C5F"/>
    <w:rsid w:val="00EE283B"/>
    <w:rsid w:val="00EE2E06"/>
    <w:rsid w:val="00EE30B2"/>
    <w:rsid w:val="00EE32C0"/>
    <w:rsid w:val="00EE4C81"/>
    <w:rsid w:val="00EE5759"/>
    <w:rsid w:val="00EE59A5"/>
    <w:rsid w:val="00EE6314"/>
    <w:rsid w:val="00EE63B8"/>
    <w:rsid w:val="00EE726B"/>
    <w:rsid w:val="00EF05BA"/>
    <w:rsid w:val="00EF0D92"/>
    <w:rsid w:val="00EF4488"/>
    <w:rsid w:val="00EF5546"/>
    <w:rsid w:val="00EF679D"/>
    <w:rsid w:val="00F00424"/>
    <w:rsid w:val="00F01702"/>
    <w:rsid w:val="00F02A10"/>
    <w:rsid w:val="00F03336"/>
    <w:rsid w:val="00F0436A"/>
    <w:rsid w:val="00F04C64"/>
    <w:rsid w:val="00F053E5"/>
    <w:rsid w:val="00F07A60"/>
    <w:rsid w:val="00F12491"/>
    <w:rsid w:val="00F13D41"/>
    <w:rsid w:val="00F15E7A"/>
    <w:rsid w:val="00F1703B"/>
    <w:rsid w:val="00F217F2"/>
    <w:rsid w:val="00F22A96"/>
    <w:rsid w:val="00F23071"/>
    <w:rsid w:val="00F238CA"/>
    <w:rsid w:val="00F23928"/>
    <w:rsid w:val="00F23A11"/>
    <w:rsid w:val="00F23DEB"/>
    <w:rsid w:val="00F24EAA"/>
    <w:rsid w:val="00F2595F"/>
    <w:rsid w:val="00F2668D"/>
    <w:rsid w:val="00F26C07"/>
    <w:rsid w:val="00F26CE7"/>
    <w:rsid w:val="00F27639"/>
    <w:rsid w:val="00F3144C"/>
    <w:rsid w:val="00F3177F"/>
    <w:rsid w:val="00F318A0"/>
    <w:rsid w:val="00F31D5D"/>
    <w:rsid w:val="00F34DB7"/>
    <w:rsid w:val="00F350ED"/>
    <w:rsid w:val="00F35350"/>
    <w:rsid w:val="00F36429"/>
    <w:rsid w:val="00F37601"/>
    <w:rsid w:val="00F37AA4"/>
    <w:rsid w:val="00F409E1"/>
    <w:rsid w:val="00F41090"/>
    <w:rsid w:val="00F41134"/>
    <w:rsid w:val="00F430B0"/>
    <w:rsid w:val="00F44026"/>
    <w:rsid w:val="00F46370"/>
    <w:rsid w:val="00F46E4D"/>
    <w:rsid w:val="00F51404"/>
    <w:rsid w:val="00F5148B"/>
    <w:rsid w:val="00F52CC1"/>
    <w:rsid w:val="00F52D87"/>
    <w:rsid w:val="00F535BE"/>
    <w:rsid w:val="00F54272"/>
    <w:rsid w:val="00F54635"/>
    <w:rsid w:val="00F5589F"/>
    <w:rsid w:val="00F55B2C"/>
    <w:rsid w:val="00F570B6"/>
    <w:rsid w:val="00F60C00"/>
    <w:rsid w:val="00F625D2"/>
    <w:rsid w:val="00F62827"/>
    <w:rsid w:val="00F630C9"/>
    <w:rsid w:val="00F639D9"/>
    <w:rsid w:val="00F6454A"/>
    <w:rsid w:val="00F64D37"/>
    <w:rsid w:val="00F663B7"/>
    <w:rsid w:val="00F6756C"/>
    <w:rsid w:val="00F706A4"/>
    <w:rsid w:val="00F7078B"/>
    <w:rsid w:val="00F7090C"/>
    <w:rsid w:val="00F70EA2"/>
    <w:rsid w:val="00F7146A"/>
    <w:rsid w:val="00F72350"/>
    <w:rsid w:val="00F738E9"/>
    <w:rsid w:val="00F7483B"/>
    <w:rsid w:val="00F74E9F"/>
    <w:rsid w:val="00F763D7"/>
    <w:rsid w:val="00F76E1E"/>
    <w:rsid w:val="00F77971"/>
    <w:rsid w:val="00F77A78"/>
    <w:rsid w:val="00F801D0"/>
    <w:rsid w:val="00F806F0"/>
    <w:rsid w:val="00F813F2"/>
    <w:rsid w:val="00F8281F"/>
    <w:rsid w:val="00F8382F"/>
    <w:rsid w:val="00F84561"/>
    <w:rsid w:val="00F846C5"/>
    <w:rsid w:val="00F84CBE"/>
    <w:rsid w:val="00F8597E"/>
    <w:rsid w:val="00F85F44"/>
    <w:rsid w:val="00F86BD9"/>
    <w:rsid w:val="00F87C31"/>
    <w:rsid w:val="00F903E7"/>
    <w:rsid w:val="00F90584"/>
    <w:rsid w:val="00F906F0"/>
    <w:rsid w:val="00F914A0"/>
    <w:rsid w:val="00F91F0C"/>
    <w:rsid w:val="00F93859"/>
    <w:rsid w:val="00F95446"/>
    <w:rsid w:val="00F9746A"/>
    <w:rsid w:val="00FA0C40"/>
    <w:rsid w:val="00FA0E17"/>
    <w:rsid w:val="00FA12F7"/>
    <w:rsid w:val="00FA13BF"/>
    <w:rsid w:val="00FA1474"/>
    <w:rsid w:val="00FA16A1"/>
    <w:rsid w:val="00FA1AE0"/>
    <w:rsid w:val="00FA3521"/>
    <w:rsid w:val="00FA3D7D"/>
    <w:rsid w:val="00FA497F"/>
    <w:rsid w:val="00FA5883"/>
    <w:rsid w:val="00FA5AF4"/>
    <w:rsid w:val="00FA6244"/>
    <w:rsid w:val="00FA64CE"/>
    <w:rsid w:val="00FA714B"/>
    <w:rsid w:val="00FB143A"/>
    <w:rsid w:val="00FB1755"/>
    <w:rsid w:val="00FB1D85"/>
    <w:rsid w:val="00FB3075"/>
    <w:rsid w:val="00FB3AC7"/>
    <w:rsid w:val="00FB3D53"/>
    <w:rsid w:val="00FB3E5E"/>
    <w:rsid w:val="00FB6E6D"/>
    <w:rsid w:val="00FB7532"/>
    <w:rsid w:val="00FB79A1"/>
    <w:rsid w:val="00FC152B"/>
    <w:rsid w:val="00FC4156"/>
    <w:rsid w:val="00FC4B51"/>
    <w:rsid w:val="00FC5B65"/>
    <w:rsid w:val="00FC629A"/>
    <w:rsid w:val="00FC63E8"/>
    <w:rsid w:val="00FC68DF"/>
    <w:rsid w:val="00FC6A09"/>
    <w:rsid w:val="00FC70AF"/>
    <w:rsid w:val="00FC7346"/>
    <w:rsid w:val="00FD1958"/>
    <w:rsid w:val="00FD2203"/>
    <w:rsid w:val="00FD2510"/>
    <w:rsid w:val="00FD27F6"/>
    <w:rsid w:val="00FD2820"/>
    <w:rsid w:val="00FD4E30"/>
    <w:rsid w:val="00FD777E"/>
    <w:rsid w:val="00FD7B5C"/>
    <w:rsid w:val="00FE00C6"/>
    <w:rsid w:val="00FE0291"/>
    <w:rsid w:val="00FE1A62"/>
    <w:rsid w:val="00FE2EAD"/>
    <w:rsid w:val="00FE4234"/>
    <w:rsid w:val="00FE4CD3"/>
    <w:rsid w:val="00FE69A9"/>
    <w:rsid w:val="00FE7B08"/>
    <w:rsid w:val="00FE7E84"/>
    <w:rsid w:val="00FF0471"/>
    <w:rsid w:val="00FF082D"/>
    <w:rsid w:val="00FF5553"/>
    <w:rsid w:val="00FF5FBC"/>
    <w:rsid w:val="00FF62C6"/>
    <w:rsid w:val="00FF733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F0FA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B1D85"/>
    <w:rPr>
      <w:sz w:val="24"/>
      <w:szCs w:val="24"/>
    </w:rPr>
  </w:style>
  <w:style w:type="paragraph" w:styleId="berschrift1">
    <w:name w:val="heading 1"/>
    <w:basedOn w:val="Standard"/>
    <w:next w:val="Standard"/>
    <w:qFormat/>
    <w:rsid w:val="0016220B"/>
    <w:pPr>
      <w:keepNext/>
      <w:outlineLvl w:val="0"/>
    </w:pPr>
    <w:rPr>
      <w:rFonts w:ascii="Arial" w:hAnsi="Arial"/>
      <w:b/>
    </w:rPr>
  </w:style>
  <w:style w:type="paragraph" w:styleId="berschrift6">
    <w:name w:val="heading 6"/>
    <w:basedOn w:val="Standard"/>
    <w:next w:val="Standard"/>
    <w:link w:val="berschrift6Zchn"/>
    <w:uiPriority w:val="9"/>
    <w:semiHidden/>
    <w:unhideWhenUsed/>
    <w:qFormat/>
    <w:rsid w:val="000C0774"/>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pPr>
      <w:spacing w:line="440" w:lineRule="atLeast"/>
      <w:ind w:left="720" w:right="-240" w:firstLine="360"/>
    </w:pPr>
    <w:rPr>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customStyle="1" w:styleId="TextkrperZchn">
    <w:name w:val="Textkörper Zchn"/>
    <w:basedOn w:val="Absatzstandardschriftart"/>
    <w:link w:val="Textkrper"/>
    <w:rsid w:val="00A97A4A"/>
  </w:style>
  <w:style w:type="character" w:styleId="BesuchterLink">
    <w:name w:val="FollowedHyperlink"/>
    <w:basedOn w:val="Absatz-Standardschriftart"/>
    <w:uiPriority w:val="99"/>
    <w:semiHidden/>
    <w:unhideWhenUsed/>
    <w:rsid w:val="00D61335"/>
    <w:rPr>
      <w:color w:val="954F72" w:themeColor="followedHyperlink"/>
      <w:u w:val="single"/>
    </w:rPr>
  </w:style>
  <w:style w:type="paragraph" w:styleId="Listenabsatz">
    <w:name w:val="List Paragraph"/>
    <w:basedOn w:val="Standard"/>
    <w:uiPriority w:val="34"/>
    <w:qFormat/>
    <w:rsid w:val="00544CDA"/>
    <w:pPr>
      <w:ind w:left="720"/>
      <w:contextualSpacing/>
    </w:pPr>
  </w:style>
  <w:style w:type="paragraph" w:styleId="berarbeitung">
    <w:name w:val="Revision"/>
    <w:hidden/>
    <w:uiPriority w:val="99"/>
    <w:semiHidden/>
    <w:rsid w:val="002D718F"/>
    <w:rPr>
      <w:sz w:val="24"/>
      <w:szCs w:val="24"/>
    </w:rPr>
  </w:style>
  <w:style w:type="character" w:customStyle="1" w:styleId="NichtaufgelsteErwhnung1">
    <w:name w:val="Nicht aufgelöste Erwähnung1"/>
    <w:basedOn w:val="Absatz-Standardschriftart"/>
    <w:uiPriority w:val="99"/>
    <w:rsid w:val="00A30110"/>
    <w:rPr>
      <w:color w:val="808080"/>
      <w:shd w:val="clear" w:color="auto" w:fill="E6E6E6"/>
    </w:rPr>
  </w:style>
  <w:style w:type="character" w:customStyle="1" w:styleId="NichtaufgelsteErwhnung2">
    <w:name w:val="Nicht aufgelöste Erwähnung2"/>
    <w:basedOn w:val="Absatz-Standardschriftart"/>
    <w:uiPriority w:val="99"/>
    <w:semiHidden/>
    <w:unhideWhenUsed/>
    <w:rsid w:val="00327643"/>
    <w:rPr>
      <w:color w:val="605E5C"/>
      <w:shd w:val="clear" w:color="auto" w:fill="E1DFDD"/>
    </w:rPr>
  </w:style>
  <w:style w:type="character" w:styleId="NichtaufgelsteErwhnung">
    <w:name w:val="Unresolved Mention"/>
    <w:basedOn w:val="Absatz-Standardschriftart"/>
    <w:uiPriority w:val="99"/>
    <w:semiHidden/>
    <w:unhideWhenUsed/>
    <w:rsid w:val="00232183"/>
    <w:rPr>
      <w:color w:val="808080"/>
      <w:shd w:val="clear" w:color="auto" w:fill="E6E6E6"/>
    </w:rPr>
  </w:style>
  <w:style w:type="character" w:customStyle="1" w:styleId="st">
    <w:name w:val="st"/>
    <w:basedOn w:val="Absatz-Standardschriftart"/>
    <w:rsid w:val="00094A03"/>
  </w:style>
  <w:style w:type="character" w:customStyle="1" w:styleId="berschrift6Zchn">
    <w:name w:val="Überschrift 6 Zchn"/>
    <w:basedOn w:val="Absatz-Standardschriftart"/>
    <w:link w:val="berschrift6"/>
    <w:uiPriority w:val="9"/>
    <w:semiHidden/>
    <w:rsid w:val="000C0774"/>
    <w:rPr>
      <w:rFonts w:asciiTheme="majorHAnsi" w:eastAsiaTheme="majorEastAsia" w:hAnsiTheme="majorHAnsi" w:cstheme="majorBidi"/>
      <w:color w:val="1F4D78" w:themeColor="accent1" w:themeShade="7F"/>
      <w:sz w:val="24"/>
      <w:szCs w:val="24"/>
    </w:rPr>
  </w:style>
  <w:style w:type="paragraph" w:styleId="StandardWeb">
    <w:name w:val="Normal (Web)"/>
    <w:basedOn w:val="Standard"/>
    <w:uiPriority w:val="99"/>
    <w:semiHidden/>
    <w:unhideWhenUsed/>
    <w:rsid w:val="000C0774"/>
    <w:pPr>
      <w:spacing w:before="100" w:beforeAutospacing="1" w:after="100" w:afterAutospacing="1"/>
    </w:pPr>
  </w:style>
  <w:style w:type="character" w:styleId="Hervorhebung">
    <w:name w:val="Emphasis"/>
    <w:basedOn w:val="Absatz-Standardschriftart"/>
    <w:uiPriority w:val="20"/>
    <w:qFormat/>
    <w:rsid w:val="00AA49E1"/>
    <w:rPr>
      <w:i/>
      <w:iCs/>
    </w:rPr>
  </w:style>
  <w:style w:type="character" w:styleId="Fett">
    <w:name w:val="Strong"/>
    <w:basedOn w:val="Absatz-Standardschriftart"/>
    <w:uiPriority w:val="22"/>
    <w:qFormat/>
    <w:rsid w:val="00CA5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9978">
      <w:bodyDiv w:val="1"/>
      <w:marLeft w:val="0"/>
      <w:marRight w:val="0"/>
      <w:marTop w:val="0"/>
      <w:marBottom w:val="0"/>
      <w:divBdr>
        <w:top w:val="none" w:sz="0" w:space="0" w:color="auto"/>
        <w:left w:val="none" w:sz="0" w:space="0" w:color="auto"/>
        <w:bottom w:val="none" w:sz="0" w:space="0" w:color="auto"/>
        <w:right w:val="none" w:sz="0" w:space="0" w:color="auto"/>
      </w:divBdr>
    </w:div>
    <w:div w:id="195318766">
      <w:bodyDiv w:val="1"/>
      <w:marLeft w:val="0"/>
      <w:marRight w:val="0"/>
      <w:marTop w:val="0"/>
      <w:marBottom w:val="0"/>
      <w:divBdr>
        <w:top w:val="none" w:sz="0" w:space="0" w:color="auto"/>
        <w:left w:val="none" w:sz="0" w:space="0" w:color="auto"/>
        <w:bottom w:val="none" w:sz="0" w:space="0" w:color="auto"/>
        <w:right w:val="none" w:sz="0" w:space="0" w:color="auto"/>
      </w:divBdr>
    </w:div>
    <w:div w:id="287007566">
      <w:bodyDiv w:val="1"/>
      <w:marLeft w:val="0"/>
      <w:marRight w:val="0"/>
      <w:marTop w:val="0"/>
      <w:marBottom w:val="0"/>
      <w:divBdr>
        <w:top w:val="none" w:sz="0" w:space="0" w:color="auto"/>
        <w:left w:val="none" w:sz="0" w:space="0" w:color="auto"/>
        <w:bottom w:val="none" w:sz="0" w:space="0" w:color="auto"/>
        <w:right w:val="none" w:sz="0" w:space="0" w:color="auto"/>
      </w:divBdr>
    </w:div>
    <w:div w:id="364213240">
      <w:bodyDiv w:val="1"/>
      <w:marLeft w:val="0"/>
      <w:marRight w:val="0"/>
      <w:marTop w:val="0"/>
      <w:marBottom w:val="0"/>
      <w:divBdr>
        <w:top w:val="none" w:sz="0" w:space="0" w:color="auto"/>
        <w:left w:val="none" w:sz="0" w:space="0" w:color="auto"/>
        <w:bottom w:val="none" w:sz="0" w:space="0" w:color="auto"/>
        <w:right w:val="none" w:sz="0" w:space="0" w:color="auto"/>
      </w:divBdr>
    </w:div>
    <w:div w:id="379213354">
      <w:bodyDiv w:val="1"/>
      <w:marLeft w:val="0"/>
      <w:marRight w:val="0"/>
      <w:marTop w:val="0"/>
      <w:marBottom w:val="0"/>
      <w:divBdr>
        <w:top w:val="none" w:sz="0" w:space="0" w:color="auto"/>
        <w:left w:val="none" w:sz="0" w:space="0" w:color="auto"/>
        <w:bottom w:val="none" w:sz="0" w:space="0" w:color="auto"/>
        <w:right w:val="none" w:sz="0" w:space="0" w:color="auto"/>
      </w:divBdr>
    </w:div>
    <w:div w:id="417487905">
      <w:bodyDiv w:val="1"/>
      <w:marLeft w:val="0"/>
      <w:marRight w:val="0"/>
      <w:marTop w:val="0"/>
      <w:marBottom w:val="0"/>
      <w:divBdr>
        <w:top w:val="none" w:sz="0" w:space="0" w:color="auto"/>
        <w:left w:val="none" w:sz="0" w:space="0" w:color="auto"/>
        <w:bottom w:val="none" w:sz="0" w:space="0" w:color="auto"/>
        <w:right w:val="none" w:sz="0" w:space="0" w:color="auto"/>
      </w:divBdr>
    </w:div>
    <w:div w:id="420569694">
      <w:bodyDiv w:val="1"/>
      <w:marLeft w:val="0"/>
      <w:marRight w:val="0"/>
      <w:marTop w:val="0"/>
      <w:marBottom w:val="0"/>
      <w:divBdr>
        <w:top w:val="none" w:sz="0" w:space="0" w:color="auto"/>
        <w:left w:val="none" w:sz="0" w:space="0" w:color="auto"/>
        <w:bottom w:val="none" w:sz="0" w:space="0" w:color="auto"/>
        <w:right w:val="none" w:sz="0" w:space="0" w:color="auto"/>
      </w:divBdr>
    </w:div>
    <w:div w:id="446390951">
      <w:bodyDiv w:val="1"/>
      <w:marLeft w:val="0"/>
      <w:marRight w:val="0"/>
      <w:marTop w:val="0"/>
      <w:marBottom w:val="0"/>
      <w:divBdr>
        <w:top w:val="none" w:sz="0" w:space="0" w:color="auto"/>
        <w:left w:val="none" w:sz="0" w:space="0" w:color="auto"/>
        <w:bottom w:val="none" w:sz="0" w:space="0" w:color="auto"/>
        <w:right w:val="none" w:sz="0" w:space="0" w:color="auto"/>
      </w:divBdr>
    </w:div>
    <w:div w:id="485898483">
      <w:bodyDiv w:val="1"/>
      <w:marLeft w:val="0"/>
      <w:marRight w:val="0"/>
      <w:marTop w:val="0"/>
      <w:marBottom w:val="0"/>
      <w:divBdr>
        <w:top w:val="none" w:sz="0" w:space="0" w:color="auto"/>
        <w:left w:val="none" w:sz="0" w:space="0" w:color="auto"/>
        <w:bottom w:val="none" w:sz="0" w:space="0" w:color="auto"/>
        <w:right w:val="none" w:sz="0" w:space="0" w:color="auto"/>
      </w:divBdr>
    </w:div>
    <w:div w:id="781072251">
      <w:bodyDiv w:val="1"/>
      <w:marLeft w:val="0"/>
      <w:marRight w:val="0"/>
      <w:marTop w:val="0"/>
      <w:marBottom w:val="0"/>
      <w:divBdr>
        <w:top w:val="none" w:sz="0" w:space="0" w:color="auto"/>
        <w:left w:val="none" w:sz="0" w:space="0" w:color="auto"/>
        <w:bottom w:val="none" w:sz="0" w:space="0" w:color="auto"/>
        <w:right w:val="none" w:sz="0" w:space="0" w:color="auto"/>
      </w:divBdr>
    </w:div>
    <w:div w:id="810099837">
      <w:bodyDiv w:val="1"/>
      <w:marLeft w:val="0"/>
      <w:marRight w:val="0"/>
      <w:marTop w:val="0"/>
      <w:marBottom w:val="0"/>
      <w:divBdr>
        <w:top w:val="none" w:sz="0" w:space="0" w:color="auto"/>
        <w:left w:val="none" w:sz="0" w:space="0" w:color="auto"/>
        <w:bottom w:val="none" w:sz="0" w:space="0" w:color="auto"/>
        <w:right w:val="none" w:sz="0" w:space="0" w:color="auto"/>
      </w:divBdr>
    </w:div>
    <w:div w:id="845484423">
      <w:bodyDiv w:val="1"/>
      <w:marLeft w:val="0"/>
      <w:marRight w:val="0"/>
      <w:marTop w:val="0"/>
      <w:marBottom w:val="0"/>
      <w:divBdr>
        <w:top w:val="none" w:sz="0" w:space="0" w:color="auto"/>
        <w:left w:val="none" w:sz="0" w:space="0" w:color="auto"/>
        <w:bottom w:val="none" w:sz="0" w:space="0" w:color="auto"/>
        <w:right w:val="none" w:sz="0" w:space="0" w:color="auto"/>
      </w:divBdr>
    </w:div>
    <w:div w:id="850532401">
      <w:bodyDiv w:val="1"/>
      <w:marLeft w:val="0"/>
      <w:marRight w:val="0"/>
      <w:marTop w:val="0"/>
      <w:marBottom w:val="0"/>
      <w:divBdr>
        <w:top w:val="none" w:sz="0" w:space="0" w:color="auto"/>
        <w:left w:val="none" w:sz="0" w:space="0" w:color="auto"/>
        <w:bottom w:val="none" w:sz="0" w:space="0" w:color="auto"/>
        <w:right w:val="none" w:sz="0" w:space="0" w:color="auto"/>
      </w:divBdr>
    </w:div>
    <w:div w:id="913470050">
      <w:bodyDiv w:val="1"/>
      <w:marLeft w:val="0"/>
      <w:marRight w:val="0"/>
      <w:marTop w:val="0"/>
      <w:marBottom w:val="0"/>
      <w:divBdr>
        <w:top w:val="none" w:sz="0" w:space="0" w:color="auto"/>
        <w:left w:val="none" w:sz="0" w:space="0" w:color="auto"/>
        <w:bottom w:val="none" w:sz="0" w:space="0" w:color="auto"/>
        <w:right w:val="none" w:sz="0" w:space="0" w:color="auto"/>
      </w:divBdr>
    </w:div>
    <w:div w:id="956178980">
      <w:bodyDiv w:val="1"/>
      <w:marLeft w:val="0"/>
      <w:marRight w:val="0"/>
      <w:marTop w:val="0"/>
      <w:marBottom w:val="0"/>
      <w:divBdr>
        <w:top w:val="none" w:sz="0" w:space="0" w:color="auto"/>
        <w:left w:val="none" w:sz="0" w:space="0" w:color="auto"/>
        <w:bottom w:val="none" w:sz="0" w:space="0" w:color="auto"/>
        <w:right w:val="none" w:sz="0" w:space="0" w:color="auto"/>
      </w:divBdr>
    </w:div>
    <w:div w:id="977953704">
      <w:bodyDiv w:val="1"/>
      <w:marLeft w:val="0"/>
      <w:marRight w:val="0"/>
      <w:marTop w:val="0"/>
      <w:marBottom w:val="0"/>
      <w:divBdr>
        <w:top w:val="none" w:sz="0" w:space="0" w:color="auto"/>
        <w:left w:val="none" w:sz="0" w:space="0" w:color="auto"/>
        <w:bottom w:val="none" w:sz="0" w:space="0" w:color="auto"/>
        <w:right w:val="none" w:sz="0" w:space="0" w:color="auto"/>
      </w:divBdr>
    </w:div>
    <w:div w:id="1085953858">
      <w:bodyDiv w:val="1"/>
      <w:marLeft w:val="0"/>
      <w:marRight w:val="0"/>
      <w:marTop w:val="0"/>
      <w:marBottom w:val="0"/>
      <w:divBdr>
        <w:top w:val="none" w:sz="0" w:space="0" w:color="auto"/>
        <w:left w:val="none" w:sz="0" w:space="0" w:color="auto"/>
        <w:bottom w:val="none" w:sz="0" w:space="0" w:color="auto"/>
        <w:right w:val="none" w:sz="0" w:space="0" w:color="auto"/>
      </w:divBdr>
    </w:div>
    <w:div w:id="1090388035">
      <w:bodyDiv w:val="1"/>
      <w:marLeft w:val="0"/>
      <w:marRight w:val="0"/>
      <w:marTop w:val="0"/>
      <w:marBottom w:val="0"/>
      <w:divBdr>
        <w:top w:val="none" w:sz="0" w:space="0" w:color="auto"/>
        <w:left w:val="none" w:sz="0" w:space="0" w:color="auto"/>
        <w:bottom w:val="none" w:sz="0" w:space="0" w:color="auto"/>
        <w:right w:val="none" w:sz="0" w:space="0" w:color="auto"/>
      </w:divBdr>
    </w:div>
    <w:div w:id="1141994485">
      <w:bodyDiv w:val="1"/>
      <w:marLeft w:val="0"/>
      <w:marRight w:val="0"/>
      <w:marTop w:val="0"/>
      <w:marBottom w:val="0"/>
      <w:divBdr>
        <w:top w:val="none" w:sz="0" w:space="0" w:color="auto"/>
        <w:left w:val="none" w:sz="0" w:space="0" w:color="auto"/>
        <w:bottom w:val="none" w:sz="0" w:space="0" w:color="auto"/>
        <w:right w:val="none" w:sz="0" w:space="0" w:color="auto"/>
      </w:divBdr>
    </w:div>
    <w:div w:id="1158812894">
      <w:bodyDiv w:val="1"/>
      <w:marLeft w:val="0"/>
      <w:marRight w:val="0"/>
      <w:marTop w:val="0"/>
      <w:marBottom w:val="0"/>
      <w:divBdr>
        <w:top w:val="none" w:sz="0" w:space="0" w:color="auto"/>
        <w:left w:val="none" w:sz="0" w:space="0" w:color="auto"/>
        <w:bottom w:val="none" w:sz="0" w:space="0" w:color="auto"/>
        <w:right w:val="none" w:sz="0" w:space="0" w:color="auto"/>
      </w:divBdr>
    </w:div>
    <w:div w:id="1171024485">
      <w:bodyDiv w:val="1"/>
      <w:marLeft w:val="0"/>
      <w:marRight w:val="0"/>
      <w:marTop w:val="0"/>
      <w:marBottom w:val="0"/>
      <w:divBdr>
        <w:top w:val="none" w:sz="0" w:space="0" w:color="auto"/>
        <w:left w:val="none" w:sz="0" w:space="0" w:color="auto"/>
        <w:bottom w:val="none" w:sz="0" w:space="0" w:color="auto"/>
        <w:right w:val="none" w:sz="0" w:space="0" w:color="auto"/>
      </w:divBdr>
    </w:div>
    <w:div w:id="1200895445">
      <w:bodyDiv w:val="1"/>
      <w:marLeft w:val="0"/>
      <w:marRight w:val="0"/>
      <w:marTop w:val="0"/>
      <w:marBottom w:val="0"/>
      <w:divBdr>
        <w:top w:val="none" w:sz="0" w:space="0" w:color="auto"/>
        <w:left w:val="none" w:sz="0" w:space="0" w:color="auto"/>
        <w:bottom w:val="none" w:sz="0" w:space="0" w:color="auto"/>
        <w:right w:val="none" w:sz="0" w:space="0" w:color="auto"/>
      </w:divBdr>
    </w:div>
    <w:div w:id="1202405612">
      <w:bodyDiv w:val="1"/>
      <w:marLeft w:val="0"/>
      <w:marRight w:val="0"/>
      <w:marTop w:val="0"/>
      <w:marBottom w:val="0"/>
      <w:divBdr>
        <w:top w:val="none" w:sz="0" w:space="0" w:color="auto"/>
        <w:left w:val="none" w:sz="0" w:space="0" w:color="auto"/>
        <w:bottom w:val="none" w:sz="0" w:space="0" w:color="auto"/>
        <w:right w:val="none" w:sz="0" w:space="0" w:color="auto"/>
      </w:divBdr>
    </w:div>
    <w:div w:id="1210263063">
      <w:bodyDiv w:val="1"/>
      <w:marLeft w:val="0"/>
      <w:marRight w:val="0"/>
      <w:marTop w:val="0"/>
      <w:marBottom w:val="0"/>
      <w:divBdr>
        <w:top w:val="none" w:sz="0" w:space="0" w:color="auto"/>
        <w:left w:val="none" w:sz="0" w:space="0" w:color="auto"/>
        <w:bottom w:val="none" w:sz="0" w:space="0" w:color="auto"/>
        <w:right w:val="none" w:sz="0" w:space="0" w:color="auto"/>
      </w:divBdr>
    </w:div>
    <w:div w:id="1220089503">
      <w:bodyDiv w:val="1"/>
      <w:marLeft w:val="0"/>
      <w:marRight w:val="0"/>
      <w:marTop w:val="0"/>
      <w:marBottom w:val="0"/>
      <w:divBdr>
        <w:top w:val="none" w:sz="0" w:space="0" w:color="auto"/>
        <w:left w:val="none" w:sz="0" w:space="0" w:color="auto"/>
        <w:bottom w:val="none" w:sz="0" w:space="0" w:color="auto"/>
        <w:right w:val="none" w:sz="0" w:space="0" w:color="auto"/>
      </w:divBdr>
    </w:div>
    <w:div w:id="1267076982">
      <w:bodyDiv w:val="1"/>
      <w:marLeft w:val="0"/>
      <w:marRight w:val="0"/>
      <w:marTop w:val="0"/>
      <w:marBottom w:val="0"/>
      <w:divBdr>
        <w:top w:val="none" w:sz="0" w:space="0" w:color="auto"/>
        <w:left w:val="none" w:sz="0" w:space="0" w:color="auto"/>
        <w:bottom w:val="none" w:sz="0" w:space="0" w:color="auto"/>
        <w:right w:val="none" w:sz="0" w:space="0" w:color="auto"/>
      </w:divBdr>
    </w:div>
    <w:div w:id="1327711160">
      <w:bodyDiv w:val="1"/>
      <w:marLeft w:val="0"/>
      <w:marRight w:val="0"/>
      <w:marTop w:val="0"/>
      <w:marBottom w:val="0"/>
      <w:divBdr>
        <w:top w:val="none" w:sz="0" w:space="0" w:color="auto"/>
        <w:left w:val="none" w:sz="0" w:space="0" w:color="auto"/>
        <w:bottom w:val="none" w:sz="0" w:space="0" w:color="auto"/>
        <w:right w:val="none" w:sz="0" w:space="0" w:color="auto"/>
      </w:divBdr>
    </w:div>
    <w:div w:id="1409495056">
      <w:bodyDiv w:val="1"/>
      <w:marLeft w:val="0"/>
      <w:marRight w:val="0"/>
      <w:marTop w:val="0"/>
      <w:marBottom w:val="0"/>
      <w:divBdr>
        <w:top w:val="none" w:sz="0" w:space="0" w:color="auto"/>
        <w:left w:val="none" w:sz="0" w:space="0" w:color="auto"/>
        <w:bottom w:val="none" w:sz="0" w:space="0" w:color="auto"/>
        <w:right w:val="none" w:sz="0" w:space="0" w:color="auto"/>
      </w:divBdr>
    </w:div>
    <w:div w:id="1420902954">
      <w:bodyDiv w:val="1"/>
      <w:marLeft w:val="0"/>
      <w:marRight w:val="0"/>
      <w:marTop w:val="0"/>
      <w:marBottom w:val="0"/>
      <w:divBdr>
        <w:top w:val="none" w:sz="0" w:space="0" w:color="auto"/>
        <w:left w:val="none" w:sz="0" w:space="0" w:color="auto"/>
        <w:bottom w:val="none" w:sz="0" w:space="0" w:color="auto"/>
        <w:right w:val="none" w:sz="0" w:space="0" w:color="auto"/>
      </w:divBdr>
    </w:div>
    <w:div w:id="1518469286">
      <w:bodyDiv w:val="1"/>
      <w:marLeft w:val="0"/>
      <w:marRight w:val="0"/>
      <w:marTop w:val="0"/>
      <w:marBottom w:val="0"/>
      <w:divBdr>
        <w:top w:val="none" w:sz="0" w:space="0" w:color="auto"/>
        <w:left w:val="none" w:sz="0" w:space="0" w:color="auto"/>
        <w:bottom w:val="none" w:sz="0" w:space="0" w:color="auto"/>
        <w:right w:val="none" w:sz="0" w:space="0" w:color="auto"/>
      </w:divBdr>
    </w:div>
    <w:div w:id="1575356197">
      <w:bodyDiv w:val="1"/>
      <w:marLeft w:val="0"/>
      <w:marRight w:val="0"/>
      <w:marTop w:val="0"/>
      <w:marBottom w:val="0"/>
      <w:divBdr>
        <w:top w:val="none" w:sz="0" w:space="0" w:color="auto"/>
        <w:left w:val="none" w:sz="0" w:space="0" w:color="auto"/>
        <w:bottom w:val="none" w:sz="0" w:space="0" w:color="auto"/>
        <w:right w:val="none" w:sz="0" w:space="0" w:color="auto"/>
      </w:divBdr>
    </w:div>
    <w:div w:id="1587765394">
      <w:bodyDiv w:val="1"/>
      <w:marLeft w:val="0"/>
      <w:marRight w:val="0"/>
      <w:marTop w:val="0"/>
      <w:marBottom w:val="0"/>
      <w:divBdr>
        <w:top w:val="none" w:sz="0" w:space="0" w:color="auto"/>
        <w:left w:val="none" w:sz="0" w:space="0" w:color="auto"/>
        <w:bottom w:val="none" w:sz="0" w:space="0" w:color="auto"/>
        <w:right w:val="none" w:sz="0" w:space="0" w:color="auto"/>
      </w:divBdr>
    </w:div>
    <w:div w:id="1621104275">
      <w:bodyDiv w:val="1"/>
      <w:marLeft w:val="0"/>
      <w:marRight w:val="0"/>
      <w:marTop w:val="0"/>
      <w:marBottom w:val="0"/>
      <w:divBdr>
        <w:top w:val="none" w:sz="0" w:space="0" w:color="auto"/>
        <w:left w:val="none" w:sz="0" w:space="0" w:color="auto"/>
        <w:bottom w:val="none" w:sz="0" w:space="0" w:color="auto"/>
        <w:right w:val="none" w:sz="0" w:space="0" w:color="auto"/>
      </w:divBdr>
    </w:div>
    <w:div w:id="1628900525">
      <w:bodyDiv w:val="1"/>
      <w:marLeft w:val="0"/>
      <w:marRight w:val="0"/>
      <w:marTop w:val="0"/>
      <w:marBottom w:val="0"/>
      <w:divBdr>
        <w:top w:val="none" w:sz="0" w:space="0" w:color="auto"/>
        <w:left w:val="none" w:sz="0" w:space="0" w:color="auto"/>
        <w:bottom w:val="none" w:sz="0" w:space="0" w:color="auto"/>
        <w:right w:val="none" w:sz="0" w:space="0" w:color="auto"/>
      </w:divBdr>
    </w:div>
    <w:div w:id="1641642930">
      <w:bodyDiv w:val="1"/>
      <w:marLeft w:val="0"/>
      <w:marRight w:val="0"/>
      <w:marTop w:val="0"/>
      <w:marBottom w:val="0"/>
      <w:divBdr>
        <w:top w:val="none" w:sz="0" w:space="0" w:color="auto"/>
        <w:left w:val="none" w:sz="0" w:space="0" w:color="auto"/>
        <w:bottom w:val="none" w:sz="0" w:space="0" w:color="auto"/>
        <w:right w:val="none" w:sz="0" w:space="0" w:color="auto"/>
      </w:divBdr>
    </w:div>
    <w:div w:id="1663504561">
      <w:bodyDiv w:val="1"/>
      <w:marLeft w:val="0"/>
      <w:marRight w:val="0"/>
      <w:marTop w:val="0"/>
      <w:marBottom w:val="0"/>
      <w:divBdr>
        <w:top w:val="none" w:sz="0" w:space="0" w:color="auto"/>
        <w:left w:val="none" w:sz="0" w:space="0" w:color="auto"/>
        <w:bottom w:val="none" w:sz="0" w:space="0" w:color="auto"/>
        <w:right w:val="none" w:sz="0" w:space="0" w:color="auto"/>
      </w:divBdr>
    </w:div>
    <w:div w:id="1730420964">
      <w:bodyDiv w:val="1"/>
      <w:marLeft w:val="0"/>
      <w:marRight w:val="0"/>
      <w:marTop w:val="0"/>
      <w:marBottom w:val="0"/>
      <w:divBdr>
        <w:top w:val="none" w:sz="0" w:space="0" w:color="auto"/>
        <w:left w:val="none" w:sz="0" w:space="0" w:color="auto"/>
        <w:bottom w:val="none" w:sz="0" w:space="0" w:color="auto"/>
        <w:right w:val="none" w:sz="0" w:space="0" w:color="auto"/>
      </w:divBdr>
    </w:div>
    <w:div w:id="1754473753">
      <w:bodyDiv w:val="1"/>
      <w:marLeft w:val="0"/>
      <w:marRight w:val="0"/>
      <w:marTop w:val="0"/>
      <w:marBottom w:val="0"/>
      <w:divBdr>
        <w:top w:val="none" w:sz="0" w:space="0" w:color="auto"/>
        <w:left w:val="none" w:sz="0" w:space="0" w:color="auto"/>
        <w:bottom w:val="none" w:sz="0" w:space="0" w:color="auto"/>
        <w:right w:val="none" w:sz="0" w:space="0" w:color="auto"/>
      </w:divBdr>
    </w:div>
    <w:div w:id="1809350449">
      <w:bodyDiv w:val="1"/>
      <w:marLeft w:val="0"/>
      <w:marRight w:val="0"/>
      <w:marTop w:val="0"/>
      <w:marBottom w:val="0"/>
      <w:divBdr>
        <w:top w:val="none" w:sz="0" w:space="0" w:color="auto"/>
        <w:left w:val="none" w:sz="0" w:space="0" w:color="auto"/>
        <w:bottom w:val="none" w:sz="0" w:space="0" w:color="auto"/>
        <w:right w:val="none" w:sz="0" w:space="0" w:color="auto"/>
      </w:divBdr>
    </w:div>
    <w:div w:id="1838108179">
      <w:bodyDiv w:val="1"/>
      <w:marLeft w:val="0"/>
      <w:marRight w:val="0"/>
      <w:marTop w:val="0"/>
      <w:marBottom w:val="0"/>
      <w:divBdr>
        <w:top w:val="none" w:sz="0" w:space="0" w:color="auto"/>
        <w:left w:val="none" w:sz="0" w:space="0" w:color="auto"/>
        <w:bottom w:val="none" w:sz="0" w:space="0" w:color="auto"/>
        <w:right w:val="none" w:sz="0" w:space="0" w:color="auto"/>
      </w:divBdr>
    </w:div>
    <w:div w:id="1878352306">
      <w:bodyDiv w:val="1"/>
      <w:marLeft w:val="0"/>
      <w:marRight w:val="0"/>
      <w:marTop w:val="0"/>
      <w:marBottom w:val="0"/>
      <w:divBdr>
        <w:top w:val="none" w:sz="0" w:space="0" w:color="auto"/>
        <w:left w:val="none" w:sz="0" w:space="0" w:color="auto"/>
        <w:bottom w:val="none" w:sz="0" w:space="0" w:color="auto"/>
        <w:right w:val="none" w:sz="0" w:space="0" w:color="auto"/>
      </w:divBdr>
    </w:div>
    <w:div w:id="1954555938">
      <w:bodyDiv w:val="1"/>
      <w:marLeft w:val="0"/>
      <w:marRight w:val="0"/>
      <w:marTop w:val="0"/>
      <w:marBottom w:val="0"/>
      <w:divBdr>
        <w:top w:val="none" w:sz="0" w:space="0" w:color="auto"/>
        <w:left w:val="none" w:sz="0" w:space="0" w:color="auto"/>
        <w:bottom w:val="none" w:sz="0" w:space="0" w:color="auto"/>
        <w:right w:val="none" w:sz="0" w:space="0" w:color="auto"/>
      </w:divBdr>
    </w:div>
    <w:div w:id="1968320063">
      <w:bodyDiv w:val="1"/>
      <w:marLeft w:val="0"/>
      <w:marRight w:val="0"/>
      <w:marTop w:val="0"/>
      <w:marBottom w:val="0"/>
      <w:divBdr>
        <w:top w:val="none" w:sz="0" w:space="0" w:color="auto"/>
        <w:left w:val="none" w:sz="0" w:space="0" w:color="auto"/>
        <w:bottom w:val="none" w:sz="0" w:space="0" w:color="auto"/>
        <w:right w:val="none" w:sz="0" w:space="0" w:color="auto"/>
      </w:divBdr>
    </w:div>
    <w:div w:id="2023507455">
      <w:bodyDiv w:val="1"/>
      <w:marLeft w:val="0"/>
      <w:marRight w:val="0"/>
      <w:marTop w:val="0"/>
      <w:marBottom w:val="0"/>
      <w:divBdr>
        <w:top w:val="none" w:sz="0" w:space="0" w:color="auto"/>
        <w:left w:val="none" w:sz="0" w:space="0" w:color="auto"/>
        <w:bottom w:val="none" w:sz="0" w:space="0" w:color="auto"/>
        <w:right w:val="none" w:sz="0" w:space="0" w:color="auto"/>
      </w:divBdr>
    </w:div>
    <w:div w:id="2055110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ollon.com/DE/de/produkte/" TargetMode="External"/><Relationship Id="rId13" Type="http://schemas.openxmlformats.org/officeDocument/2006/relationships/hyperlink" Target="https://www.rollon.com/DE/de/produkte/" TargetMode="External"/><Relationship Id="rId18" Type="http://schemas.openxmlformats.org/officeDocument/2006/relationships/hyperlink" Target="http://www.koehler-partner.de/project/rollon-presseservi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3fcp8pdW2Pg" TargetMode="External"/><Relationship Id="rId17" Type="http://schemas.openxmlformats.org/officeDocument/2006/relationships/hyperlink" Target="https://www.linkedin.com/company/rollon-gmbh/" TargetMode="External"/><Relationship Id="rId2" Type="http://schemas.openxmlformats.org/officeDocument/2006/relationships/numbering" Target="numbering.xml"/><Relationship Id="rId16" Type="http://schemas.openxmlformats.org/officeDocument/2006/relationships/hyperlink" Target="https://www.rollon.com/DE/de/produkte/linearachsen-actuator-line/11-lineareinheit-smart-syste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llon.com/DE/de/produkte/linearachsen-actuator-line/11-lineareinheit-smart-system/" TargetMode="External"/><Relationship Id="rId5" Type="http://schemas.openxmlformats.org/officeDocument/2006/relationships/webSettings" Target="webSettings.xml"/><Relationship Id="rId15" Type="http://schemas.openxmlformats.org/officeDocument/2006/relationships/hyperlink" Target="https://www.rollon.com/DE/de/produkte/linearachsen-actuator-line/9-lineareinheit-plus-system/" TargetMode="External"/><Relationship Id="rId10" Type="http://schemas.openxmlformats.org/officeDocument/2006/relationships/hyperlink" Target="https://www.rollon.com/DE/de/produkte/linearachsen-actuator-line/9-lineareinheit-plus-syste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llon.com/DE/de/produkte/linearfuehrungen-linear-line/1-laufrollenfuehrung-compact-rail/" TargetMode="External"/><Relationship Id="rId14" Type="http://schemas.openxmlformats.org/officeDocument/2006/relationships/hyperlink" Target="https://www.rollon.com/DE/de/produkte/linearfuehrungen-linear-line/1-laufrollenfuehrung-compact-rai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83180-CF6B-4C56-B150-59505AB4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6672</Characters>
  <Application>Microsoft Office Word</Application>
  <DocSecurity>4</DocSecurity>
  <Lines>55</Lines>
  <Paragraphs>14</Paragraphs>
  <ScaleCrop>false</ScaleCrop>
  <HeadingPairs>
    <vt:vector size="2" baseType="variant">
      <vt:variant>
        <vt:lpstr>Titel</vt:lpstr>
      </vt:variant>
      <vt:variant>
        <vt:i4>1</vt:i4>
      </vt:variant>
    </vt:vector>
  </HeadingPairs>
  <TitlesOfParts>
    <vt:vector size="1" baseType="lpstr">
      <vt:lpstr>6</vt:lpstr>
    </vt:vector>
  </TitlesOfParts>
  <Company/>
  <LinksUpToDate>false</LinksUpToDate>
  <CharactersWithSpaces>7398</CharactersWithSpaces>
  <SharedDoc>false</SharedDoc>
  <HLinks>
    <vt:vector size="12" baseType="variant">
      <vt:variant>
        <vt:i4>1507361</vt:i4>
      </vt:variant>
      <vt:variant>
        <vt:i4>0</vt:i4>
      </vt:variant>
      <vt:variant>
        <vt:i4>0</vt:i4>
      </vt:variant>
      <vt:variant>
        <vt:i4>5</vt:i4>
      </vt:variant>
      <vt:variant>
        <vt:lpwstr>http://www.koehler-partner.de/downloads/presseservice/rollon/deutsch/</vt:lpwstr>
      </vt:variant>
      <vt:variant>
        <vt:lpwstr/>
      </vt:variant>
      <vt:variant>
        <vt:i4>7536714</vt:i4>
      </vt:variant>
      <vt:variant>
        <vt:i4>5649</vt:i4>
      </vt:variant>
      <vt:variant>
        <vt:i4>1025</vt:i4>
      </vt:variant>
      <vt:variant>
        <vt:i4>1</vt:i4>
      </vt:variant>
      <vt:variant>
        <vt:lpwstr>Rollon Logo_RZ_06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PR Redaktion</dc:creator>
  <cp:lastModifiedBy>Bauermeister, Petra</cp:lastModifiedBy>
  <cp:revision>2</cp:revision>
  <cp:lastPrinted>2018-05-02T15:00:00Z</cp:lastPrinted>
  <dcterms:created xsi:type="dcterms:W3CDTF">2020-06-24T08:02:00Z</dcterms:created>
  <dcterms:modified xsi:type="dcterms:W3CDTF">2020-06-24T08:02:00Z</dcterms:modified>
</cp:coreProperties>
</file>