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CDEC" w14:textId="77777777" w:rsidR="00C45EAA" w:rsidRDefault="00C45EAA" w:rsidP="00C45EAA">
      <w:pPr>
        <w:rPr>
          <w:szCs w:val="19"/>
        </w:rPr>
      </w:pPr>
    </w:p>
    <w:p w14:paraId="0CD2C93A" w14:textId="77777777" w:rsidR="00C45EAA" w:rsidRDefault="00C45EAA" w:rsidP="00C45EAA">
      <w:pPr>
        <w:rPr>
          <w:szCs w:val="19"/>
        </w:rPr>
      </w:pPr>
    </w:p>
    <w:p w14:paraId="0D7E7E88" w14:textId="77777777" w:rsidR="00C45EAA" w:rsidRDefault="00C45EAA" w:rsidP="00C45EAA">
      <w:pPr>
        <w:rPr>
          <w:szCs w:val="19"/>
        </w:rPr>
      </w:pPr>
    </w:p>
    <w:p w14:paraId="48C8CD52" w14:textId="77777777" w:rsidR="00C45EAA" w:rsidRDefault="00C45EAA" w:rsidP="00C45EAA">
      <w:pPr>
        <w:rPr>
          <w:szCs w:val="19"/>
        </w:rPr>
      </w:pPr>
    </w:p>
    <w:p w14:paraId="5A79992E" w14:textId="77777777" w:rsidR="00C45EAA" w:rsidRDefault="00C45EAA" w:rsidP="00C45EAA">
      <w:pPr>
        <w:rPr>
          <w:szCs w:val="19"/>
        </w:rPr>
      </w:pPr>
    </w:p>
    <w:p w14:paraId="05F6641D" w14:textId="77777777" w:rsidR="00C45EAA" w:rsidRDefault="00C45EAA" w:rsidP="00C45EAA">
      <w:pPr>
        <w:rPr>
          <w:szCs w:val="19"/>
        </w:rPr>
      </w:pPr>
    </w:p>
    <w:p w14:paraId="586B5D50" w14:textId="77777777" w:rsidR="00C45EAA" w:rsidRDefault="00C45EAA" w:rsidP="00C45EAA">
      <w:pPr>
        <w:rPr>
          <w:szCs w:val="19"/>
        </w:rPr>
      </w:pPr>
    </w:p>
    <w:p w14:paraId="0EC8E15D" w14:textId="3E5F5AD7" w:rsidR="00B21EFF" w:rsidRPr="00B21EFF" w:rsidRDefault="00C45EAA" w:rsidP="00B21EFF">
      <w:pPr>
        <w:rPr>
          <w:b/>
          <w:color w:val="4E4A49"/>
          <w:sz w:val="36"/>
          <w:szCs w:val="36"/>
        </w:rPr>
      </w:pPr>
      <w:r>
        <w:rPr>
          <w:noProof/>
          <w:lang w:val="en-US"/>
        </w:rPr>
        <mc:AlternateContent>
          <mc:Choice Requires="wps">
            <w:drawing>
              <wp:anchor distT="0" distB="0" distL="114300" distR="114300" simplePos="0" relativeHeight="251651072" behindDoc="0" locked="0" layoutInCell="1" allowOverlap="1" wp14:anchorId="4CFD7C5A" wp14:editId="33986AED">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CBDFD" w14:textId="77777777" w:rsidR="00C16776" w:rsidRPr="00AA0EF2" w:rsidRDefault="00C16776" w:rsidP="00C16776">
                            <w:pPr>
                              <w:spacing w:line="300" w:lineRule="auto"/>
                              <w:rPr>
                                <w:rFonts w:cs="Arial"/>
                                <w:szCs w:val="18"/>
                                <w:lang w:val="en-GB"/>
                              </w:rPr>
                            </w:pPr>
                          </w:p>
                          <w:p w14:paraId="05B1658F" w14:textId="56FA45AD"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291307">
                              <w:rPr>
                                <w:rFonts w:cs="Arial"/>
                                <w:sz w:val="18"/>
                                <w:szCs w:val="18"/>
                              </w:rPr>
                              <w:t>Juli</w:t>
                            </w:r>
                            <w:r w:rsidR="00B21EFF">
                              <w:rPr>
                                <w:rFonts w:cs="Arial"/>
                                <w:sz w:val="18"/>
                                <w:szCs w:val="18"/>
                              </w:rPr>
                              <w:t xml:space="preserve"> 2020</w:t>
                            </w:r>
                          </w:p>
                          <w:p w14:paraId="0191DFD7" w14:textId="141B1F47" w:rsidR="00A65BBB" w:rsidRPr="00291307" w:rsidRDefault="00A65BBB" w:rsidP="00A65BBB">
                            <w:pPr>
                              <w:spacing w:line="300" w:lineRule="auto"/>
                              <w:rPr>
                                <w:rFonts w:cs="Arial"/>
                                <w:sz w:val="18"/>
                                <w:szCs w:val="18"/>
                                <w:lang w:val="en-GB"/>
                              </w:rPr>
                            </w:pPr>
                            <w:proofErr w:type="spellStart"/>
                            <w:r w:rsidRPr="00291307">
                              <w:rPr>
                                <w:rFonts w:cs="Arial"/>
                                <w:sz w:val="18"/>
                                <w:szCs w:val="18"/>
                                <w:lang w:val="en-GB"/>
                              </w:rPr>
                              <w:t>Referenz</w:t>
                            </w:r>
                            <w:proofErr w:type="spellEnd"/>
                            <w:r w:rsidRPr="00291307">
                              <w:rPr>
                                <w:rFonts w:cs="Arial"/>
                                <w:sz w:val="18"/>
                                <w:szCs w:val="18"/>
                                <w:lang w:val="en-GB"/>
                              </w:rPr>
                              <w:t xml:space="preserve">: </w:t>
                            </w:r>
                            <w:r w:rsidR="00291307" w:rsidRPr="00291307">
                              <w:rPr>
                                <w:rFonts w:cs="Arial"/>
                                <w:sz w:val="18"/>
                                <w:szCs w:val="18"/>
                                <w:lang w:val="en-GB"/>
                              </w:rPr>
                              <w:t>PR-20-21-PR-Up2Date-S</w:t>
                            </w:r>
                            <w:r w:rsidR="00291307">
                              <w:rPr>
                                <w:rFonts w:cs="Arial"/>
                                <w:sz w:val="18"/>
                                <w:szCs w:val="18"/>
                                <w:lang w:val="en-GB"/>
                              </w:rPr>
                              <w:t>eptember-2020</w:t>
                            </w:r>
                          </w:p>
                          <w:p w14:paraId="5444FA1F" w14:textId="77777777" w:rsidR="00C45EAA" w:rsidRPr="00291307" w:rsidRDefault="00C45EAA" w:rsidP="00C45EAA">
                            <w:pPr>
                              <w:rPr>
                                <w:lang w:val="en-GB"/>
                              </w:rPr>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D7C5A"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4C1CBDFD" w14:textId="77777777" w:rsidR="00C16776" w:rsidRPr="00AA0EF2" w:rsidRDefault="00C16776" w:rsidP="00C16776">
                      <w:pPr>
                        <w:spacing w:line="300" w:lineRule="auto"/>
                        <w:rPr>
                          <w:rFonts w:cs="Arial"/>
                          <w:szCs w:val="18"/>
                          <w:lang w:val="en-GB"/>
                        </w:rPr>
                      </w:pPr>
                    </w:p>
                    <w:p w14:paraId="05B1658F" w14:textId="56FA45AD"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291307">
                        <w:rPr>
                          <w:rFonts w:cs="Arial"/>
                          <w:sz w:val="18"/>
                          <w:szCs w:val="18"/>
                        </w:rPr>
                        <w:t>Juli</w:t>
                      </w:r>
                      <w:r w:rsidR="00B21EFF">
                        <w:rPr>
                          <w:rFonts w:cs="Arial"/>
                          <w:sz w:val="18"/>
                          <w:szCs w:val="18"/>
                        </w:rPr>
                        <w:t xml:space="preserve"> 2020</w:t>
                      </w:r>
                    </w:p>
                    <w:p w14:paraId="0191DFD7" w14:textId="141B1F47" w:rsidR="00A65BBB" w:rsidRPr="00291307" w:rsidRDefault="00A65BBB" w:rsidP="00A65BBB">
                      <w:pPr>
                        <w:spacing w:line="300" w:lineRule="auto"/>
                        <w:rPr>
                          <w:rFonts w:cs="Arial"/>
                          <w:sz w:val="18"/>
                          <w:szCs w:val="18"/>
                          <w:lang w:val="en-GB"/>
                        </w:rPr>
                      </w:pPr>
                      <w:proofErr w:type="spellStart"/>
                      <w:r w:rsidRPr="00291307">
                        <w:rPr>
                          <w:rFonts w:cs="Arial"/>
                          <w:sz w:val="18"/>
                          <w:szCs w:val="18"/>
                          <w:lang w:val="en-GB"/>
                        </w:rPr>
                        <w:t>Referenz</w:t>
                      </w:r>
                      <w:proofErr w:type="spellEnd"/>
                      <w:r w:rsidRPr="00291307">
                        <w:rPr>
                          <w:rFonts w:cs="Arial"/>
                          <w:sz w:val="18"/>
                          <w:szCs w:val="18"/>
                          <w:lang w:val="en-GB"/>
                        </w:rPr>
                        <w:t xml:space="preserve">: </w:t>
                      </w:r>
                      <w:r w:rsidR="00291307" w:rsidRPr="00291307">
                        <w:rPr>
                          <w:rFonts w:cs="Arial"/>
                          <w:sz w:val="18"/>
                          <w:szCs w:val="18"/>
                          <w:lang w:val="en-GB"/>
                        </w:rPr>
                        <w:t>PR-20-21-PR-Up2Date-S</w:t>
                      </w:r>
                      <w:r w:rsidR="00291307">
                        <w:rPr>
                          <w:rFonts w:cs="Arial"/>
                          <w:sz w:val="18"/>
                          <w:szCs w:val="18"/>
                          <w:lang w:val="en-GB"/>
                        </w:rPr>
                        <w:t>eptember-2020</w:t>
                      </w:r>
                    </w:p>
                    <w:p w14:paraId="5444FA1F" w14:textId="77777777" w:rsidR="00C45EAA" w:rsidRPr="00291307" w:rsidRDefault="00C45EAA" w:rsidP="00C45EAA">
                      <w:pPr>
                        <w:rPr>
                          <w:lang w:val="en-GB"/>
                        </w:rPr>
                      </w:pPr>
                    </w:p>
                  </w:txbxContent>
                </v:textbox>
                <w10:wrap anchorx="margin" anchory="page"/>
              </v:shape>
            </w:pict>
          </mc:Fallback>
        </mc:AlternateContent>
      </w:r>
      <w:r w:rsidR="001A428E">
        <w:rPr>
          <w:b/>
          <w:bCs/>
          <w:sz w:val="36"/>
          <w:szCs w:val="36"/>
        </w:rPr>
        <w:t xml:space="preserve">Mit </w:t>
      </w:r>
      <w:r w:rsidR="001A5509">
        <w:rPr>
          <w:b/>
          <w:bCs/>
          <w:sz w:val="36"/>
          <w:szCs w:val="36"/>
        </w:rPr>
        <w:t>Drachenkräfte</w:t>
      </w:r>
      <w:r w:rsidR="001A428E">
        <w:rPr>
          <w:b/>
          <w:bCs/>
          <w:sz w:val="36"/>
          <w:szCs w:val="36"/>
        </w:rPr>
        <w:t>n gegen stahlharte Gegner:</w:t>
      </w:r>
      <w:r w:rsidR="001A5509">
        <w:rPr>
          <w:b/>
          <w:bCs/>
          <w:sz w:val="36"/>
          <w:szCs w:val="36"/>
        </w:rPr>
        <w:t xml:space="preserve"> </w:t>
      </w:r>
      <w:r w:rsidR="00F446B1">
        <w:rPr>
          <w:b/>
          <w:bCs/>
          <w:sz w:val="36"/>
          <w:szCs w:val="36"/>
        </w:rPr>
        <w:br/>
      </w:r>
      <w:r w:rsidR="001A428E">
        <w:rPr>
          <w:b/>
          <w:bCs/>
          <w:sz w:val="36"/>
          <w:szCs w:val="36"/>
        </w:rPr>
        <w:t xml:space="preserve">Viel Neues </w:t>
      </w:r>
      <w:r w:rsidR="001A5509">
        <w:rPr>
          <w:b/>
          <w:bCs/>
          <w:sz w:val="36"/>
          <w:szCs w:val="36"/>
        </w:rPr>
        <w:t xml:space="preserve">im Up2Date-Katalog von </w:t>
      </w:r>
      <w:r w:rsidR="00B21EFF">
        <w:rPr>
          <w:b/>
          <w:bCs/>
          <w:sz w:val="36"/>
          <w:szCs w:val="36"/>
        </w:rPr>
        <w:t>CERATIZIT</w:t>
      </w:r>
    </w:p>
    <w:p w14:paraId="4B7A77A3" w14:textId="7B561831" w:rsidR="00B21EFF" w:rsidRPr="00B21EFF" w:rsidRDefault="001A5509" w:rsidP="00B21EFF">
      <w:pPr>
        <w:rPr>
          <w:b/>
          <w:bCs/>
        </w:rPr>
      </w:pPr>
      <w:r>
        <w:rPr>
          <w:b/>
          <w:bCs/>
        </w:rPr>
        <w:t xml:space="preserve">Ganz im Zeichen der </w:t>
      </w:r>
      <w:r w:rsidR="007F2643">
        <w:rPr>
          <w:b/>
          <w:bCs/>
        </w:rPr>
        <w:t xml:space="preserve">hochperformanten </w:t>
      </w:r>
      <w:r>
        <w:rPr>
          <w:b/>
          <w:bCs/>
        </w:rPr>
        <w:t>Dragonskin-Beschichtungen steht der neue Ergänzungskatalog Up2Date der</w:t>
      </w:r>
      <w:r w:rsidR="00291307">
        <w:rPr>
          <w:b/>
          <w:bCs/>
        </w:rPr>
        <w:t xml:space="preserve"> </w:t>
      </w:r>
      <w:r w:rsidR="00B21EFF" w:rsidRPr="00B21EFF">
        <w:rPr>
          <w:b/>
          <w:bCs/>
        </w:rPr>
        <w:t>Zerspanungsspezialisten von CERATIZIT</w:t>
      </w:r>
      <w:r w:rsidR="00291307">
        <w:rPr>
          <w:b/>
          <w:bCs/>
        </w:rPr>
        <w:t>, der am 21. September erscheint</w:t>
      </w:r>
      <w:r>
        <w:rPr>
          <w:b/>
          <w:bCs/>
        </w:rPr>
        <w:t>:</w:t>
      </w:r>
      <w:r w:rsidR="00B21EFF" w:rsidRPr="00B21EFF">
        <w:rPr>
          <w:b/>
          <w:bCs/>
        </w:rPr>
        <w:t xml:space="preserve"> </w:t>
      </w:r>
      <w:r w:rsidR="007F2643">
        <w:rPr>
          <w:b/>
          <w:bCs/>
        </w:rPr>
        <w:t xml:space="preserve">Wer </w:t>
      </w:r>
      <w:r w:rsidR="00A92573">
        <w:rPr>
          <w:b/>
          <w:bCs/>
        </w:rPr>
        <w:t xml:space="preserve">beispielsweise </w:t>
      </w:r>
      <w:r w:rsidR="007F2643">
        <w:rPr>
          <w:b/>
          <w:bCs/>
        </w:rPr>
        <w:t xml:space="preserve">frische Lösungen für das Drehen rostfreier oder hochlegierter Stähle sucht oder Bohrreibahlen für den kurzen Prozess </w:t>
      </w:r>
      <w:r w:rsidR="004C1186">
        <w:rPr>
          <w:b/>
          <w:bCs/>
        </w:rPr>
        <w:t>benötig</w:t>
      </w:r>
      <w:r w:rsidR="007F2643">
        <w:rPr>
          <w:b/>
          <w:bCs/>
        </w:rPr>
        <w:t>t, wird in der neuen Ausgabe fündig!</w:t>
      </w:r>
    </w:p>
    <w:p w14:paraId="69D11071" w14:textId="62C3C685" w:rsidR="00B21EFF" w:rsidRPr="00B21EFF" w:rsidRDefault="00A92573" w:rsidP="00B21EFF">
      <w:pPr>
        <w:rPr>
          <w:b/>
          <w:bCs/>
        </w:rPr>
      </w:pPr>
      <w:r>
        <w:rPr>
          <w:b/>
          <w:bCs/>
        </w:rPr>
        <w:t xml:space="preserve">ISO-M neu gedacht: Prozesssicheres Drehen von rostfreien Stählen </w:t>
      </w:r>
    </w:p>
    <w:p w14:paraId="17C5B317" w14:textId="20252E23" w:rsidR="00CB0AA0" w:rsidRDefault="00174D5F" w:rsidP="00D229A9">
      <w:r>
        <w:t xml:space="preserve">Wer auf Materialien angewiesen ist, die extrem beständig </w:t>
      </w:r>
      <w:r w:rsidRPr="00174D5F">
        <w:t xml:space="preserve">gegen aggressive Umgebungsbedingungen, insbesondere Korrosionsangriffe </w:t>
      </w:r>
      <w:r>
        <w:t>sind</w:t>
      </w:r>
      <w:r w:rsidR="00DC00A3">
        <w:t>,</w:t>
      </w:r>
      <w:r>
        <w:t xml:space="preserve"> kommt kaum</w:t>
      </w:r>
      <w:r w:rsidRPr="00174D5F">
        <w:t xml:space="preserve"> </w:t>
      </w:r>
      <w:r>
        <w:t xml:space="preserve">um austenitische rostfreie Stähle herum. Sie sind sehr zäh, was sie für Zerspaner gewissermaßen zum Angstgegner macht. Doch mit zwei neuen Schneidstoffsorten rüstet CERATIZIT in diesem Segment auf und schickt ein durch die Dragonskin-Beschichtung perfekt gepanzertes Trio ins Feld: </w:t>
      </w:r>
      <w:r w:rsidR="00CB0AA0">
        <w:t xml:space="preserve">Neben der bewährten CTPM125 komplettieren </w:t>
      </w:r>
      <w:r>
        <w:t>nun d</w:t>
      </w:r>
      <w:r w:rsidR="00CB0AA0">
        <w:t>ie verschleißfestere Variante CTCM120 sowie die zähere Option CTCM130</w:t>
      </w:r>
      <w:r>
        <w:t xml:space="preserve"> </w:t>
      </w:r>
      <w:r w:rsidR="00D229A9" w:rsidRPr="005D5087">
        <w:t>für unterbrochene Schnitte un</w:t>
      </w:r>
      <w:r w:rsidR="00D229A9">
        <w:t>ter</w:t>
      </w:r>
      <w:r w:rsidR="00D229A9" w:rsidRPr="005D5087">
        <w:t xml:space="preserve"> </w:t>
      </w:r>
      <w:r w:rsidR="00D229A9">
        <w:t>anspruchsvollen</w:t>
      </w:r>
      <w:r w:rsidR="00D229A9" w:rsidRPr="005D5087">
        <w:t xml:space="preserve"> Bedin</w:t>
      </w:r>
      <w:r w:rsidR="00D229A9">
        <w:t>g</w:t>
      </w:r>
      <w:r w:rsidR="00D229A9" w:rsidRPr="005D5087">
        <w:t>ungen</w:t>
      </w:r>
      <w:r w:rsidR="00DC00A3">
        <w:t xml:space="preserve"> das Programm –</w:t>
      </w:r>
      <w:r w:rsidR="00D229A9">
        <w:t xml:space="preserve"> f</w:t>
      </w:r>
      <w:r w:rsidR="00D229A9" w:rsidRPr="005D5087">
        <w:t xml:space="preserve">ür maximale Prozesssicherheit und </w:t>
      </w:r>
      <w:r w:rsidR="00DC00A3">
        <w:t xml:space="preserve">geringere </w:t>
      </w:r>
      <w:r w:rsidR="00D229A9" w:rsidRPr="005D5087">
        <w:t>Ausschussquote</w:t>
      </w:r>
      <w:r w:rsidR="00DC00A3">
        <w:t>n</w:t>
      </w:r>
      <w:r w:rsidR="00CB0AA0">
        <w:t>. Beide Sorten sind dank der Dragonskin-Beschichtung besonders leistungsstark und prozesssicher.</w:t>
      </w:r>
    </w:p>
    <w:p w14:paraId="11F48FAA" w14:textId="482A1EF4" w:rsidR="000A2D72" w:rsidRDefault="00D229A9" w:rsidP="000A2D72">
      <w:r>
        <w:t xml:space="preserve">In Zerspanversuchen glänzt die </w:t>
      </w:r>
      <w:r w:rsidR="00CB0AA0" w:rsidRPr="00CB0AA0">
        <w:t>CVD-beschichtete</w:t>
      </w:r>
      <w:r>
        <w:t xml:space="preserve">, </w:t>
      </w:r>
      <w:r w:rsidRPr="005D5087">
        <w:t>hochverschleißfeste</w:t>
      </w:r>
      <w:r w:rsidR="00CB0AA0" w:rsidRPr="00CB0AA0">
        <w:t xml:space="preserve"> Schneidstoffsorte CTCM120 im Drehen austenitischer rostfreien Stähle</w:t>
      </w:r>
      <w:r>
        <w:t xml:space="preserve"> </w:t>
      </w:r>
      <w:r w:rsidR="00601001">
        <w:t xml:space="preserve">wie </w:t>
      </w:r>
      <w:r w:rsidR="00601001" w:rsidRPr="00CB0AA0">
        <w:t xml:space="preserve">V2A (z.B. 1.4301) und der V4A (1.4545) </w:t>
      </w:r>
      <w:r>
        <w:t>dank h</w:t>
      </w:r>
      <w:r w:rsidRPr="005D5087">
        <w:t>ohe</w:t>
      </w:r>
      <w:r>
        <w:t>r</w:t>
      </w:r>
      <w:r w:rsidRPr="005D5087">
        <w:t xml:space="preserve"> Schnittgeschwindigkeit und verlängerte</w:t>
      </w:r>
      <w:r>
        <w:t>n</w:t>
      </w:r>
      <w:r w:rsidRPr="005D5087">
        <w:t xml:space="preserve"> Standzeiten</w:t>
      </w:r>
      <w:r>
        <w:t xml:space="preserve">. </w:t>
      </w:r>
      <w:r w:rsidR="00601001">
        <w:t xml:space="preserve">Gegenüber dem Wettbewerb sind sogar </w:t>
      </w:r>
      <w:r w:rsidR="00783DDB" w:rsidRPr="00CB0AA0">
        <w:t>Standzeitsteigerung</w:t>
      </w:r>
      <w:r w:rsidR="00783DDB">
        <w:t xml:space="preserve">en von </w:t>
      </w:r>
      <w:r w:rsidR="00601001">
        <w:t>m</w:t>
      </w:r>
      <w:r w:rsidR="00CB0AA0" w:rsidRPr="00CB0AA0">
        <w:t xml:space="preserve">ehr als 50% </w:t>
      </w:r>
      <w:r w:rsidR="00601001">
        <w:t>möglich.</w:t>
      </w:r>
      <w:r w:rsidR="00BB1694">
        <w:t xml:space="preserve"> </w:t>
      </w:r>
      <w:r w:rsidR="000A2D72">
        <w:t xml:space="preserve">Alle drei </w:t>
      </w:r>
      <w:r w:rsidR="00F116DD">
        <w:t xml:space="preserve">Sorten </w:t>
      </w:r>
      <w:r w:rsidR="000A2D72">
        <w:t xml:space="preserve">sind als negative WSP in drei Spanleitstufen sowie als positive WSP in zwei Spanleitstufen erhältlich. „Zusammen mit den unterschiedlichen </w:t>
      </w:r>
      <w:r w:rsidR="000A2D72" w:rsidRPr="00E01676">
        <w:t xml:space="preserve">Beschichtungstechniken der Sorten </w:t>
      </w:r>
      <w:r w:rsidR="000A2D72">
        <w:t xml:space="preserve">– </w:t>
      </w:r>
      <w:r w:rsidR="000A2D72" w:rsidRPr="00E01676">
        <w:t>PVD und CVD</w:t>
      </w:r>
      <w:r w:rsidR="000A2D72">
        <w:t xml:space="preserve"> –</w:t>
      </w:r>
      <w:r w:rsidR="000A2D72" w:rsidRPr="00E01676">
        <w:t xml:space="preserve"> können wir </w:t>
      </w:r>
      <w:r w:rsidR="00F116DD">
        <w:t xml:space="preserve">optimal </w:t>
      </w:r>
      <w:r w:rsidR="000A2D72" w:rsidRPr="00E01676">
        <w:t>auf die Vorbehandlung des zu bearbeitenden Werkstoffs reagieren</w:t>
      </w:r>
      <w:r w:rsidR="000A2D72">
        <w:t xml:space="preserve">“, so </w:t>
      </w:r>
      <w:r w:rsidR="000A2D72" w:rsidRPr="00E01676">
        <w:t>Produktmanager Stefan Karl</w:t>
      </w:r>
      <w:r w:rsidR="000A2D72">
        <w:t>.</w:t>
      </w:r>
    </w:p>
    <w:p w14:paraId="776EFF99" w14:textId="39022913" w:rsidR="00B21EFF" w:rsidRPr="00B21EFF" w:rsidRDefault="003E7036" w:rsidP="00B21EFF">
      <w:pPr>
        <w:rPr>
          <w:rFonts w:eastAsia="Times New Roman"/>
          <w:b/>
          <w:bCs/>
          <w:color w:val="auto"/>
          <w:lang w:eastAsia="de-DE"/>
        </w:rPr>
      </w:pPr>
      <w:r>
        <w:rPr>
          <w:rFonts w:eastAsia="Times New Roman"/>
          <w:b/>
          <w:bCs/>
          <w:color w:val="auto"/>
          <w:lang w:eastAsia="de-DE"/>
        </w:rPr>
        <w:t>Von Null auf H7 in nur einem Arbeitsgang</w:t>
      </w:r>
    </w:p>
    <w:p w14:paraId="78C9A65D" w14:textId="115D2478" w:rsidR="00B21EFF" w:rsidRDefault="00601001" w:rsidP="00B21EFF">
      <w:pPr>
        <w:rPr>
          <w:rStyle w:val="Hyperlink"/>
          <w:rFonts w:ascii="Calibri Light" w:hAnsi="Calibri Light" w:cs="Calibri Light"/>
        </w:rPr>
      </w:pPr>
      <w:r>
        <w:t xml:space="preserve">Was zuerst ein wenig wie ein Wunschtraum klingt – </w:t>
      </w:r>
      <w:r w:rsidR="003B16E4" w:rsidRPr="003B16E4">
        <w:t>Anbohren, Bohren und Reiben auf ein Fertigmaß von H7 in nur einem Arbeitsgang</w:t>
      </w:r>
      <w:r>
        <w:t xml:space="preserve"> –</w:t>
      </w:r>
      <w:r w:rsidR="003B16E4" w:rsidRPr="003B16E4">
        <w:t xml:space="preserve"> </w:t>
      </w:r>
      <w:r>
        <w:t>wird m</w:t>
      </w:r>
      <w:r w:rsidR="003B16E4" w:rsidRPr="003B16E4">
        <w:t xml:space="preserve">it der Bohrreibahle WTX Feed BR </w:t>
      </w:r>
      <w:r w:rsidR="00F75737">
        <w:t>Realität</w:t>
      </w:r>
      <w:r w:rsidR="003B16E4" w:rsidRPr="003B16E4">
        <w:t xml:space="preserve">. </w:t>
      </w:r>
      <w:r w:rsidR="00691B22">
        <w:t>Die</w:t>
      </w:r>
      <w:r w:rsidR="003B16E4" w:rsidRPr="003B16E4">
        <w:t xml:space="preserve"> VHM-Bohrreibahle </w:t>
      </w:r>
      <w:r w:rsidR="00C86EF4">
        <w:t>für die Stahl- und Gussbearb</w:t>
      </w:r>
      <w:r w:rsidR="00521AE0">
        <w:t>e</w:t>
      </w:r>
      <w:r w:rsidR="00C86EF4">
        <w:t xml:space="preserve">itung </w:t>
      </w:r>
      <w:r w:rsidR="00691B22">
        <w:t xml:space="preserve">ist </w:t>
      </w:r>
      <w:r w:rsidR="003B16E4" w:rsidRPr="003B16E4">
        <w:t xml:space="preserve">in dieser Form bis dato einzigartig. Drei effektive Schneiden </w:t>
      </w:r>
      <w:r w:rsidR="00B4636A">
        <w:t>lassen höher</w:t>
      </w:r>
      <w:r w:rsidR="00C86EF4">
        <w:t>e</w:t>
      </w:r>
      <w:r w:rsidR="00B4636A">
        <w:t xml:space="preserve"> Schnittdaten zu</w:t>
      </w:r>
      <w:r w:rsidR="00536E6A">
        <w:t xml:space="preserve">, verbessern die Zentrier- und </w:t>
      </w:r>
      <w:r w:rsidR="00536E6A">
        <w:lastRenderedPageBreak/>
        <w:t>Positioniereigenschaften</w:t>
      </w:r>
      <w:r w:rsidR="00B4636A">
        <w:t xml:space="preserve"> und </w:t>
      </w:r>
      <w:r w:rsidR="003B16E4" w:rsidRPr="003B16E4">
        <w:t>verkürzen den Arbeitsprozess maßgeblich</w:t>
      </w:r>
      <w:r w:rsidR="00B4636A">
        <w:t xml:space="preserve">. </w:t>
      </w:r>
      <w:r w:rsidR="00C86EF4">
        <w:t xml:space="preserve">Zusätzlich </w:t>
      </w:r>
      <w:r w:rsidR="00C86EF4" w:rsidRPr="00C86EF4">
        <w:t xml:space="preserve">erhöhen </w:t>
      </w:r>
      <w:r w:rsidR="00C86EF4">
        <w:t xml:space="preserve">sie </w:t>
      </w:r>
      <w:r w:rsidR="00C86EF4" w:rsidRPr="00C86EF4">
        <w:t>die Zylindrizität und verbessern die Rundheit der Bohrungen</w:t>
      </w:r>
      <w:r w:rsidR="00C86EF4">
        <w:t xml:space="preserve">, was sich in </w:t>
      </w:r>
      <w:r w:rsidR="005B7B25">
        <w:t xml:space="preserve">den </w:t>
      </w:r>
      <w:r w:rsidR="00C86EF4">
        <w:t>Durchmesserabweichungen von lediglich 0,013 mm zeigt.</w:t>
      </w:r>
      <w:r w:rsidR="00C86EF4" w:rsidRPr="00C86EF4">
        <w:t xml:space="preserve"> </w:t>
      </w:r>
      <w:r w:rsidR="00AB18FA">
        <w:t>A</w:t>
      </w:r>
      <w:r w:rsidR="00C86EF4" w:rsidRPr="00C86EF4">
        <w:t xml:space="preserve">ufgrund der neuen Schneidengeometrie </w:t>
      </w:r>
      <w:r w:rsidR="00AB18FA">
        <w:t xml:space="preserve">ist die </w:t>
      </w:r>
      <w:r w:rsidR="00AB18FA" w:rsidRPr="003B16E4">
        <w:t xml:space="preserve">WTX Feed BR </w:t>
      </w:r>
      <w:r w:rsidR="00C86EF4" w:rsidRPr="00C86EF4">
        <w:t>sogar mit geringeren Schnittkräften einsetzbar</w:t>
      </w:r>
      <w:r w:rsidR="00AB18FA">
        <w:t xml:space="preserve"> und erzielt</w:t>
      </w:r>
      <w:r w:rsidR="00A70A4B">
        <w:t xml:space="preserve"> </w:t>
      </w:r>
      <w:r w:rsidR="003A235C" w:rsidRPr="003B16E4">
        <w:t>höchste Genauigkeit und Oberflächengüten</w:t>
      </w:r>
      <w:r w:rsidR="00A70A4B">
        <w:t>.</w:t>
      </w:r>
      <w:r w:rsidR="003A235C" w:rsidRPr="00C86EF4">
        <w:t xml:space="preserve"> </w:t>
      </w:r>
      <w:r w:rsidR="00E23150">
        <w:t xml:space="preserve">Dank der </w:t>
      </w:r>
      <w:r w:rsidR="00E23150" w:rsidRPr="00C86EF4">
        <w:t>bewährte</w:t>
      </w:r>
      <w:r w:rsidR="00E23150">
        <w:t>n</w:t>
      </w:r>
      <w:r w:rsidR="00E23150" w:rsidRPr="00C86EF4">
        <w:t xml:space="preserve"> Dragonskin-Beschichtung</w:t>
      </w:r>
      <w:r w:rsidR="00E23150">
        <w:t xml:space="preserve"> DPX14S, einem TiAlN-Nanolayer,</w:t>
      </w:r>
      <w:r w:rsidR="00E23150" w:rsidRPr="00C86EF4">
        <w:t xml:space="preserve"> </w:t>
      </w:r>
      <w:r w:rsidR="00E23150">
        <w:t>ist die Bohrreibahle sehr v</w:t>
      </w:r>
      <w:r w:rsidR="00C86EF4" w:rsidRPr="00C86EF4">
        <w:t>erschleißfest</w:t>
      </w:r>
      <w:r w:rsidR="00E23150">
        <w:t>, wodurch</w:t>
      </w:r>
      <w:r w:rsidR="00C86EF4">
        <w:t xml:space="preserve"> </w:t>
      </w:r>
      <w:r w:rsidR="00E23150">
        <w:t>CERATIZIT</w:t>
      </w:r>
      <w:r w:rsidR="00D53427">
        <w:t xml:space="preserve"> </w:t>
      </w:r>
      <w:r w:rsidR="005B7B25">
        <w:t xml:space="preserve">hilft, </w:t>
      </w:r>
      <w:r w:rsidR="00D53427" w:rsidRPr="003B16E4">
        <w:t xml:space="preserve">die Fertigungsprozesse </w:t>
      </w:r>
      <w:r w:rsidR="00D53427">
        <w:t>d</w:t>
      </w:r>
      <w:r w:rsidR="00D53427" w:rsidRPr="003B16E4">
        <w:t xml:space="preserve">er Kunden stets weiter </w:t>
      </w:r>
      <w:r w:rsidR="005B7B25">
        <w:t xml:space="preserve">zu </w:t>
      </w:r>
      <w:r w:rsidR="00D53427" w:rsidRPr="003B16E4">
        <w:t xml:space="preserve">rationalisieren und </w:t>
      </w:r>
      <w:r w:rsidR="005B7B25">
        <w:t xml:space="preserve">zu </w:t>
      </w:r>
      <w:r w:rsidR="00D53427" w:rsidRPr="003B16E4">
        <w:t>verbessern.</w:t>
      </w:r>
      <w:r w:rsidR="00D53427">
        <w:t xml:space="preserve"> </w:t>
      </w:r>
      <w:r w:rsidR="0051204E">
        <w:rPr>
          <w:rFonts w:cs="Arial"/>
        </w:rPr>
        <w:t>Weitere Infos unter:</w:t>
      </w:r>
      <w:r w:rsidR="00B21EFF" w:rsidRPr="00B21EFF">
        <w:rPr>
          <w:rFonts w:cs="Arial"/>
        </w:rPr>
        <w:t xml:space="preserve"> </w:t>
      </w:r>
      <w:hyperlink r:id="rId8" w:history="1">
        <w:r w:rsidR="00691B22">
          <w:rPr>
            <w:rStyle w:val="Hyperlink"/>
            <w:rFonts w:ascii="Times New Roman" w:hAnsi="Times New Roman" w:cs="Times New Roman"/>
            <w:sz w:val="24"/>
            <w:szCs w:val="24"/>
          </w:rPr>
          <w:t>https://cuttingtools.ceratizit.com</w:t>
        </w:r>
        <w:r w:rsidR="00691B22" w:rsidRPr="00691B22">
          <w:rPr>
            <w:rStyle w:val="Hyperlink"/>
          </w:rPr>
          <w:t>/de/de/wtx-feed-br</w:t>
        </w:r>
      </w:hyperlink>
    </w:p>
    <w:p w14:paraId="06200AB3" w14:textId="079BD08F" w:rsidR="00B21EFF" w:rsidRPr="00B21EFF" w:rsidRDefault="00F3204F" w:rsidP="00B21EFF">
      <w:pPr>
        <w:rPr>
          <w:rFonts w:cs="Arial"/>
          <w:b/>
          <w:bCs/>
        </w:rPr>
      </w:pPr>
      <w:r>
        <w:rPr>
          <w:rFonts w:cs="Arial"/>
          <w:b/>
          <w:bCs/>
        </w:rPr>
        <w:t xml:space="preserve">Schicht um Schicht </w:t>
      </w:r>
      <w:r w:rsidR="00E250BD">
        <w:rPr>
          <w:rFonts w:cs="Arial"/>
          <w:b/>
          <w:bCs/>
        </w:rPr>
        <w:t>für höchste Performa</w:t>
      </w:r>
      <w:r w:rsidR="00BA493E">
        <w:rPr>
          <w:rFonts w:cs="Arial"/>
          <w:b/>
          <w:bCs/>
        </w:rPr>
        <w:t>n</w:t>
      </w:r>
      <w:r w:rsidR="00E250BD">
        <w:rPr>
          <w:rFonts w:cs="Arial"/>
          <w:b/>
          <w:bCs/>
        </w:rPr>
        <w:t>ce</w:t>
      </w:r>
    </w:p>
    <w:p w14:paraId="0A5CA937" w14:textId="77777777" w:rsidR="00691B22" w:rsidRDefault="00AE4062" w:rsidP="00691B22">
      <w:pPr>
        <w:autoSpaceDE w:val="0"/>
        <w:autoSpaceDN w:val="0"/>
        <w:spacing w:after="0" w:line="240" w:lineRule="auto"/>
        <w:rPr>
          <w:color w:val="auto"/>
        </w:rPr>
      </w:pPr>
      <w:r>
        <w:t xml:space="preserve">Manchmal macht’s die Kombination: Wenn eine Schicht </w:t>
      </w:r>
      <w:r w:rsidR="00200A32">
        <w:t xml:space="preserve">allein </w:t>
      </w:r>
      <w:r>
        <w:t xml:space="preserve">nicht die gewünschten Ergebnisse erzielt, richten es </w:t>
      </w:r>
      <w:r w:rsidR="00DE1981">
        <w:t xml:space="preserve">eben </w:t>
      </w:r>
      <w:r>
        <w:t xml:space="preserve">verschiedene Layer mit unterschiedlichen Eigenschaften, die zusammen unschlagbar sind. So wie bei der </w:t>
      </w:r>
      <w:r w:rsidR="00E04A5E" w:rsidRPr="00E04A5E">
        <w:t>neue</w:t>
      </w:r>
      <w:r>
        <w:t>n</w:t>
      </w:r>
      <w:r w:rsidR="00E04A5E" w:rsidRPr="00E04A5E">
        <w:t xml:space="preserve"> Sorte CTCM245, die speziell zur Bearbeitung von hochlegierten Stählen entwickelt wurde. </w:t>
      </w:r>
      <w:r w:rsidR="001F4F1E">
        <w:t>Da sorgen ein sehr zähes Substrat, eine Al</w:t>
      </w:r>
      <w:r w:rsidR="001F4F1E" w:rsidRPr="001F5712">
        <w:rPr>
          <w:vertAlign w:val="subscript"/>
        </w:rPr>
        <w:t>2</w:t>
      </w:r>
      <w:r w:rsidR="001F4F1E">
        <w:t>O</w:t>
      </w:r>
      <w:r w:rsidR="001F4F1E" w:rsidRPr="001F5712">
        <w:rPr>
          <w:vertAlign w:val="subscript"/>
        </w:rPr>
        <w:t>3</w:t>
      </w:r>
      <w:r w:rsidR="001F4F1E">
        <w:t>-</w:t>
      </w:r>
      <w:r w:rsidR="005C0265">
        <w:t>, eine Verbindungsschicht</w:t>
      </w:r>
      <w:r w:rsidR="001F4F1E">
        <w:t xml:space="preserve"> sowie eine TiCN-Schicht für beste Performance, gerade in der </w:t>
      </w:r>
      <w:r w:rsidR="00E04A5E" w:rsidRPr="00E04A5E">
        <w:t>Trockenbearbeitung</w:t>
      </w:r>
      <w:r w:rsidR="001F4F1E">
        <w:t xml:space="preserve">. So </w:t>
      </w:r>
      <w:r w:rsidR="00E04A5E" w:rsidRPr="00E04A5E">
        <w:t>können Thermoschocks</w:t>
      </w:r>
      <w:r w:rsidR="00DE1981">
        <w:t xml:space="preserve"> </w:t>
      </w:r>
      <w:r w:rsidR="00E04A5E" w:rsidRPr="00E04A5E">
        <w:t xml:space="preserve">effektiv vermieden werden. Gleichzeitig </w:t>
      </w:r>
      <w:r w:rsidR="00507F99">
        <w:t>is</w:t>
      </w:r>
      <w:r w:rsidR="00E04A5E" w:rsidRPr="00E04A5E">
        <w:t xml:space="preserve">t die CTCM245 </w:t>
      </w:r>
      <w:r w:rsidR="00507F99">
        <w:t>enorm</w:t>
      </w:r>
      <w:r w:rsidR="00E04A5E" w:rsidRPr="00E04A5E">
        <w:t xml:space="preserve"> </w:t>
      </w:r>
      <w:r w:rsidR="00507F99">
        <w:t>t</w:t>
      </w:r>
      <w:r w:rsidR="00E04A5E" w:rsidRPr="00E04A5E">
        <w:t xml:space="preserve">emperaturbeständig, </w:t>
      </w:r>
      <w:r w:rsidR="00507F99">
        <w:t>wodurch</w:t>
      </w:r>
      <w:r w:rsidR="00E04A5E" w:rsidRPr="00E04A5E">
        <w:t xml:space="preserve"> höhere Schnittgeschwindigkeiten </w:t>
      </w:r>
      <w:r w:rsidR="0010628C">
        <w:t>bei gleichzeitig reduziertem Freiflächen</w:t>
      </w:r>
      <w:r w:rsidR="00DE1981">
        <w:t>-</w:t>
      </w:r>
      <w:r w:rsidR="0010628C">
        <w:t xml:space="preserve"> und Kolkverschleiß </w:t>
      </w:r>
      <w:r w:rsidR="00507F99">
        <w:t>während</w:t>
      </w:r>
      <w:r w:rsidR="00E04A5E" w:rsidRPr="00E04A5E">
        <w:t xml:space="preserve"> der Bearbeitung hochlegierte</w:t>
      </w:r>
      <w:r w:rsidR="00507F99">
        <w:t>r</w:t>
      </w:r>
      <w:r w:rsidR="00E04A5E" w:rsidRPr="00E04A5E">
        <w:t xml:space="preserve"> Stähle möglich sind. In Anwendungsbereichen, die sichere Prozesse, hohe Standzeiten und eine starke Perfomance erfordern, überzeugt die </w:t>
      </w:r>
      <w:r w:rsidR="005C0265">
        <w:t>mit neu</w:t>
      </w:r>
      <w:r w:rsidR="00F700D7">
        <w:t>e</w:t>
      </w:r>
      <w:r w:rsidR="005C0265">
        <w:t xml:space="preserve">ster CVD-Technologie beschichtete </w:t>
      </w:r>
      <w:r w:rsidR="00E04A5E" w:rsidRPr="00E04A5E">
        <w:t>CTCM245 auf ganzer Linie.</w:t>
      </w:r>
      <w:r w:rsidR="0010628C">
        <w:t xml:space="preserve"> </w:t>
      </w:r>
      <w:r w:rsidR="0051204E">
        <w:t xml:space="preserve">Weitere Infos unter </w:t>
      </w:r>
      <w:hyperlink r:id="rId9" w:history="1">
        <w:r w:rsidR="00691B22" w:rsidRPr="00691B22">
          <w:rPr>
            <w:rStyle w:val="Hyperlink"/>
            <w:rFonts w:ascii="Times New Roman" w:hAnsi="Times New Roman" w:cs="Times New Roman"/>
            <w:sz w:val="24"/>
            <w:szCs w:val="24"/>
          </w:rPr>
          <w:t>https://cuttingtools.ceratizit.com</w:t>
        </w:r>
        <w:r w:rsidR="00691B22" w:rsidRPr="00691B22">
          <w:rPr>
            <w:rStyle w:val="Hyperlink"/>
          </w:rPr>
          <w:t>/de/de/ctcm245</w:t>
        </w:r>
      </w:hyperlink>
      <w:r w:rsidR="00691B22">
        <w:rPr>
          <w:rFonts w:ascii="Segoe UI" w:hAnsi="Segoe UI" w:cs="Segoe UI"/>
          <w:sz w:val="20"/>
          <w:szCs w:val="20"/>
        </w:rPr>
        <w:t xml:space="preserve"> </w:t>
      </w:r>
      <w:r w:rsidR="00691B22">
        <w:rPr>
          <w:rFonts w:ascii="Segoe UI" w:hAnsi="Segoe UI" w:cs="Segoe UI"/>
          <w:color w:val="000000"/>
          <w:sz w:val="20"/>
          <w:szCs w:val="20"/>
        </w:rPr>
        <w:t> </w:t>
      </w:r>
    </w:p>
    <w:p w14:paraId="18AB38C6" w14:textId="77777777" w:rsidR="00691B22" w:rsidRDefault="00691B22" w:rsidP="00B21EFF">
      <w:pPr>
        <w:rPr>
          <w:rFonts w:cs="Arial"/>
        </w:rPr>
      </w:pPr>
    </w:p>
    <w:p w14:paraId="01DE5587" w14:textId="02925E67" w:rsidR="00B21EFF" w:rsidRPr="00B21EFF" w:rsidRDefault="00D229A9" w:rsidP="00B21EFF">
      <w:pPr>
        <w:rPr>
          <w:rFonts w:cs="Arial"/>
        </w:rPr>
      </w:pPr>
      <w:r>
        <w:rPr>
          <w:rFonts w:cs="Arial"/>
        </w:rPr>
        <w:t>Diese und viele weitere Highlights sind z</w:t>
      </w:r>
      <w:r w:rsidR="00B21EFF" w:rsidRPr="00B21EFF">
        <w:rPr>
          <w:rFonts w:cs="Arial"/>
        </w:rPr>
        <w:t xml:space="preserve">um Erscheinungstag des Up2Date-Katalogs </w:t>
      </w:r>
      <w:r>
        <w:rPr>
          <w:rFonts w:cs="Arial"/>
        </w:rPr>
        <w:t>a</w:t>
      </w:r>
      <w:r w:rsidR="00AC3226">
        <w:rPr>
          <w:rFonts w:cs="Arial"/>
        </w:rPr>
        <w:t xml:space="preserve">m </w:t>
      </w:r>
      <w:r w:rsidR="00AE4E9E">
        <w:rPr>
          <w:rFonts w:cs="Arial"/>
        </w:rPr>
        <w:t>21</w:t>
      </w:r>
      <w:r>
        <w:rPr>
          <w:rFonts w:cs="Arial"/>
        </w:rPr>
        <w:t>.</w:t>
      </w:r>
      <w:r w:rsidR="00AE4E9E">
        <w:rPr>
          <w:rFonts w:cs="Arial"/>
        </w:rPr>
        <w:t xml:space="preserve"> </w:t>
      </w:r>
      <w:r w:rsidR="00AC3226">
        <w:rPr>
          <w:rFonts w:cs="Arial"/>
        </w:rPr>
        <w:t xml:space="preserve">September </w:t>
      </w:r>
      <w:r w:rsidR="00B21EFF" w:rsidRPr="00B21EFF">
        <w:rPr>
          <w:rFonts w:cs="Arial"/>
        </w:rPr>
        <w:t xml:space="preserve">2020 lagermäßig erhältlich. </w:t>
      </w:r>
      <w:r w:rsidR="00A23DC8">
        <w:rPr>
          <w:rFonts w:cs="Arial"/>
        </w:rPr>
        <w:t xml:space="preserve">Sie </w:t>
      </w:r>
      <w:r w:rsidR="00AE4E9E">
        <w:rPr>
          <w:rFonts w:cs="Arial"/>
        </w:rPr>
        <w:t>möchten die neuen Produkte kennenlernen</w:t>
      </w:r>
      <w:r w:rsidR="00A23DC8">
        <w:rPr>
          <w:rFonts w:cs="Arial"/>
        </w:rPr>
        <w:t>? Dann f</w:t>
      </w:r>
      <w:r w:rsidR="00B21EFF" w:rsidRPr="00B21EFF">
        <w:rPr>
          <w:rFonts w:cs="Arial"/>
        </w:rPr>
        <w:t xml:space="preserve">ordern Sie </w:t>
      </w:r>
      <w:r w:rsidR="00A23DC8">
        <w:rPr>
          <w:rFonts w:cs="Arial"/>
        </w:rPr>
        <w:t>do</w:t>
      </w:r>
      <w:r w:rsidR="00B21EFF" w:rsidRPr="00B21EFF">
        <w:rPr>
          <w:rFonts w:cs="Arial"/>
        </w:rPr>
        <w:t xml:space="preserve">ch </w:t>
      </w:r>
      <w:r w:rsidR="00A23DC8">
        <w:rPr>
          <w:rFonts w:cs="Arial"/>
        </w:rPr>
        <w:t xml:space="preserve">einfach </w:t>
      </w:r>
      <w:r w:rsidR="00B21EFF" w:rsidRPr="00B21EFF">
        <w:rPr>
          <w:rFonts w:cs="Arial"/>
        </w:rPr>
        <w:t xml:space="preserve">ein Exemplar </w:t>
      </w:r>
      <w:r w:rsidR="00A23DC8">
        <w:rPr>
          <w:rFonts w:cs="Arial"/>
        </w:rPr>
        <w:t xml:space="preserve">an: </w:t>
      </w:r>
      <w:r w:rsidR="00B21EFF" w:rsidRPr="00B21EFF">
        <w:rPr>
          <w:rFonts w:cs="Arial"/>
        </w:rPr>
        <w:t xml:space="preserve">bei Ihrem persönlichen CERATIZIT Ansprechpartner oder unter der gebührenfreien Servicenummer 0800 921 0000. </w:t>
      </w:r>
    </w:p>
    <w:p w14:paraId="4983D1EB" w14:textId="2D638F48" w:rsidR="00B21EFF" w:rsidRDefault="00B21EFF" w:rsidP="00B21EFF">
      <w:pPr>
        <w:rPr>
          <w:rFonts w:cs="Arial"/>
        </w:rPr>
      </w:pPr>
      <w:r w:rsidRPr="00B21EFF">
        <w:rPr>
          <w:rFonts w:cs="Arial"/>
        </w:rPr>
        <w:t xml:space="preserve">Weitere Infos unter cuttingtools.ceratizit.com. </w:t>
      </w:r>
    </w:p>
    <w:p w14:paraId="17FC0C6E" w14:textId="77777777" w:rsidR="0051204E" w:rsidRPr="00B21EFF" w:rsidRDefault="0051204E" w:rsidP="00B21EFF">
      <w:pPr>
        <w:rPr>
          <w:rFonts w:cs="Arial"/>
        </w:rPr>
      </w:pPr>
    </w:p>
    <w:p w14:paraId="2C8129AB" w14:textId="5E6A43C1" w:rsidR="00C45EAA" w:rsidRPr="00361130" w:rsidRDefault="00AE4E9E" w:rsidP="00B21EFF">
      <w:r>
        <w:rPr>
          <w:b/>
          <w:bCs/>
          <w:noProof/>
          <w:sz w:val="36"/>
          <w:szCs w:val="36"/>
        </w:rPr>
        <w:drawing>
          <wp:inline distT="0" distB="0" distL="0" distR="0" wp14:anchorId="070B0DE8" wp14:editId="76E67E56">
            <wp:extent cx="1547446" cy="10316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528" cy="1069685"/>
                    </a:xfrm>
                    <a:prstGeom prst="rect">
                      <a:avLst/>
                    </a:prstGeom>
                    <a:noFill/>
                    <a:ln>
                      <a:noFill/>
                    </a:ln>
                  </pic:spPr>
                </pic:pic>
              </a:graphicData>
            </a:graphic>
          </wp:inline>
        </w:drawing>
      </w:r>
    </w:p>
    <w:p w14:paraId="38209335" w14:textId="77777777" w:rsidR="00C16776" w:rsidRPr="00DB6AFC" w:rsidRDefault="00C16776" w:rsidP="00C16776">
      <w:pPr>
        <w:spacing w:line="240" w:lineRule="auto"/>
      </w:pPr>
    </w:p>
    <w:p w14:paraId="54BC1C4A" w14:textId="77777777" w:rsidR="00DB6AFC" w:rsidRDefault="00DB6AFC" w:rsidP="00DB6AFC">
      <w:pPr>
        <w:rPr>
          <w:b/>
        </w:rPr>
      </w:pPr>
      <w:r w:rsidRPr="00BD12B6">
        <w:rPr>
          <w:b/>
        </w:rPr>
        <w:t>Herausgegeben im Auftrag von</w:t>
      </w:r>
    </w:p>
    <w:p w14:paraId="4C713B8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2F05CB11" w14:textId="77777777" w:rsidR="00DB6AFC" w:rsidRPr="0051204E" w:rsidRDefault="00DB6AFC" w:rsidP="00DB6AFC">
      <w:pPr>
        <w:spacing w:after="0"/>
        <w:rPr>
          <w:rFonts w:cs="Arial"/>
          <w:sz w:val="18"/>
          <w:szCs w:val="18"/>
          <w:lang w:val="en-GB"/>
        </w:rPr>
      </w:pPr>
      <w:r w:rsidRPr="0051204E">
        <w:rPr>
          <w:rFonts w:cs="Arial"/>
          <w:sz w:val="18"/>
          <w:szCs w:val="18"/>
          <w:lang w:val="en-GB"/>
        </w:rPr>
        <w:t>Marketing</w:t>
      </w:r>
      <w:r w:rsidRPr="0051204E">
        <w:rPr>
          <w:sz w:val="18"/>
          <w:szCs w:val="18"/>
          <w:lang w:val="en-GB"/>
        </w:rPr>
        <w:t xml:space="preserve"> </w:t>
      </w:r>
      <w:r w:rsidRPr="0051204E">
        <w:rPr>
          <w:b/>
          <w:color w:val="D62418" w:themeColor="accent1"/>
          <w:sz w:val="18"/>
          <w:szCs w:val="18"/>
          <w:lang w:val="en-GB"/>
        </w:rPr>
        <w:t>\</w:t>
      </w:r>
      <w:r w:rsidRPr="0051204E">
        <w:rPr>
          <w:sz w:val="18"/>
          <w:szCs w:val="18"/>
          <w:lang w:val="en-GB"/>
        </w:rPr>
        <w:t xml:space="preserve"> </w:t>
      </w:r>
      <w:r w:rsidRPr="0051204E">
        <w:rPr>
          <w:rFonts w:cs="Arial"/>
          <w:sz w:val="18"/>
          <w:szCs w:val="18"/>
          <w:lang w:val="en-GB"/>
        </w:rPr>
        <w:t>Communications</w:t>
      </w:r>
    </w:p>
    <w:p w14:paraId="0C4C0BEB" w14:textId="77777777" w:rsidR="00DB6AFC" w:rsidRPr="0051204E" w:rsidRDefault="00DB6AFC" w:rsidP="00DB6AFC">
      <w:pPr>
        <w:spacing w:after="0"/>
        <w:rPr>
          <w:rFonts w:cs="Arial"/>
          <w:sz w:val="18"/>
          <w:szCs w:val="18"/>
          <w:lang w:val="en-GB"/>
        </w:rPr>
      </w:pPr>
      <w:r w:rsidRPr="0051204E">
        <w:rPr>
          <w:rFonts w:cs="Arial"/>
          <w:sz w:val="18"/>
          <w:szCs w:val="18"/>
          <w:lang w:val="en-GB"/>
        </w:rPr>
        <w:t xml:space="preserve">Daimlerstraße 70 </w:t>
      </w:r>
      <w:r w:rsidRPr="0051204E">
        <w:rPr>
          <w:b/>
          <w:color w:val="D62418" w:themeColor="accent1"/>
          <w:sz w:val="18"/>
          <w:szCs w:val="18"/>
          <w:lang w:val="en-GB"/>
        </w:rPr>
        <w:t>\</w:t>
      </w:r>
      <w:r w:rsidRPr="0051204E">
        <w:rPr>
          <w:rFonts w:cs="Arial"/>
          <w:sz w:val="18"/>
          <w:szCs w:val="18"/>
          <w:lang w:val="en-GB"/>
        </w:rPr>
        <w:t xml:space="preserve"> 87437 Kempten </w:t>
      </w:r>
      <w:r w:rsidRPr="0051204E">
        <w:rPr>
          <w:b/>
          <w:color w:val="D62418" w:themeColor="accent1"/>
          <w:sz w:val="18"/>
          <w:szCs w:val="18"/>
          <w:lang w:val="en-GB"/>
        </w:rPr>
        <w:t xml:space="preserve">\ </w:t>
      </w:r>
      <w:r w:rsidRPr="0051204E">
        <w:rPr>
          <w:rFonts w:cs="Arial"/>
          <w:sz w:val="18"/>
          <w:szCs w:val="18"/>
          <w:lang w:val="en-GB"/>
        </w:rPr>
        <w:t>Germany</w:t>
      </w:r>
    </w:p>
    <w:p w14:paraId="5C71E773" w14:textId="77777777" w:rsidR="00DB6AFC" w:rsidRPr="0051204E" w:rsidRDefault="00DB6AFC" w:rsidP="00DB6AFC">
      <w:pPr>
        <w:spacing w:after="0"/>
        <w:rPr>
          <w:rFonts w:cs="Arial"/>
          <w:sz w:val="18"/>
          <w:szCs w:val="18"/>
          <w:lang w:val="en-GB"/>
        </w:rPr>
      </w:pPr>
      <w:r w:rsidRPr="0051204E">
        <w:rPr>
          <w:b/>
          <w:color w:val="4E4A49"/>
          <w:sz w:val="18"/>
          <w:szCs w:val="18"/>
          <w:lang w:val="en-GB"/>
        </w:rPr>
        <w:t>T.</w:t>
      </w:r>
      <w:r w:rsidRPr="0051204E">
        <w:rPr>
          <w:color w:val="4E4A49"/>
          <w:sz w:val="18"/>
          <w:szCs w:val="18"/>
          <w:lang w:val="en-GB"/>
        </w:rPr>
        <w:t xml:space="preserve"> </w:t>
      </w:r>
      <w:r w:rsidRPr="0051204E">
        <w:rPr>
          <w:rFonts w:cs="Arial"/>
          <w:sz w:val="18"/>
          <w:szCs w:val="18"/>
          <w:lang w:val="en-GB"/>
        </w:rPr>
        <w:t xml:space="preserve">+49 831 57010-3405 </w:t>
      </w:r>
    </w:p>
    <w:p w14:paraId="18C8FFA5" w14:textId="77777777" w:rsidR="00DB6AFC" w:rsidRPr="0051204E" w:rsidRDefault="00DB6AFC" w:rsidP="00DB6AFC">
      <w:pPr>
        <w:spacing w:after="0"/>
        <w:rPr>
          <w:rFonts w:cs="Arial"/>
          <w:sz w:val="18"/>
          <w:szCs w:val="18"/>
          <w:lang w:val="en-GB"/>
        </w:rPr>
      </w:pPr>
      <w:r w:rsidRPr="0051204E">
        <w:rPr>
          <w:b/>
          <w:color w:val="4E4A49"/>
          <w:sz w:val="18"/>
          <w:szCs w:val="18"/>
          <w:lang w:val="en-GB"/>
        </w:rPr>
        <w:t>F.</w:t>
      </w:r>
      <w:r w:rsidRPr="0051204E">
        <w:rPr>
          <w:color w:val="4E4A49"/>
          <w:sz w:val="18"/>
          <w:szCs w:val="18"/>
          <w:lang w:val="en-GB"/>
        </w:rPr>
        <w:t xml:space="preserve"> </w:t>
      </w:r>
      <w:r w:rsidRPr="0051204E">
        <w:rPr>
          <w:rFonts w:cs="Arial"/>
          <w:sz w:val="18"/>
          <w:szCs w:val="18"/>
          <w:lang w:val="en-GB"/>
        </w:rPr>
        <w:t xml:space="preserve">+49 831 57010-3649 </w:t>
      </w:r>
    </w:p>
    <w:p w14:paraId="720420C0" w14:textId="77777777" w:rsidR="00DB6AFC" w:rsidRPr="0051204E"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51204E">
        <w:rPr>
          <w:rFonts w:cs="Arial"/>
          <w:sz w:val="18"/>
          <w:szCs w:val="18"/>
          <w:lang w:val="en-GB"/>
        </w:rPr>
        <w:t>Norbert.Stattler@ceratizit.com</w:t>
      </w:r>
    </w:p>
    <w:p w14:paraId="23694E5A" w14:textId="77777777" w:rsidR="00DB6AFC" w:rsidRPr="0051204E" w:rsidRDefault="00DB6AFC" w:rsidP="00C16776">
      <w:pPr>
        <w:tabs>
          <w:tab w:val="left" w:pos="3828"/>
        </w:tabs>
        <w:spacing w:after="0" w:line="276" w:lineRule="auto"/>
        <w:rPr>
          <w:rStyle w:val="Fett"/>
          <w:rFonts w:cs="Arial"/>
          <w:sz w:val="18"/>
          <w:szCs w:val="18"/>
          <w:lang w:val="en-GB"/>
        </w:rPr>
      </w:pPr>
    </w:p>
    <w:p w14:paraId="19EF9C0E"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1A256311" w14:textId="77777777" w:rsidR="00254A4D" w:rsidRDefault="00361130" w:rsidP="00C16776">
      <w:pPr>
        <w:tabs>
          <w:tab w:val="left" w:pos="3828"/>
        </w:tabs>
        <w:spacing w:after="0" w:line="276" w:lineRule="auto"/>
        <w:rPr>
          <w:sz w:val="18"/>
          <w:szCs w:val="18"/>
        </w:rPr>
      </w:pPr>
      <w:r w:rsidRPr="00CE371A">
        <w:rPr>
          <w:noProof/>
          <w:lang w:eastAsia="de-DE"/>
        </w:rPr>
        <w:lastRenderedPageBreak/>
        <mc:AlternateContent>
          <mc:Choice Requires="wps">
            <w:drawing>
              <wp:inline distT="0" distB="0" distL="0" distR="0" wp14:anchorId="794AE4F4" wp14:editId="493E6332">
                <wp:extent cx="4499610" cy="4886960"/>
                <wp:effectExtent l="0" t="0" r="0" b="0"/>
                <wp:docPr id="3" name="Textfeld 3"/>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E9F7E" w14:textId="77777777" w:rsidR="00361130" w:rsidRPr="009176D6" w:rsidRDefault="00361130" w:rsidP="00361130">
                            <w:pPr>
                              <w:pStyle w:val="Boilerplate-berschrift"/>
                              <w:jc w:val="both"/>
                            </w:pPr>
                            <w:r w:rsidRPr="0059459D">
                              <w:t>CERATIZIT – mit Leidenschaft und Pioniergeist für Hartmetalle</w:t>
                            </w:r>
                          </w:p>
                          <w:p w14:paraId="745957F2" w14:textId="77777777" w:rsidR="00361130" w:rsidRDefault="00361130" w:rsidP="00361130">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228FE171"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04C86FB7" w14:textId="77777777" w:rsidR="00361130" w:rsidRDefault="00361130" w:rsidP="00361130">
                            <w:pPr>
                              <w:pStyle w:val="Boilerplate"/>
                              <w:tabs>
                                <w:tab w:val="left" w:pos="1701"/>
                              </w:tabs>
                              <w:jc w:val="both"/>
                            </w:pPr>
                            <w:r>
                              <w:t>Auf dem Markt treten wir unter unseren sieben Kompetenzmarken, Hard Material Solutions by CERATIZIT, Toolmaker Solutions by CERATIZIT, Tool Solutions by CERATIZIT sowie Cutting Solutions by CERATIZIT, KOMET, WNT und KLENK auf.</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794AE4F4" id="Textfeld 3"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" fillcolor="#f2f2f2 [3052]" stroked="f" strokeweight=".5pt">
                <v:textbox style="mso-fit-shape-to-text:t" inset="5mm,5mm,5mm,5mm">
                  <w:txbxContent>
                    <w:p w14:paraId="249E9F7E" w14:textId="77777777" w:rsidR="00361130" w:rsidRPr="009176D6" w:rsidRDefault="00361130" w:rsidP="00361130">
                      <w:pPr>
                        <w:pStyle w:val="Boilerplate-berschrift"/>
                        <w:jc w:val="both"/>
                      </w:pPr>
                      <w:r w:rsidRPr="0059459D">
                        <w:t>CERATIZIT – mit Leidenschaft und Pioniergeist für Hartmetalle</w:t>
                      </w:r>
                    </w:p>
                    <w:p w14:paraId="745957F2" w14:textId="77777777" w:rsidR="00361130" w:rsidRDefault="00361130" w:rsidP="00361130">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228FE171"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04C86FB7" w14:textId="77777777" w:rsidR="00361130" w:rsidRDefault="00361130" w:rsidP="00361130">
                      <w:pPr>
                        <w:pStyle w:val="Boilerplate"/>
                        <w:tabs>
                          <w:tab w:val="left" w:pos="1701"/>
                        </w:tabs>
                        <w:jc w:val="both"/>
                      </w:pPr>
                      <w:r>
                        <w:t>Auf dem Markt treten wir unter unseren sieben Kompetenzmarken, Hard Material Solutions by CERATIZIT, Toolmaker Solutions by CERATIZIT, Tool Solutions by CERATIZIT sowie Cutting Solutions by CERATIZIT, KOMET, WNT und KLENK auf.</w:t>
                      </w:r>
                    </w:p>
                  </w:txbxContent>
                </v:textbox>
                <w10:anchorlock/>
              </v:shape>
            </w:pict>
          </mc:Fallback>
        </mc:AlternateContent>
      </w:r>
    </w:p>
    <w:p w14:paraId="275632FB" w14:textId="77777777" w:rsidR="00883233" w:rsidRDefault="00883233" w:rsidP="00C16776">
      <w:pPr>
        <w:tabs>
          <w:tab w:val="left" w:pos="3828"/>
        </w:tabs>
        <w:spacing w:after="0" w:line="276" w:lineRule="auto"/>
        <w:rPr>
          <w:sz w:val="18"/>
          <w:szCs w:val="18"/>
        </w:rPr>
      </w:pPr>
    </w:p>
    <w:p w14:paraId="30EE9CAE" w14:textId="54420F1D" w:rsidR="00883233" w:rsidRPr="00883233" w:rsidRDefault="00291307" w:rsidP="00C16776">
      <w:pPr>
        <w:tabs>
          <w:tab w:val="left" w:pos="3828"/>
        </w:tabs>
        <w:spacing w:after="0" w:line="276" w:lineRule="auto"/>
        <w:rPr>
          <w:sz w:val="20"/>
          <w:szCs w:val="20"/>
        </w:rPr>
      </w:pPr>
      <w:hyperlink r:id="rId11" w:history="1">
        <w:r w:rsidR="00AC3226" w:rsidRPr="00D41B69">
          <w:rPr>
            <w:rStyle w:val="Hyperlink"/>
            <w:sz w:val="20"/>
            <w:szCs w:val="20"/>
          </w:rPr>
          <w:t>www.ceratizit.com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2" w:history="1">
        <w:r w:rsidR="00883233" w:rsidRPr="00883233">
          <w:rPr>
            <w:rStyle w:val="Hyperlink"/>
            <w:sz w:val="20"/>
            <w:szCs w:val="20"/>
          </w:rPr>
          <w:t>www.kometgroup.com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3" w:history="1">
        <w:r w:rsidR="00883233" w:rsidRPr="00883233">
          <w:rPr>
            <w:rStyle w:val="Hyperlink"/>
            <w:sz w:val="20"/>
            <w:szCs w:val="20"/>
          </w:rPr>
          <w:t>www.wnt.com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4" w:history="1">
        <w:r w:rsidR="00883233" w:rsidRPr="00883233">
          <w:rPr>
            <w:rStyle w:val="Hyperlink"/>
            <w:sz w:val="20"/>
            <w:szCs w:val="20"/>
          </w:rPr>
          <w:t>www.klenk-tools.de</w:t>
        </w:r>
      </w:hyperlink>
      <w:r w:rsidR="00883233" w:rsidRPr="00883233">
        <w:rPr>
          <w:sz w:val="20"/>
          <w:szCs w:val="20"/>
        </w:rPr>
        <w:t xml:space="preserve"> </w:t>
      </w:r>
    </w:p>
    <w:sectPr w:rsidR="00883233" w:rsidRPr="00883233" w:rsidSect="00DB6AFC">
      <w:headerReference w:type="default" r:id="rId15"/>
      <w:footerReference w:type="default" r:id="rId16"/>
      <w:headerReference w:type="first" r:id="rId17"/>
      <w:footerReference w:type="first" r:id="rId18"/>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47D0" w14:textId="77777777" w:rsidR="00955D81" w:rsidRDefault="00955D81" w:rsidP="00733F73">
      <w:pPr>
        <w:spacing w:after="0" w:line="240" w:lineRule="auto"/>
      </w:pPr>
      <w:r>
        <w:separator/>
      </w:r>
    </w:p>
  </w:endnote>
  <w:endnote w:type="continuationSeparator" w:id="0">
    <w:p w14:paraId="4E2E6EBF" w14:textId="77777777" w:rsidR="00955D81" w:rsidRDefault="00955D81"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2B06CA99" w14:textId="77777777" w:rsidR="000F3850" w:rsidRDefault="00DB6AFC">
            <w:pPr>
              <w:pStyle w:val="Fuzeile"/>
              <w:jc w:val="right"/>
            </w:pPr>
            <w:r w:rsidRPr="000F3850">
              <w:rPr>
                <w:noProof/>
                <w:sz w:val="16"/>
                <w:szCs w:val="16"/>
              </w:rPr>
              <w:drawing>
                <wp:anchor distT="0" distB="0" distL="114300" distR="114300" simplePos="0" relativeHeight="251668480" behindDoc="0" locked="0" layoutInCell="1" allowOverlap="1" wp14:anchorId="3B019A96" wp14:editId="47943E17">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p>
        </w:sdtContent>
      </w:sdt>
    </w:sdtContent>
  </w:sdt>
  <w:p w14:paraId="3E9715DD"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14DE6790" w14:textId="77777777"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1C498CF5" wp14:editId="4CB16281">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3337AB39" w14:textId="77777777" w:rsidR="000F3850" w:rsidRDefault="000F3850" w:rsidP="000F3850">
        <w:pPr>
          <w:pStyle w:val="Fuzeile"/>
          <w:jc w:val="right"/>
          <w:rPr>
            <w:sz w:val="16"/>
            <w:szCs w:val="16"/>
          </w:rPr>
        </w:pPr>
      </w:p>
      <w:p w14:paraId="79B06E1D"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7F5E" w14:textId="77777777" w:rsidR="00955D81" w:rsidRDefault="00955D81" w:rsidP="00733F73">
      <w:pPr>
        <w:spacing w:after="0" w:line="240" w:lineRule="auto"/>
      </w:pPr>
      <w:r>
        <w:separator/>
      </w:r>
    </w:p>
  </w:footnote>
  <w:footnote w:type="continuationSeparator" w:id="0">
    <w:p w14:paraId="4546BBF6" w14:textId="77777777" w:rsidR="00955D81" w:rsidRDefault="00955D81"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257D"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6A879358" wp14:editId="6E2C77EC">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D936"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1D1ECAC7" wp14:editId="415606A4">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7EB3A5C9"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FF"/>
    <w:rsid w:val="000031DB"/>
    <w:rsid w:val="00005355"/>
    <w:rsid w:val="0003272D"/>
    <w:rsid w:val="000365E7"/>
    <w:rsid w:val="000A2D72"/>
    <w:rsid w:val="000B64B8"/>
    <w:rsid w:val="000D50E6"/>
    <w:rsid w:val="000F3850"/>
    <w:rsid w:val="0010160D"/>
    <w:rsid w:val="0010628C"/>
    <w:rsid w:val="001462A1"/>
    <w:rsid w:val="001531BF"/>
    <w:rsid w:val="00156523"/>
    <w:rsid w:val="00174D5F"/>
    <w:rsid w:val="001812B1"/>
    <w:rsid w:val="001A3D06"/>
    <w:rsid w:val="001A428E"/>
    <w:rsid w:val="001A5509"/>
    <w:rsid w:val="001F4F1E"/>
    <w:rsid w:val="001F5712"/>
    <w:rsid w:val="00200A32"/>
    <w:rsid w:val="002162FE"/>
    <w:rsid w:val="00217920"/>
    <w:rsid w:val="00222E9A"/>
    <w:rsid w:val="0023631A"/>
    <w:rsid w:val="0024111F"/>
    <w:rsid w:val="00247DF9"/>
    <w:rsid w:val="00254A4D"/>
    <w:rsid w:val="00285B3C"/>
    <w:rsid w:val="00291307"/>
    <w:rsid w:val="00294BDF"/>
    <w:rsid w:val="002D2450"/>
    <w:rsid w:val="002D5207"/>
    <w:rsid w:val="002E4E2B"/>
    <w:rsid w:val="003210ED"/>
    <w:rsid w:val="00327C15"/>
    <w:rsid w:val="00335C0D"/>
    <w:rsid w:val="00361130"/>
    <w:rsid w:val="003627D1"/>
    <w:rsid w:val="003644D5"/>
    <w:rsid w:val="003A235C"/>
    <w:rsid w:val="003B16E4"/>
    <w:rsid w:val="003C05B5"/>
    <w:rsid w:val="003E099A"/>
    <w:rsid w:val="003E0DFD"/>
    <w:rsid w:val="003E7036"/>
    <w:rsid w:val="003F20C7"/>
    <w:rsid w:val="00406597"/>
    <w:rsid w:val="004068F1"/>
    <w:rsid w:val="00475248"/>
    <w:rsid w:val="004C1186"/>
    <w:rsid w:val="004E4A56"/>
    <w:rsid w:val="00502B73"/>
    <w:rsid w:val="00507F99"/>
    <w:rsid w:val="0051204E"/>
    <w:rsid w:val="00515E4A"/>
    <w:rsid w:val="00521AE0"/>
    <w:rsid w:val="00536E6A"/>
    <w:rsid w:val="00584A13"/>
    <w:rsid w:val="005A519C"/>
    <w:rsid w:val="005B7B25"/>
    <w:rsid w:val="005C0265"/>
    <w:rsid w:val="005D1CE8"/>
    <w:rsid w:val="005D5087"/>
    <w:rsid w:val="005E1424"/>
    <w:rsid w:val="00601001"/>
    <w:rsid w:val="00605B5D"/>
    <w:rsid w:val="006559F5"/>
    <w:rsid w:val="006615F7"/>
    <w:rsid w:val="00691B22"/>
    <w:rsid w:val="006D4F5D"/>
    <w:rsid w:val="006E0107"/>
    <w:rsid w:val="00733F73"/>
    <w:rsid w:val="00783DDB"/>
    <w:rsid w:val="00794969"/>
    <w:rsid w:val="007C3132"/>
    <w:rsid w:val="007D255A"/>
    <w:rsid w:val="007D523D"/>
    <w:rsid w:val="007F2643"/>
    <w:rsid w:val="00823A12"/>
    <w:rsid w:val="0084753C"/>
    <w:rsid w:val="00860A81"/>
    <w:rsid w:val="00867BDE"/>
    <w:rsid w:val="008738FA"/>
    <w:rsid w:val="00883233"/>
    <w:rsid w:val="008A1ABE"/>
    <w:rsid w:val="00955D81"/>
    <w:rsid w:val="00991318"/>
    <w:rsid w:val="009B7396"/>
    <w:rsid w:val="00A23DC8"/>
    <w:rsid w:val="00A41F2D"/>
    <w:rsid w:val="00A47449"/>
    <w:rsid w:val="00A65BBB"/>
    <w:rsid w:val="00A70A4B"/>
    <w:rsid w:val="00A8506E"/>
    <w:rsid w:val="00A92573"/>
    <w:rsid w:val="00AB18FA"/>
    <w:rsid w:val="00AC3226"/>
    <w:rsid w:val="00AD272C"/>
    <w:rsid w:val="00AE4062"/>
    <w:rsid w:val="00AE4E9E"/>
    <w:rsid w:val="00AE5600"/>
    <w:rsid w:val="00B21EFF"/>
    <w:rsid w:val="00B4636A"/>
    <w:rsid w:val="00BA493E"/>
    <w:rsid w:val="00BB1694"/>
    <w:rsid w:val="00BF6C5F"/>
    <w:rsid w:val="00C16776"/>
    <w:rsid w:val="00C45EAA"/>
    <w:rsid w:val="00C679BB"/>
    <w:rsid w:val="00C73AFD"/>
    <w:rsid w:val="00C7437A"/>
    <w:rsid w:val="00C86EF4"/>
    <w:rsid w:val="00C96ED3"/>
    <w:rsid w:val="00CB0AA0"/>
    <w:rsid w:val="00D229A9"/>
    <w:rsid w:val="00D53427"/>
    <w:rsid w:val="00D921BD"/>
    <w:rsid w:val="00DB45FD"/>
    <w:rsid w:val="00DB6AFC"/>
    <w:rsid w:val="00DB7473"/>
    <w:rsid w:val="00DC00A3"/>
    <w:rsid w:val="00DE1981"/>
    <w:rsid w:val="00DF283A"/>
    <w:rsid w:val="00E01676"/>
    <w:rsid w:val="00E0270B"/>
    <w:rsid w:val="00E04A5E"/>
    <w:rsid w:val="00E11CF9"/>
    <w:rsid w:val="00E12B3D"/>
    <w:rsid w:val="00E23150"/>
    <w:rsid w:val="00E250BD"/>
    <w:rsid w:val="00E4147B"/>
    <w:rsid w:val="00EA6226"/>
    <w:rsid w:val="00F116DD"/>
    <w:rsid w:val="00F3204F"/>
    <w:rsid w:val="00F446B1"/>
    <w:rsid w:val="00F700D7"/>
    <w:rsid w:val="00F75737"/>
    <w:rsid w:val="00F77FE9"/>
    <w:rsid w:val="00F978E2"/>
    <w:rsid w:val="00FA6AE3"/>
    <w:rsid w:val="00FF4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6F549E"/>
  <w15:docId w15:val="{8C185E0F-6550-4835-9A12-527BC321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 w:id="20871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ingtools.ceratizit.com/de/de/wtx-feed-br" TargetMode="External"/><Relationship Id="rId13" Type="http://schemas.openxmlformats.org/officeDocument/2006/relationships/hyperlink" Target="http://www.wn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etgrou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atizi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ttingtools.ceratizit.com/de/de/ctcm245" TargetMode="External"/><Relationship Id="rId14" Type="http://schemas.openxmlformats.org/officeDocument/2006/relationships/hyperlink" Target="http://www.klenk-tool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CTDE%20Marketing\Ad%20&amp;%20Comm\PRESS%20RELEASE\Vorlagen%20Press%20Release\MD_DOC_CT-Press-Release-Cutting_Tools_CTDE-190308.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FDCAA-5C5E-438D-978B-109C47A5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MD_DOC_CT-Press-Release-Cutting_Tools_CTDE-190308.dotx</Template>
  <TotalTime>0</TotalTime>
  <Pages>3</Pages>
  <Words>690</Words>
  <Characters>4353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5033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Stattler Norbert</cp:lastModifiedBy>
  <cp:revision>2</cp:revision>
  <cp:lastPrinted>2018-07-30T12:36:00Z</cp:lastPrinted>
  <dcterms:created xsi:type="dcterms:W3CDTF">2020-07-30T13:44:00Z</dcterms:created>
  <dcterms:modified xsi:type="dcterms:W3CDTF">2020-07-30T13:44:00Z</dcterms:modified>
</cp:coreProperties>
</file>