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3174" w14:textId="77777777" w:rsidR="00C45EAA" w:rsidRDefault="00C45EAA" w:rsidP="00C45EAA">
      <w:pPr>
        <w:rPr>
          <w:szCs w:val="19"/>
        </w:rPr>
      </w:pPr>
    </w:p>
    <w:p w14:paraId="7CEAF81E" w14:textId="77777777" w:rsidR="00C45EAA" w:rsidRDefault="00C45EAA" w:rsidP="00C45EAA">
      <w:pPr>
        <w:rPr>
          <w:szCs w:val="19"/>
        </w:rPr>
      </w:pPr>
    </w:p>
    <w:p w14:paraId="5D3D93F4" w14:textId="77777777" w:rsidR="00C45EAA" w:rsidRDefault="00C45EAA" w:rsidP="00C45EAA">
      <w:pPr>
        <w:rPr>
          <w:szCs w:val="19"/>
        </w:rPr>
      </w:pPr>
    </w:p>
    <w:p w14:paraId="1E61D7A0" w14:textId="77777777" w:rsidR="00C45EAA" w:rsidRDefault="00C45EAA" w:rsidP="00C45EAA">
      <w:pPr>
        <w:rPr>
          <w:szCs w:val="19"/>
        </w:rPr>
      </w:pPr>
    </w:p>
    <w:p w14:paraId="2A99E2C1" w14:textId="77777777" w:rsidR="00C45EAA" w:rsidRDefault="00C45EAA" w:rsidP="00C45EAA">
      <w:pPr>
        <w:rPr>
          <w:szCs w:val="19"/>
        </w:rPr>
      </w:pPr>
    </w:p>
    <w:p w14:paraId="6C9CC07B" w14:textId="77777777" w:rsidR="00C45EAA" w:rsidRDefault="00C45EAA" w:rsidP="00C45EAA">
      <w:pPr>
        <w:rPr>
          <w:szCs w:val="19"/>
        </w:rPr>
      </w:pPr>
    </w:p>
    <w:p w14:paraId="54911BA1" w14:textId="77777777" w:rsidR="00C45EAA" w:rsidRDefault="00C45EAA" w:rsidP="00C45EAA">
      <w:pPr>
        <w:rPr>
          <w:szCs w:val="19"/>
        </w:rPr>
      </w:pPr>
    </w:p>
    <w:p w14:paraId="5DDDCD86" w14:textId="77777777" w:rsidR="00C45EAA" w:rsidRDefault="00C45EAA" w:rsidP="00C45EAA">
      <w:pPr>
        <w:rPr>
          <w:szCs w:val="19"/>
        </w:rPr>
      </w:pPr>
    </w:p>
    <w:p w14:paraId="212265F3" w14:textId="77777777" w:rsidR="00C45EAA" w:rsidRDefault="00C45EAA" w:rsidP="00C45EAA">
      <w:pPr>
        <w:rPr>
          <w:szCs w:val="19"/>
        </w:rPr>
      </w:pPr>
    </w:p>
    <w:p w14:paraId="3FADCDB4" w14:textId="52AD1BE5" w:rsidR="00C45EAA" w:rsidRPr="00361130" w:rsidRDefault="002A2BDB" w:rsidP="00C45EAA">
      <w:pPr>
        <w:rPr>
          <w:b/>
          <w:color w:val="4E4A49"/>
          <w:sz w:val="36"/>
          <w:szCs w:val="36"/>
        </w:rPr>
      </w:pPr>
      <w:r>
        <w:rPr>
          <w:b/>
          <w:color w:val="4E4A49"/>
          <w:sz w:val="36"/>
          <w:szCs w:val="36"/>
        </w:rPr>
        <w:t>CERATIZIT</w:t>
      </w:r>
      <w:r w:rsidR="004B2600">
        <w:rPr>
          <w:b/>
          <w:color w:val="4E4A49"/>
          <w:sz w:val="36"/>
          <w:szCs w:val="36"/>
        </w:rPr>
        <w:t>– Der Katalog</w:t>
      </w:r>
      <w:r>
        <w:rPr>
          <w:b/>
          <w:color w:val="4E4A49"/>
          <w:sz w:val="36"/>
          <w:szCs w:val="36"/>
        </w:rPr>
        <w:t xml:space="preserve"> 2021</w:t>
      </w:r>
    </w:p>
    <w:p w14:paraId="261594F1" w14:textId="3A98FB90" w:rsidR="00C16776" w:rsidRPr="00DB6AFC" w:rsidRDefault="00C45EAA" w:rsidP="00C16776">
      <w:pPr>
        <w:rPr>
          <w:color w:val="auto"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54BB90" wp14:editId="45AC70DC">
                <wp:simplePos x="0" y="0"/>
                <wp:positionH relativeFrom="margin">
                  <wp:align>left</wp:align>
                </wp:positionH>
                <wp:positionV relativeFrom="page">
                  <wp:posOffset>1980565</wp:posOffset>
                </wp:positionV>
                <wp:extent cx="3060000" cy="1440000"/>
                <wp:effectExtent l="0" t="0" r="7620" b="82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6F646" w14:textId="77777777" w:rsidR="00C16776" w:rsidRPr="00AA0EF2" w:rsidRDefault="00C16776" w:rsidP="00C16776">
                            <w:pPr>
                              <w:spacing w:line="300" w:lineRule="auto"/>
                              <w:rPr>
                                <w:rFonts w:cs="Arial"/>
                                <w:szCs w:val="18"/>
                                <w:lang w:val="en-GB"/>
                              </w:rPr>
                            </w:pPr>
                          </w:p>
                          <w:p w14:paraId="16F2841E" w14:textId="42E4E689" w:rsidR="00A65BBB" w:rsidRPr="00A65BBB" w:rsidRDefault="00A65BBB" w:rsidP="00A65BBB">
                            <w:pPr>
                              <w:spacing w:line="30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65BB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Herausgabedatum: </w:t>
                            </w:r>
                            <w:r w:rsidR="000F1BB8">
                              <w:rPr>
                                <w:rFonts w:cs="Arial"/>
                                <w:sz w:val="18"/>
                                <w:szCs w:val="18"/>
                              </w:rPr>
                              <w:t>17.06.2021</w:t>
                            </w:r>
                          </w:p>
                          <w:p w14:paraId="70C33E93" w14:textId="4E824B65" w:rsidR="00A65BBB" w:rsidRPr="00A65BBB" w:rsidRDefault="00A65BBB" w:rsidP="00A65BBB">
                            <w:pPr>
                              <w:spacing w:line="30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65BBB">
                              <w:rPr>
                                <w:rFonts w:cs="Arial"/>
                                <w:sz w:val="18"/>
                                <w:szCs w:val="18"/>
                              </w:rPr>
                              <w:t>Referenz</w:t>
                            </w:r>
                            <w:r w:rsidR="009A537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65BB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BB8">
                              <w:rPr>
                                <w:rFonts w:cs="Arial"/>
                                <w:sz w:val="18"/>
                                <w:szCs w:val="18"/>
                              </w:rPr>
                              <w:t>CERATIZIT veröffentlicht Katalog 2021</w:t>
                            </w:r>
                          </w:p>
                          <w:p w14:paraId="0D4478C7" w14:textId="77777777" w:rsidR="00C45EAA" w:rsidRPr="000F1BB8" w:rsidRDefault="00C45EAA" w:rsidP="00C45EAA"/>
                        </w:txbxContent>
                      </wps:txbx>
  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4BB9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155.95pt;width:240.95pt;height:113.4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" fillcolor="white [3201]" stroked="f" strokeweight=".5pt">
                <v:textbox inset="0,5mm,0,0">
                  <w:txbxContent>
                    <w:p w14:paraId="0716F646" w14:textId="77777777" w:rsidR="00C16776" w:rsidRPr="00AA0EF2" w:rsidRDefault="00C16776" w:rsidP="00C16776">
                      <w:pPr>
                        <w:spacing w:line="300" w:lineRule="auto"/>
                        <w:rPr>
                          <w:rFonts w:cs="Arial"/>
                          <w:szCs w:val="18"/>
                          <w:lang w:val="en-GB"/>
                        </w:rPr>
                      </w:pPr>
                    </w:p>
                    <w:p w14:paraId="16F2841E" w14:textId="42E4E689" w:rsidR="00A65BBB" w:rsidRPr="00A65BBB" w:rsidRDefault="00A65BBB" w:rsidP="00A65BBB">
                      <w:pPr>
                        <w:spacing w:line="30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65BBB">
                        <w:rPr>
                          <w:rFonts w:cs="Arial"/>
                          <w:sz w:val="18"/>
                          <w:szCs w:val="18"/>
                        </w:rPr>
                        <w:t xml:space="preserve">Herausgabedatum: </w:t>
                      </w:r>
                      <w:r w:rsidR="000F1BB8">
                        <w:rPr>
                          <w:rFonts w:cs="Arial"/>
                          <w:sz w:val="18"/>
                          <w:szCs w:val="18"/>
                        </w:rPr>
                        <w:t>17.06.2021</w:t>
                      </w:r>
                    </w:p>
                    <w:p w14:paraId="70C33E93" w14:textId="4E824B65" w:rsidR="00A65BBB" w:rsidRPr="00A65BBB" w:rsidRDefault="00A65BBB" w:rsidP="00A65BBB">
                      <w:pPr>
                        <w:spacing w:line="30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65BBB">
                        <w:rPr>
                          <w:rFonts w:cs="Arial"/>
                          <w:sz w:val="18"/>
                          <w:szCs w:val="18"/>
                        </w:rPr>
                        <w:t>Referenz</w:t>
                      </w:r>
                      <w:r w:rsidR="009A5370">
                        <w:rPr>
                          <w:rFonts w:cs="Arial"/>
                          <w:sz w:val="18"/>
                          <w:szCs w:val="18"/>
                        </w:rPr>
                        <w:t xml:space="preserve">: </w:t>
                      </w:r>
                      <w:r w:rsidRPr="00A65BBB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BB8">
                        <w:rPr>
                          <w:rFonts w:cs="Arial"/>
                          <w:sz w:val="18"/>
                          <w:szCs w:val="18"/>
                        </w:rPr>
                        <w:t>CERATIZIT veröffentlicht Katalog 2021</w:t>
                      </w:r>
                    </w:p>
                    <w:p w14:paraId="0D4478C7" w14:textId="77777777" w:rsidR="00C45EAA" w:rsidRPr="000F1BB8" w:rsidRDefault="00C45EAA" w:rsidP="00C45EAA"/>
                  </w:txbxContent>
                </v:textbox>
                <w10:wrap anchorx="margin" anchory="page"/>
              </v:shape>
            </w:pict>
          </mc:Fallback>
        </mc:AlternateContent>
      </w:r>
      <w:r w:rsidR="00C722DF">
        <w:rPr>
          <w:color w:val="auto"/>
          <w:sz w:val="26"/>
          <w:szCs w:val="26"/>
        </w:rPr>
        <w:t xml:space="preserve">Alles </w:t>
      </w:r>
      <w:r w:rsidR="00AB6488">
        <w:rPr>
          <w:color w:val="auto"/>
          <w:sz w:val="26"/>
          <w:szCs w:val="26"/>
        </w:rPr>
        <w:t>für die Zerspanung zwischen Maschinenspindel und Maschinentisch</w:t>
      </w:r>
    </w:p>
    <w:p w14:paraId="417DF3E6" w14:textId="2836FAC5" w:rsidR="002B7B26" w:rsidRDefault="006E1C25" w:rsidP="00F91F22">
      <w:pPr>
        <w:ind w:right="1276"/>
        <w:jc w:val="both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Mit dem </w:t>
      </w:r>
      <w:r w:rsidR="00907EE1">
        <w:rPr>
          <w:b/>
          <w:color w:val="auto"/>
          <w:sz w:val="20"/>
        </w:rPr>
        <w:t xml:space="preserve">neuen Hauptkatalog bietet das Team Cutting Tools der CERATIZIT-Gruppe </w:t>
      </w:r>
      <w:r w:rsidR="0071442B">
        <w:rPr>
          <w:b/>
          <w:color w:val="auto"/>
          <w:sz w:val="20"/>
        </w:rPr>
        <w:t xml:space="preserve">Anwendern </w:t>
      </w:r>
      <w:r w:rsidR="00202B3A">
        <w:rPr>
          <w:b/>
          <w:color w:val="auto"/>
          <w:sz w:val="20"/>
        </w:rPr>
        <w:t xml:space="preserve">den </w:t>
      </w:r>
      <w:r w:rsidR="00732CEE">
        <w:rPr>
          <w:b/>
          <w:color w:val="auto"/>
          <w:sz w:val="20"/>
        </w:rPr>
        <w:t>Schlüssel</w:t>
      </w:r>
      <w:r w:rsidR="00202B3A">
        <w:rPr>
          <w:b/>
          <w:color w:val="auto"/>
          <w:sz w:val="20"/>
        </w:rPr>
        <w:t xml:space="preserve"> </w:t>
      </w:r>
      <w:r w:rsidR="00902036">
        <w:rPr>
          <w:b/>
          <w:color w:val="auto"/>
          <w:sz w:val="20"/>
        </w:rPr>
        <w:t>zu einem am Markt einzigartigen</w:t>
      </w:r>
      <w:r w:rsidR="00CB38BD">
        <w:rPr>
          <w:b/>
          <w:color w:val="auto"/>
          <w:sz w:val="20"/>
        </w:rPr>
        <w:t>, ganzheitlichen</w:t>
      </w:r>
      <w:r w:rsidR="00902036">
        <w:rPr>
          <w:b/>
          <w:color w:val="auto"/>
          <w:sz w:val="20"/>
        </w:rPr>
        <w:t xml:space="preserve"> Werkzeugportfolio</w:t>
      </w:r>
      <w:r w:rsidR="00763ED5">
        <w:rPr>
          <w:b/>
          <w:color w:val="auto"/>
          <w:sz w:val="20"/>
        </w:rPr>
        <w:t xml:space="preserve">. Neben </w:t>
      </w:r>
      <w:r w:rsidR="0039030C">
        <w:rPr>
          <w:b/>
          <w:color w:val="auto"/>
          <w:sz w:val="20"/>
        </w:rPr>
        <w:t xml:space="preserve">vielen Innovationen </w:t>
      </w:r>
      <w:r w:rsidR="00103081">
        <w:rPr>
          <w:b/>
          <w:color w:val="auto"/>
          <w:sz w:val="20"/>
        </w:rPr>
        <w:t>sind</w:t>
      </w:r>
      <w:r w:rsidR="0039030C">
        <w:rPr>
          <w:b/>
          <w:color w:val="auto"/>
          <w:sz w:val="20"/>
        </w:rPr>
        <w:t xml:space="preserve"> auch wieder zahlreiche optimierte und </w:t>
      </w:r>
      <w:r w:rsidR="0034308A">
        <w:rPr>
          <w:b/>
          <w:color w:val="auto"/>
          <w:sz w:val="20"/>
        </w:rPr>
        <w:t>erweiterte Werkzeugfamilien</w:t>
      </w:r>
      <w:r w:rsidR="001E2223">
        <w:rPr>
          <w:b/>
          <w:color w:val="auto"/>
          <w:sz w:val="20"/>
        </w:rPr>
        <w:t xml:space="preserve"> vertreten</w:t>
      </w:r>
      <w:r w:rsidR="00E22086">
        <w:rPr>
          <w:b/>
          <w:color w:val="auto"/>
          <w:sz w:val="20"/>
        </w:rPr>
        <w:t xml:space="preserve">, mit denen sich für jede Anwendung eine passende </w:t>
      </w:r>
      <w:r w:rsidR="00993584">
        <w:rPr>
          <w:b/>
          <w:color w:val="auto"/>
          <w:sz w:val="20"/>
        </w:rPr>
        <w:t>Zerspanungsl</w:t>
      </w:r>
      <w:r w:rsidR="00E22086">
        <w:rPr>
          <w:b/>
          <w:color w:val="auto"/>
          <w:sz w:val="20"/>
        </w:rPr>
        <w:t>ösung finden lässt.</w:t>
      </w:r>
    </w:p>
    <w:p w14:paraId="071FD7A3" w14:textId="6E95C327" w:rsidR="00AB6AC2" w:rsidRPr="009F2344" w:rsidRDefault="002C0A00" w:rsidP="003129BD">
      <w:pPr>
        <w:ind w:right="1276"/>
        <w:jc w:val="both"/>
        <w:rPr>
          <w:bCs/>
          <w:color w:val="auto"/>
          <w:sz w:val="20"/>
        </w:rPr>
      </w:pPr>
      <w:r>
        <w:rPr>
          <w:bCs/>
          <w:color w:val="auto"/>
          <w:sz w:val="20"/>
        </w:rPr>
        <w:t>D</w:t>
      </w:r>
      <w:r w:rsidR="00762E8E">
        <w:rPr>
          <w:bCs/>
          <w:color w:val="auto"/>
          <w:sz w:val="20"/>
        </w:rPr>
        <w:t>er neue Hauptkatalog</w:t>
      </w:r>
      <w:r w:rsidR="00F440C3">
        <w:rPr>
          <w:bCs/>
          <w:color w:val="auto"/>
          <w:sz w:val="20"/>
        </w:rPr>
        <w:t xml:space="preserve"> </w:t>
      </w:r>
      <w:r w:rsidR="00483EFD">
        <w:rPr>
          <w:bCs/>
          <w:color w:val="auto"/>
          <w:sz w:val="20"/>
        </w:rPr>
        <w:t>enthält</w:t>
      </w:r>
      <w:r>
        <w:rPr>
          <w:bCs/>
          <w:color w:val="auto"/>
          <w:sz w:val="20"/>
        </w:rPr>
        <w:t xml:space="preserve"> </w:t>
      </w:r>
      <w:r w:rsidR="00FB7859">
        <w:rPr>
          <w:bCs/>
          <w:color w:val="auto"/>
          <w:sz w:val="20"/>
        </w:rPr>
        <w:t xml:space="preserve">auf </w:t>
      </w:r>
      <w:r w:rsidR="00460629">
        <w:rPr>
          <w:bCs/>
          <w:color w:val="auto"/>
          <w:sz w:val="20"/>
        </w:rPr>
        <w:t>2.016</w:t>
      </w:r>
      <w:r w:rsidR="00FB7859">
        <w:rPr>
          <w:bCs/>
          <w:color w:val="auto"/>
          <w:sz w:val="20"/>
        </w:rPr>
        <w:t xml:space="preserve"> Seiten </w:t>
      </w:r>
      <w:r w:rsidR="005B3E32">
        <w:rPr>
          <w:bCs/>
          <w:color w:val="auto"/>
          <w:sz w:val="20"/>
        </w:rPr>
        <w:t xml:space="preserve">die </w:t>
      </w:r>
      <w:r w:rsidR="00EA2076">
        <w:rPr>
          <w:bCs/>
          <w:color w:val="auto"/>
          <w:sz w:val="20"/>
        </w:rPr>
        <w:t xml:space="preserve">fast 60.000 ab Lager </w:t>
      </w:r>
      <w:r w:rsidR="002E386F">
        <w:rPr>
          <w:bCs/>
          <w:color w:val="auto"/>
          <w:sz w:val="20"/>
        </w:rPr>
        <w:t>erhältlichen</w:t>
      </w:r>
      <w:r w:rsidR="00320D66">
        <w:rPr>
          <w:bCs/>
          <w:color w:val="auto"/>
          <w:sz w:val="20"/>
        </w:rPr>
        <w:t xml:space="preserve"> </w:t>
      </w:r>
      <w:r w:rsidR="002E386F">
        <w:rPr>
          <w:bCs/>
          <w:color w:val="auto"/>
          <w:sz w:val="20"/>
        </w:rPr>
        <w:t>Standard-</w:t>
      </w:r>
      <w:r w:rsidR="00320D66">
        <w:rPr>
          <w:bCs/>
          <w:color w:val="auto"/>
          <w:sz w:val="20"/>
        </w:rPr>
        <w:t xml:space="preserve">Zerspanungswerkzeuge aus dem Portfolio des Team Cutting Tools. Neben mehr als 8.000 neuen </w:t>
      </w:r>
      <w:r w:rsidR="00483EFD">
        <w:rPr>
          <w:bCs/>
          <w:color w:val="auto"/>
          <w:sz w:val="20"/>
        </w:rPr>
        <w:t xml:space="preserve">Werkzeugen </w:t>
      </w:r>
      <w:r w:rsidR="00EB7C49">
        <w:rPr>
          <w:bCs/>
          <w:color w:val="auto"/>
          <w:sz w:val="20"/>
        </w:rPr>
        <w:t>für mehr Produkt</w:t>
      </w:r>
      <w:r w:rsidR="009C636A">
        <w:rPr>
          <w:bCs/>
          <w:color w:val="auto"/>
          <w:sz w:val="20"/>
        </w:rPr>
        <w:t xml:space="preserve">ivität </w:t>
      </w:r>
      <w:r w:rsidR="00483EFD">
        <w:rPr>
          <w:bCs/>
          <w:color w:val="auto"/>
          <w:sz w:val="20"/>
        </w:rPr>
        <w:t xml:space="preserve">wird </w:t>
      </w:r>
      <w:r>
        <w:rPr>
          <w:bCs/>
          <w:color w:val="auto"/>
          <w:sz w:val="20"/>
        </w:rPr>
        <w:t xml:space="preserve">erstmals </w:t>
      </w:r>
      <w:r w:rsidR="007B62E8">
        <w:rPr>
          <w:bCs/>
          <w:color w:val="auto"/>
          <w:sz w:val="20"/>
        </w:rPr>
        <w:t xml:space="preserve">auch </w:t>
      </w:r>
      <w:r w:rsidR="00762E8E">
        <w:rPr>
          <w:bCs/>
          <w:color w:val="auto"/>
          <w:sz w:val="20"/>
        </w:rPr>
        <w:t>das komplette Portfolio von KOMET-Produkten</w:t>
      </w:r>
      <w:r w:rsidR="00C70A3F">
        <w:rPr>
          <w:bCs/>
          <w:color w:val="auto"/>
          <w:sz w:val="20"/>
        </w:rPr>
        <w:t xml:space="preserve"> </w:t>
      </w:r>
      <w:r w:rsidR="00483EFD">
        <w:rPr>
          <w:bCs/>
          <w:color w:val="auto"/>
          <w:sz w:val="20"/>
        </w:rPr>
        <w:t xml:space="preserve">im Hauptkatalog </w:t>
      </w:r>
      <w:r w:rsidR="00C70A3F">
        <w:rPr>
          <w:bCs/>
          <w:color w:val="auto"/>
          <w:sz w:val="20"/>
        </w:rPr>
        <w:t>ab</w:t>
      </w:r>
      <w:r w:rsidR="00483EFD">
        <w:rPr>
          <w:bCs/>
          <w:color w:val="auto"/>
          <w:sz w:val="20"/>
        </w:rPr>
        <w:t>gebildet</w:t>
      </w:r>
      <w:r w:rsidR="002238C1">
        <w:rPr>
          <w:bCs/>
          <w:color w:val="auto"/>
          <w:sz w:val="20"/>
        </w:rPr>
        <w:t>. Damit</w:t>
      </w:r>
      <w:r w:rsidR="00C43A27">
        <w:rPr>
          <w:bCs/>
          <w:color w:val="auto"/>
          <w:sz w:val="20"/>
        </w:rPr>
        <w:t xml:space="preserve"> </w:t>
      </w:r>
      <w:r w:rsidR="00483EFD">
        <w:rPr>
          <w:bCs/>
          <w:color w:val="auto"/>
          <w:sz w:val="20"/>
        </w:rPr>
        <w:t xml:space="preserve">ist das einzigartige </w:t>
      </w:r>
      <w:r w:rsidR="00101A9D">
        <w:rPr>
          <w:bCs/>
          <w:color w:val="auto"/>
          <w:sz w:val="20"/>
        </w:rPr>
        <w:t>Produktportfolio</w:t>
      </w:r>
      <w:r w:rsidR="00956EF8">
        <w:rPr>
          <w:bCs/>
          <w:color w:val="auto"/>
          <w:sz w:val="20"/>
        </w:rPr>
        <w:t xml:space="preserve"> des Team Cutting Tools nur noch einen Handgriff entfernt. </w:t>
      </w:r>
      <w:r w:rsidR="006F0551">
        <w:rPr>
          <w:bCs/>
          <w:color w:val="auto"/>
          <w:sz w:val="20"/>
        </w:rPr>
        <w:t>Im Duo</w:t>
      </w:r>
      <w:r w:rsidR="00CA5700">
        <w:rPr>
          <w:bCs/>
          <w:color w:val="auto"/>
          <w:sz w:val="20"/>
        </w:rPr>
        <w:t xml:space="preserve"> mit dem neuen Hauptkatalog Spanntechnik</w:t>
      </w:r>
      <w:r w:rsidR="00A106CA">
        <w:rPr>
          <w:bCs/>
          <w:color w:val="auto"/>
          <w:sz w:val="20"/>
        </w:rPr>
        <w:t xml:space="preserve"> </w:t>
      </w:r>
      <w:r w:rsidR="00A106CA" w:rsidRPr="00A90605">
        <w:rPr>
          <w:bCs/>
          <w:color w:val="auto"/>
          <w:sz w:val="20"/>
        </w:rPr>
        <w:t xml:space="preserve">erhalten Zerspaner alles, was </w:t>
      </w:r>
      <w:r w:rsidR="00101A9D">
        <w:rPr>
          <w:bCs/>
          <w:color w:val="auto"/>
          <w:sz w:val="20"/>
        </w:rPr>
        <w:t>sie zwischen Maschinenspindel und Maschinentisch benötigen</w:t>
      </w:r>
      <w:r w:rsidR="006E66F4">
        <w:rPr>
          <w:bCs/>
          <w:color w:val="auto"/>
          <w:sz w:val="20"/>
        </w:rPr>
        <w:t>.</w:t>
      </w:r>
      <w:r w:rsidR="002238C1">
        <w:rPr>
          <w:bCs/>
          <w:color w:val="auto"/>
          <w:sz w:val="20"/>
        </w:rPr>
        <w:t xml:space="preserve"> </w:t>
      </w:r>
      <w:r w:rsidR="00DF7134">
        <w:rPr>
          <w:bCs/>
          <w:color w:val="auto"/>
          <w:sz w:val="20"/>
        </w:rPr>
        <w:t xml:space="preserve">Alternativ sind alle </w:t>
      </w:r>
      <w:r w:rsidR="00A90605">
        <w:rPr>
          <w:bCs/>
          <w:color w:val="auto"/>
          <w:sz w:val="20"/>
        </w:rPr>
        <w:t>Produkte</w:t>
      </w:r>
      <w:r w:rsidR="00DF7134">
        <w:rPr>
          <w:bCs/>
          <w:color w:val="auto"/>
          <w:sz w:val="20"/>
        </w:rPr>
        <w:t xml:space="preserve"> </w:t>
      </w:r>
      <w:r w:rsidR="003129BD">
        <w:rPr>
          <w:color w:val="auto"/>
          <w:sz w:val="20"/>
        </w:rPr>
        <w:t xml:space="preserve">aus </w:t>
      </w:r>
      <w:r w:rsidR="00A90605">
        <w:rPr>
          <w:color w:val="auto"/>
          <w:sz w:val="20"/>
        </w:rPr>
        <w:t>den</w:t>
      </w:r>
      <w:r w:rsidR="003129BD">
        <w:rPr>
          <w:color w:val="auto"/>
          <w:sz w:val="20"/>
        </w:rPr>
        <w:t xml:space="preserve"> Katalog</w:t>
      </w:r>
      <w:r w:rsidR="00A90605">
        <w:rPr>
          <w:color w:val="auto"/>
          <w:sz w:val="20"/>
        </w:rPr>
        <w:t>en wie gewohnt</w:t>
      </w:r>
      <w:r w:rsidR="003129BD">
        <w:rPr>
          <w:color w:val="auto"/>
          <w:sz w:val="20"/>
        </w:rPr>
        <w:t xml:space="preserve"> auch im Online-Shop unter cuttingtools.ceratizit.com bestellbar. </w:t>
      </w:r>
      <w:r w:rsidR="00653225">
        <w:rPr>
          <w:color w:val="auto"/>
          <w:sz w:val="20"/>
        </w:rPr>
        <w:t xml:space="preserve">Dieser bietet nicht nur den schnellsten Weg zur Lieferung am nächsten Arbeitstag, sondern auch </w:t>
      </w:r>
      <w:r w:rsidR="003129BD">
        <w:rPr>
          <w:color w:val="auto"/>
          <w:sz w:val="20"/>
        </w:rPr>
        <w:t>zusätzliche Produktdaten und noch mehr Zerspanungswissen</w:t>
      </w:r>
      <w:r w:rsidR="00653225">
        <w:rPr>
          <w:color w:val="auto"/>
          <w:sz w:val="20"/>
        </w:rPr>
        <w:t>.</w:t>
      </w:r>
    </w:p>
    <w:p w14:paraId="2FB29B6A" w14:textId="69804765" w:rsidR="005F16FD" w:rsidRPr="00BA3F00" w:rsidRDefault="005F16FD" w:rsidP="00BA3F00">
      <w:pPr>
        <w:ind w:right="1276"/>
        <w:jc w:val="both"/>
        <w:rPr>
          <w:b/>
          <w:bCs/>
          <w:color w:val="auto"/>
          <w:sz w:val="20"/>
        </w:rPr>
      </w:pPr>
      <w:r w:rsidRPr="00BA3F00">
        <w:rPr>
          <w:b/>
          <w:bCs/>
          <w:color w:val="auto"/>
          <w:sz w:val="20"/>
        </w:rPr>
        <w:t xml:space="preserve">Mehr als nur Werkzeuge </w:t>
      </w:r>
      <w:r w:rsidR="00BA3F00" w:rsidRPr="00BA3F00">
        <w:rPr>
          <w:b/>
          <w:bCs/>
          <w:color w:val="auto"/>
          <w:sz w:val="20"/>
        </w:rPr>
        <w:t>–</w:t>
      </w:r>
      <w:r w:rsidRPr="00BA3F00">
        <w:rPr>
          <w:b/>
          <w:bCs/>
          <w:color w:val="auto"/>
          <w:sz w:val="20"/>
        </w:rPr>
        <w:t xml:space="preserve"> </w:t>
      </w:r>
      <w:r w:rsidR="00BA3F00" w:rsidRPr="00BA3F00">
        <w:rPr>
          <w:b/>
          <w:bCs/>
          <w:color w:val="auto"/>
          <w:sz w:val="20"/>
        </w:rPr>
        <w:t>die perfekte</w:t>
      </w:r>
      <w:r w:rsidRPr="00BA3F00">
        <w:rPr>
          <w:b/>
          <w:bCs/>
          <w:color w:val="auto"/>
          <w:sz w:val="20"/>
        </w:rPr>
        <w:t xml:space="preserve"> Zerspanungslösung</w:t>
      </w:r>
    </w:p>
    <w:p w14:paraId="2FCAAE1B" w14:textId="671A21AD" w:rsidR="00DA3C8F" w:rsidRDefault="005F16FD" w:rsidP="00F91F22">
      <w:pPr>
        <w:ind w:right="1276"/>
        <w:jc w:val="both"/>
        <w:rPr>
          <w:color w:val="auto"/>
          <w:sz w:val="20"/>
        </w:rPr>
      </w:pPr>
      <w:r w:rsidRPr="00BA3F00">
        <w:rPr>
          <w:color w:val="auto"/>
          <w:sz w:val="20"/>
        </w:rPr>
        <w:t xml:space="preserve">Sein volles Potenzial entfaltet Der Katalog 2021 </w:t>
      </w:r>
      <w:r w:rsidR="00A90605">
        <w:rPr>
          <w:color w:val="auto"/>
          <w:sz w:val="20"/>
        </w:rPr>
        <w:t xml:space="preserve">aber erst </w:t>
      </w:r>
      <w:r w:rsidRPr="00BA3F00">
        <w:rPr>
          <w:color w:val="auto"/>
          <w:sz w:val="20"/>
        </w:rPr>
        <w:t>im Zusammenspiel mit dem tiefgehenden Branchenwissen und der umfassenden Anwendungskompetenz</w:t>
      </w:r>
      <w:r w:rsidR="00243BC4">
        <w:rPr>
          <w:color w:val="auto"/>
          <w:sz w:val="20"/>
        </w:rPr>
        <w:t xml:space="preserve">, mit dem </w:t>
      </w:r>
      <w:r w:rsidR="00243BC4" w:rsidRPr="00BA3F00">
        <w:rPr>
          <w:color w:val="auto"/>
          <w:sz w:val="20"/>
        </w:rPr>
        <w:t>d</w:t>
      </w:r>
      <w:r w:rsidR="00243BC4">
        <w:rPr>
          <w:color w:val="auto"/>
          <w:sz w:val="20"/>
        </w:rPr>
        <w:t>ie</w:t>
      </w:r>
      <w:r w:rsidR="00243BC4" w:rsidRPr="00BA3F00">
        <w:rPr>
          <w:color w:val="auto"/>
          <w:sz w:val="20"/>
        </w:rPr>
        <w:t xml:space="preserve"> Experten des Team Cutting Tools</w:t>
      </w:r>
      <w:r w:rsidR="00243BC4">
        <w:rPr>
          <w:color w:val="auto"/>
          <w:sz w:val="20"/>
        </w:rPr>
        <w:t xml:space="preserve"> den Kunden hilfreich zur Seite stehen.</w:t>
      </w:r>
      <w:r w:rsidRPr="00BA3F00">
        <w:rPr>
          <w:color w:val="auto"/>
          <w:sz w:val="20"/>
        </w:rPr>
        <w:t xml:space="preserve"> </w:t>
      </w:r>
      <w:r w:rsidR="00ED58A0">
        <w:rPr>
          <w:color w:val="auto"/>
          <w:sz w:val="20"/>
        </w:rPr>
        <w:t xml:space="preserve">CERATIZIT </w:t>
      </w:r>
      <w:r w:rsidR="00A90605">
        <w:rPr>
          <w:color w:val="auto"/>
          <w:sz w:val="20"/>
        </w:rPr>
        <w:t>hat</w:t>
      </w:r>
      <w:r w:rsidR="00906862">
        <w:rPr>
          <w:color w:val="auto"/>
          <w:sz w:val="20"/>
        </w:rPr>
        <w:t xml:space="preserve"> </w:t>
      </w:r>
      <w:r w:rsidR="00A90605">
        <w:rPr>
          <w:color w:val="auto"/>
          <w:sz w:val="20"/>
        </w:rPr>
        <w:t xml:space="preserve">so </w:t>
      </w:r>
      <w:r w:rsidR="00906862">
        <w:rPr>
          <w:color w:val="auto"/>
          <w:sz w:val="20"/>
        </w:rPr>
        <w:t>nicht nur</w:t>
      </w:r>
      <w:r w:rsidR="0012218F">
        <w:rPr>
          <w:color w:val="auto"/>
          <w:sz w:val="20"/>
        </w:rPr>
        <w:t xml:space="preserve"> die passenden Werkzeuge für alle erdenklichen Anwendungen</w:t>
      </w:r>
      <w:r w:rsidR="00A90605">
        <w:rPr>
          <w:color w:val="auto"/>
          <w:sz w:val="20"/>
        </w:rPr>
        <w:t xml:space="preserve"> im Angebot</w:t>
      </w:r>
      <w:r w:rsidR="0012218F">
        <w:rPr>
          <w:color w:val="auto"/>
          <w:sz w:val="20"/>
        </w:rPr>
        <w:t xml:space="preserve">, </w:t>
      </w:r>
      <w:r w:rsidRPr="00A90605">
        <w:rPr>
          <w:color w:val="auto"/>
          <w:sz w:val="20"/>
        </w:rPr>
        <w:t xml:space="preserve">sondern die perfekte Zerspanungslösung für </w:t>
      </w:r>
      <w:r w:rsidR="00804F00" w:rsidRPr="00A90605">
        <w:rPr>
          <w:color w:val="auto"/>
          <w:sz w:val="20"/>
        </w:rPr>
        <w:t>alle Herausforderungen in der Zerspanung.</w:t>
      </w:r>
      <w:r w:rsidR="003934AA">
        <w:rPr>
          <w:color w:val="auto"/>
          <w:sz w:val="20"/>
        </w:rPr>
        <w:t xml:space="preserve"> </w:t>
      </w:r>
      <w:r w:rsidR="004B003D">
        <w:rPr>
          <w:color w:val="auto"/>
          <w:sz w:val="20"/>
        </w:rPr>
        <w:t xml:space="preserve">Grundlage sind </w:t>
      </w:r>
      <w:r w:rsidR="00BB2CB3">
        <w:rPr>
          <w:color w:val="auto"/>
          <w:sz w:val="20"/>
        </w:rPr>
        <w:t>aber stets</w:t>
      </w:r>
      <w:r w:rsidR="004B003D">
        <w:rPr>
          <w:color w:val="auto"/>
          <w:sz w:val="20"/>
        </w:rPr>
        <w:t xml:space="preserve"> die hervorragenden Produkte</w:t>
      </w:r>
      <w:r w:rsidR="00722777">
        <w:rPr>
          <w:color w:val="auto"/>
          <w:sz w:val="20"/>
        </w:rPr>
        <w:t xml:space="preserve">, </w:t>
      </w:r>
      <w:r w:rsidR="004B003D">
        <w:rPr>
          <w:color w:val="auto"/>
          <w:sz w:val="20"/>
        </w:rPr>
        <w:t>darunter wieder</w:t>
      </w:r>
      <w:r w:rsidR="00722777">
        <w:rPr>
          <w:color w:val="auto"/>
          <w:sz w:val="20"/>
        </w:rPr>
        <w:t xml:space="preserve"> zahlreiche Highlights.</w:t>
      </w:r>
    </w:p>
    <w:p w14:paraId="2111C862" w14:textId="5AF1CDCA" w:rsidR="00DA40E8" w:rsidRPr="00DF4867" w:rsidRDefault="00DA40E8" w:rsidP="00DA40E8">
      <w:pPr>
        <w:ind w:right="1276"/>
        <w:jc w:val="both"/>
        <w:rPr>
          <w:b/>
          <w:bCs/>
          <w:color w:val="auto"/>
          <w:sz w:val="20"/>
        </w:rPr>
      </w:pPr>
      <w:r w:rsidRPr="00DF4867">
        <w:rPr>
          <w:b/>
          <w:bCs/>
          <w:color w:val="auto"/>
          <w:sz w:val="20"/>
        </w:rPr>
        <w:t xml:space="preserve">WTX-Micro: Neue Mikro-Tieflochbohrer </w:t>
      </w:r>
      <w:r w:rsidR="009C636A">
        <w:rPr>
          <w:b/>
          <w:bCs/>
          <w:color w:val="auto"/>
          <w:sz w:val="20"/>
        </w:rPr>
        <w:t xml:space="preserve">für prozesssicheres Bohren </w:t>
      </w:r>
      <w:r w:rsidRPr="00DF4867">
        <w:rPr>
          <w:b/>
          <w:bCs/>
          <w:color w:val="auto"/>
          <w:sz w:val="20"/>
        </w:rPr>
        <w:t>bis 30xD</w:t>
      </w:r>
    </w:p>
    <w:p w14:paraId="58F0985B" w14:textId="2D935F01" w:rsidR="00DA40E8" w:rsidRDefault="00DA40E8" w:rsidP="00DA40E8">
      <w:pPr>
        <w:ind w:right="1276"/>
        <w:jc w:val="both"/>
        <w:rPr>
          <w:color w:val="auto"/>
          <w:sz w:val="20"/>
        </w:rPr>
      </w:pPr>
      <w:r w:rsidRPr="007C3EAE">
        <w:rPr>
          <w:color w:val="auto"/>
          <w:sz w:val="20"/>
        </w:rPr>
        <w:t xml:space="preserve">Kleinste Bohrdurchmesser bei geringen Toleranzen erreichen? Ohne hochpräzise Werkzeuge undenkbar – erst recht, wenn es über 20xD geht. Mit den neuen WTX-Micro-Bohrern hat das Team Cutting Tools die passende Lösung ab einem Durchmesser von 0,8 mm auch für tiefe Bohrungen bei hervorragender Oberflächenqualität entwickelt. Und dank der </w:t>
      </w:r>
      <w:proofErr w:type="spellStart"/>
      <w:r w:rsidRPr="007C3EAE">
        <w:rPr>
          <w:color w:val="auto"/>
          <w:sz w:val="20"/>
        </w:rPr>
        <w:t>spiralisierten</w:t>
      </w:r>
      <w:proofErr w:type="spellEnd"/>
      <w:r w:rsidRPr="007C3EAE">
        <w:rPr>
          <w:color w:val="auto"/>
          <w:sz w:val="20"/>
        </w:rPr>
        <w:t xml:space="preserve"> Innenkühlung </w:t>
      </w:r>
      <w:r w:rsidR="009C636A">
        <w:rPr>
          <w:color w:val="auto"/>
          <w:sz w:val="20"/>
        </w:rPr>
        <w:t xml:space="preserve">und Powerkammer </w:t>
      </w:r>
      <w:r w:rsidRPr="007C3EAE">
        <w:rPr>
          <w:color w:val="auto"/>
          <w:sz w:val="20"/>
        </w:rPr>
        <w:t>bleibt nur der Preis heiß!</w:t>
      </w:r>
      <w:r>
        <w:rPr>
          <w:color w:val="auto"/>
          <w:sz w:val="20"/>
        </w:rPr>
        <w:t xml:space="preserve"> </w:t>
      </w:r>
      <w:r w:rsidRPr="00F43FB7">
        <w:rPr>
          <w:color w:val="auto"/>
          <w:sz w:val="20"/>
        </w:rPr>
        <w:t xml:space="preserve">Ob Stähle, Guss-Materialien oder </w:t>
      </w:r>
      <w:r w:rsidRPr="00F43FB7">
        <w:rPr>
          <w:color w:val="auto"/>
          <w:sz w:val="20"/>
        </w:rPr>
        <w:lastRenderedPageBreak/>
        <w:t xml:space="preserve">hochwarmfeste Werkstoffe und deren Legierungen – </w:t>
      </w:r>
      <w:r w:rsidR="00533326">
        <w:rPr>
          <w:color w:val="auto"/>
          <w:sz w:val="20"/>
        </w:rPr>
        <w:t>d</w:t>
      </w:r>
      <w:r w:rsidRPr="00F43FB7">
        <w:rPr>
          <w:color w:val="auto"/>
          <w:sz w:val="20"/>
        </w:rPr>
        <w:t>er WTX Micro nimmt es mit allen auf</w:t>
      </w:r>
      <w:r w:rsidR="002024E0">
        <w:rPr>
          <w:color w:val="auto"/>
          <w:sz w:val="20"/>
        </w:rPr>
        <w:t xml:space="preserve"> und </w:t>
      </w:r>
      <w:r w:rsidR="004E1DE0">
        <w:rPr>
          <w:color w:val="auto"/>
          <w:sz w:val="20"/>
        </w:rPr>
        <w:t>überzeugt dabei durch engste Toleranzen und bedingungslose Prozesssicherheit</w:t>
      </w:r>
      <w:r w:rsidRPr="00F43FB7">
        <w:rPr>
          <w:color w:val="auto"/>
          <w:sz w:val="20"/>
        </w:rPr>
        <w:t>. Das macht ihn in den unterschiedlichsten Branchen</w:t>
      </w:r>
      <w:r w:rsidR="004E1DE0" w:rsidRPr="004E1DE0">
        <w:rPr>
          <w:color w:val="auto"/>
          <w:sz w:val="20"/>
        </w:rPr>
        <w:t xml:space="preserve"> </w:t>
      </w:r>
      <w:r w:rsidR="004E1DE0" w:rsidRPr="00F43FB7">
        <w:rPr>
          <w:color w:val="auto"/>
          <w:sz w:val="20"/>
        </w:rPr>
        <w:t>vielseitig einsetzbar</w:t>
      </w:r>
      <w:r w:rsidRPr="00F43FB7">
        <w:rPr>
          <w:color w:val="auto"/>
          <w:sz w:val="20"/>
        </w:rPr>
        <w:t>.</w:t>
      </w:r>
    </w:p>
    <w:p w14:paraId="5E5334C5" w14:textId="77777777" w:rsidR="00DA40E8" w:rsidRPr="00C57D24" w:rsidRDefault="00DA40E8" w:rsidP="00DA40E8">
      <w:pPr>
        <w:ind w:right="1276"/>
        <w:jc w:val="both"/>
        <w:rPr>
          <w:b/>
          <w:bCs/>
          <w:color w:val="auto"/>
          <w:sz w:val="20"/>
        </w:rPr>
      </w:pPr>
      <w:proofErr w:type="spellStart"/>
      <w:r w:rsidRPr="00C57D24">
        <w:rPr>
          <w:b/>
          <w:bCs/>
          <w:color w:val="auto"/>
          <w:sz w:val="20"/>
        </w:rPr>
        <w:t>SilverLine</w:t>
      </w:r>
      <w:proofErr w:type="spellEnd"/>
      <w:r w:rsidRPr="00C57D24">
        <w:rPr>
          <w:b/>
          <w:bCs/>
          <w:color w:val="auto"/>
          <w:sz w:val="20"/>
        </w:rPr>
        <w:t xml:space="preserve"> – ein gutes Fräswerkzeug noch besser gemacht</w:t>
      </w:r>
    </w:p>
    <w:p w14:paraId="6AC9E496" w14:textId="391C4129" w:rsidR="00DA40E8" w:rsidRDefault="00DA40E8" w:rsidP="00DA40E8">
      <w:pPr>
        <w:ind w:right="1276"/>
        <w:jc w:val="both"/>
        <w:rPr>
          <w:b/>
          <w:bCs/>
          <w:color w:val="auto"/>
          <w:sz w:val="20"/>
        </w:rPr>
      </w:pPr>
      <w:r>
        <w:rPr>
          <w:color w:val="auto"/>
          <w:sz w:val="20"/>
        </w:rPr>
        <w:t xml:space="preserve">Mit der neuen Generation der </w:t>
      </w:r>
      <w:proofErr w:type="spellStart"/>
      <w:r w:rsidRPr="00667909">
        <w:rPr>
          <w:color w:val="auto"/>
          <w:sz w:val="20"/>
        </w:rPr>
        <w:t>SilverLine</w:t>
      </w:r>
      <w:proofErr w:type="spellEnd"/>
      <w:r>
        <w:rPr>
          <w:color w:val="auto"/>
          <w:sz w:val="20"/>
        </w:rPr>
        <w:t xml:space="preserve">-Fräser ist es gelungen, </w:t>
      </w:r>
      <w:r w:rsidRPr="00753F06">
        <w:rPr>
          <w:color w:val="auto"/>
          <w:sz w:val="20"/>
        </w:rPr>
        <w:t xml:space="preserve">sowohl die Produktivität als auch die Leistungsfähigkeit </w:t>
      </w:r>
      <w:r>
        <w:rPr>
          <w:color w:val="auto"/>
          <w:sz w:val="20"/>
        </w:rPr>
        <w:t xml:space="preserve">des Multitalents unter den </w:t>
      </w:r>
      <w:r w:rsidRPr="00753F06">
        <w:rPr>
          <w:color w:val="auto"/>
          <w:sz w:val="20"/>
        </w:rPr>
        <w:t>Fräs</w:t>
      </w:r>
      <w:r>
        <w:rPr>
          <w:color w:val="auto"/>
          <w:sz w:val="20"/>
        </w:rPr>
        <w:t>werkzeugen weiter</w:t>
      </w:r>
      <w:r w:rsidRPr="00753F06">
        <w:rPr>
          <w:color w:val="auto"/>
          <w:sz w:val="20"/>
        </w:rPr>
        <w:t xml:space="preserve"> zu steigern und die Prozesssicherheit </w:t>
      </w:r>
      <w:r>
        <w:rPr>
          <w:color w:val="auto"/>
          <w:sz w:val="20"/>
        </w:rPr>
        <w:t xml:space="preserve">nochmals </w:t>
      </w:r>
      <w:r w:rsidRPr="00753F06">
        <w:rPr>
          <w:color w:val="auto"/>
          <w:sz w:val="20"/>
        </w:rPr>
        <w:t>zu erhöhen.</w:t>
      </w:r>
      <w:r>
        <w:rPr>
          <w:color w:val="auto"/>
          <w:sz w:val="20"/>
        </w:rPr>
        <w:t xml:space="preserve"> Erreicht wird dies unter anderem durch eine optimierte </w:t>
      </w:r>
      <w:proofErr w:type="spellStart"/>
      <w:r>
        <w:rPr>
          <w:color w:val="auto"/>
          <w:sz w:val="20"/>
        </w:rPr>
        <w:t>Schneidengeometrie</w:t>
      </w:r>
      <w:proofErr w:type="spellEnd"/>
      <w:r>
        <w:rPr>
          <w:color w:val="auto"/>
          <w:sz w:val="20"/>
        </w:rPr>
        <w:t xml:space="preserve">, die für einen optimierten Spanfluss sorgt, sowie die neueste Generation der </w:t>
      </w:r>
      <w:proofErr w:type="spellStart"/>
      <w:r>
        <w:rPr>
          <w:color w:val="auto"/>
          <w:sz w:val="20"/>
        </w:rPr>
        <w:t>Dragonskin</w:t>
      </w:r>
      <w:proofErr w:type="spellEnd"/>
      <w:r>
        <w:rPr>
          <w:color w:val="auto"/>
          <w:sz w:val="20"/>
        </w:rPr>
        <w:t xml:space="preserve">-Beschichtung von CERATIZIT. </w:t>
      </w:r>
      <w:r w:rsidRPr="003536E2">
        <w:rPr>
          <w:color w:val="auto"/>
          <w:sz w:val="20"/>
        </w:rPr>
        <w:t xml:space="preserve">Die </w:t>
      </w:r>
      <w:proofErr w:type="spellStart"/>
      <w:r w:rsidRPr="003536E2">
        <w:rPr>
          <w:color w:val="auto"/>
          <w:sz w:val="20"/>
        </w:rPr>
        <w:t>Multilayer</w:t>
      </w:r>
      <w:proofErr w:type="spellEnd"/>
      <w:r w:rsidRPr="003536E2">
        <w:rPr>
          <w:color w:val="auto"/>
          <w:sz w:val="20"/>
        </w:rPr>
        <w:t>-Beschichtung zeichnet sich durch hohe Temperaturbeständigkeit aus und ermöglicht sogar bei der Trockenbearbeitung hervorragende Standzeiten.</w:t>
      </w:r>
    </w:p>
    <w:p w14:paraId="732560C0" w14:textId="43E590CB" w:rsidR="00E437C5" w:rsidRPr="0077245E" w:rsidRDefault="0077245E" w:rsidP="00F91F22">
      <w:pPr>
        <w:ind w:right="1276"/>
        <w:jc w:val="both"/>
        <w:rPr>
          <w:b/>
          <w:bCs/>
          <w:color w:val="auto"/>
          <w:sz w:val="20"/>
        </w:rPr>
      </w:pPr>
      <w:r w:rsidRPr="0077245E">
        <w:rPr>
          <w:b/>
          <w:bCs/>
          <w:color w:val="auto"/>
          <w:sz w:val="20"/>
        </w:rPr>
        <w:t>5-Achs-Spanner für Anspruchsvolle</w:t>
      </w:r>
    </w:p>
    <w:p w14:paraId="49AC97CD" w14:textId="289CEF4F" w:rsidR="00E437C5" w:rsidRDefault="00D962FD" w:rsidP="00AB73A4">
      <w:pPr>
        <w:ind w:right="1276"/>
        <w:jc w:val="both"/>
        <w:rPr>
          <w:color w:val="auto"/>
          <w:sz w:val="20"/>
        </w:rPr>
      </w:pPr>
      <w:r>
        <w:rPr>
          <w:color w:val="auto"/>
          <w:sz w:val="20"/>
        </w:rPr>
        <w:t>Der</w:t>
      </w:r>
      <w:r w:rsidR="00AB73A4" w:rsidRPr="00AB73A4">
        <w:rPr>
          <w:color w:val="auto"/>
          <w:sz w:val="20"/>
        </w:rPr>
        <w:t xml:space="preserve"> WNT X5G-Z </w:t>
      </w:r>
      <w:r>
        <w:rPr>
          <w:color w:val="auto"/>
          <w:sz w:val="20"/>
        </w:rPr>
        <w:t xml:space="preserve">ist </w:t>
      </w:r>
      <w:r w:rsidR="00AB73A4" w:rsidRPr="00AB73A4">
        <w:rPr>
          <w:color w:val="auto"/>
          <w:sz w:val="20"/>
        </w:rPr>
        <w:t>CERATIZIT</w:t>
      </w:r>
      <w:r>
        <w:rPr>
          <w:color w:val="auto"/>
          <w:sz w:val="20"/>
        </w:rPr>
        <w:t>s</w:t>
      </w:r>
      <w:r w:rsidR="00AB73A4" w:rsidRPr="00AB73A4">
        <w:rPr>
          <w:color w:val="auto"/>
          <w:sz w:val="20"/>
        </w:rPr>
        <w:t xml:space="preserve"> neues, effizientes und </w:t>
      </w:r>
      <w:r>
        <w:rPr>
          <w:color w:val="auto"/>
          <w:sz w:val="20"/>
        </w:rPr>
        <w:t>hoch</w:t>
      </w:r>
      <w:r w:rsidR="00AB73A4" w:rsidRPr="00AB73A4">
        <w:rPr>
          <w:color w:val="auto"/>
          <w:sz w:val="20"/>
        </w:rPr>
        <w:t xml:space="preserve"> präzises Spannsystem für Bearbeitungszentren.</w:t>
      </w:r>
      <w:r>
        <w:rPr>
          <w:color w:val="auto"/>
          <w:sz w:val="20"/>
        </w:rPr>
        <w:t xml:space="preserve"> </w:t>
      </w:r>
      <w:r w:rsidR="00AB73A4" w:rsidRPr="00AB73A4">
        <w:rPr>
          <w:color w:val="auto"/>
          <w:sz w:val="20"/>
        </w:rPr>
        <w:t xml:space="preserve">Das 5-Achs-Spannsystem überzeugt durch seine optimierte Zugänglichkeit von allen Seiten, wodurch sich Bauteile fünf- </w:t>
      </w:r>
      <w:r>
        <w:rPr>
          <w:color w:val="auto"/>
          <w:sz w:val="20"/>
        </w:rPr>
        <w:t>und</w:t>
      </w:r>
      <w:r w:rsidR="00AB73A4" w:rsidRPr="00AB73A4">
        <w:rPr>
          <w:color w:val="auto"/>
          <w:sz w:val="20"/>
        </w:rPr>
        <w:t xml:space="preserve"> sogar sechsachsig bearbeiten lassen. </w:t>
      </w:r>
      <w:r w:rsidR="00B46C6C">
        <w:rPr>
          <w:color w:val="auto"/>
          <w:sz w:val="20"/>
        </w:rPr>
        <w:t>Ein w</w:t>
      </w:r>
      <w:r w:rsidR="00AB73A4" w:rsidRPr="00AB73A4">
        <w:rPr>
          <w:color w:val="auto"/>
          <w:sz w:val="20"/>
        </w:rPr>
        <w:t>eitere</w:t>
      </w:r>
      <w:r w:rsidR="00B46C6C">
        <w:rPr>
          <w:color w:val="auto"/>
          <w:sz w:val="20"/>
        </w:rPr>
        <w:t>r</w:t>
      </w:r>
      <w:r w:rsidR="00AB73A4" w:rsidRPr="00AB73A4">
        <w:rPr>
          <w:color w:val="auto"/>
          <w:sz w:val="20"/>
        </w:rPr>
        <w:t xml:space="preserve"> Vorteil: Der 5-Achs-Spanner ist ganz einfach zu bedienen und verkürzt die Rüstzeit erheblich.</w:t>
      </w:r>
    </w:p>
    <w:p w14:paraId="6CA8E36E" w14:textId="7449BC58" w:rsidR="00DA3C8F" w:rsidRPr="0035125A" w:rsidRDefault="00FD21E8" w:rsidP="00F91F22">
      <w:pPr>
        <w:ind w:right="1276"/>
        <w:jc w:val="both"/>
        <w:rPr>
          <w:b/>
          <w:bCs/>
          <w:color w:val="auto"/>
          <w:sz w:val="20"/>
        </w:rPr>
      </w:pPr>
      <w:proofErr w:type="spellStart"/>
      <w:r w:rsidRPr="0035125A">
        <w:rPr>
          <w:b/>
          <w:bCs/>
          <w:color w:val="auto"/>
          <w:sz w:val="20"/>
        </w:rPr>
        <w:t>MaxiMill</w:t>
      </w:r>
      <w:proofErr w:type="spellEnd"/>
      <w:r w:rsidRPr="0035125A">
        <w:rPr>
          <w:b/>
          <w:bCs/>
          <w:color w:val="auto"/>
          <w:sz w:val="20"/>
        </w:rPr>
        <w:t xml:space="preserve"> 271</w:t>
      </w:r>
      <w:r w:rsidR="000375D1" w:rsidRPr="0035125A">
        <w:rPr>
          <w:b/>
          <w:bCs/>
          <w:color w:val="auto"/>
          <w:sz w:val="20"/>
        </w:rPr>
        <w:t xml:space="preserve"> – </w:t>
      </w:r>
      <w:r w:rsidR="0035125A" w:rsidRPr="0035125A">
        <w:rPr>
          <w:b/>
          <w:bCs/>
          <w:color w:val="auto"/>
          <w:sz w:val="20"/>
        </w:rPr>
        <w:t>Oberflächen erster Güte b</w:t>
      </w:r>
      <w:r w:rsidR="0035125A">
        <w:rPr>
          <w:b/>
          <w:bCs/>
          <w:color w:val="auto"/>
          <w:sz w:val="20"/>
        </w:rPr>
        <w:t>eim Zerspanen</w:t>
      </w:r>
    </w:p>
    <w:p w14:paraId="29A40A40" w14:textId="32947A90" w:rsidR="00FD21E8" w:rsidRDefault="009164E3" w:rsidP="00F91F22">
      <w:pPr>
        <w:ind w:right="1276"/>
        <w:jc w:val="both"/>
        <w:rPr>
          <w:color w:val="auto"/>
          <w:sz w:val="20"/>
        </w:rPr>
      </w:pPr>
      <w:r w:rsidRPr="00A60892">
        <w:rPr>
          <w:color w:val="auto"/>
          <w:sz w:val="20"/>
        </w:rPr>
        <w:t>Leistung, Prozes</w:t>
      </w:r>
      <w:r w:rsidR="00294CB7">
        <w:rPr>
          <w:color w:val="auto"/>
          <w:sz w:val="20"/>
        </w:rPr>
        <w:t>s</w:t>
      </w:r>
      <w:r w:rsidRPr="00A60892">
        <w:rPr>
          <w:color w:val="auto"/>
          <w:sz w:val="20"/>
        </w:rPr>
        <w:t xml:space="preserve">sicherheit und </w:t>
      </w:r>
      <w:r w:rsidR="00A232A7" w:rsidRPr="00A60892">
        <w:rPr>
          <w:color w:val="auto"/>
          <w:sz w:val="20"/>
        </w:rPr>
        <w:t xml:space="preserve">erstklassige Oberflächen sind die Stärken des </w:t>
      </w:r>
      <w:proofErr w:type="spellStart"/>
      <w:r w:rsidR="00A232A7" w:rsidRPr="00A60892">
        <w:rPr>
          <w:color w:val="auto"/>
          <w:sz w:val="20"/>
        </w:rPr>
        <w:t>MaxiMill</w:t>
      </w:r>
      <w:proofErr w:type="spellEnd"/>
      <w:r w:rsidR="00A232A7" w:rsidRPr="00A60892">
        <w:rPr>
          <w:color w:val="auto"/>
          <w:sz w:val="20"/>
        </w:rPr>
        <w:t xml:space="preserve"> 271. </w:t>
      </w:r>
      <w:r w:rsidR="004907DB">
        <w:rPr>
          <w:color w:val="auto"/>
          <w:sz w:val="20"/>
        </w:rPr>
        <w:t xml:space="preserve">Das </w:t>
      </w:r>
      <w:r w:rsidR="00175015">
        <w:rPr>
          <w:color w:val="auto"/>
          <w:sz w:val="20"/>
        </w:rPr>
        <w:t xml:space="preserve">sehr weichschneidende Werkzeugsystem </w:t>
      </w:r>
      <w:r w:rsidR="00125CC2" w:rsidRPr="00125CC2">
        <w:rPr>
          <w:color w:val="auto"/>
          <w:sz w:val="20"/>
        </w:rPr>
        <w:t xml:space="preserve">lässt sich </w:t>
      </w:r>
      <w:r w:rsidR="001D0BAF">
        <w:rPr>
          <w:color w:val="auto"/>
          <w:sz w:val="20"/>
        </w:rPr>
        <w:t xml:space="preserve">mit </w:t>
      </w:r>
      <w:r w:rsidR="001D0BAF" w:rsidRPr="001D0BAF">
        <w:rPr>
          <w:color w:val="auto"/>
          <w:sz w:val="20"/>
        </w:rPr>
        <w:t xml:space="preserve">eng oder weit geteilten Trägern </w:t>
      </w:r>
      <w:r w:rsidR="00125CC2" w:rsidRPr="00125CC2">
        <w:rPr>
          <w:color w:val="auto"/>
          <w:sz w:val="20"/>
        </w:rPr>
        <w:t xml:space="preserve">in einem breiten Anwendungsspektrum einsetzen und </w:t>
      </w:r>
      <w:r w:rsidR="00C10CE4">
        <w:rPr>
          <w:color w:val="auto"/>
          <w:sz w:val="20"/>
        </w:rPr>
        <w:t xml:space="preserve">macht </w:t>
      </w:r>
      <w:r w:rsidR="00125CC2" w:rsidRPr="00125CC2">
        <w:rPr>
          <w:color w:val="auto"/>
          <w:sz w:val="20"/>
        </w:rPr>
        <w:t xml:space="preserve">Verschleiß zur Randnotiz. </w:t>
      </w:r>
      <w:r w:rsidR="00294CB7">
        <w:rPr>
          <w:color w:val="auto"/>
          <w:sz w:val="20"/>
        </w:rPr>
        <w:t xml:space="preserve">Dank 8 nutzbaren Schneidkanten </w:t>
      </w:r>
      <w:r w:rsidR="000013E1">
        <w:rPr>
          <w:color w:val="auto"/>
          <w:sz w:val="20"/>
        </w:rPr>
        <w:t>zeichnen sich die Wendeschneidplattenfräser durch eine enorme Wirtschaftlichkeit aus.</w:t>
      </w:r>
      <w:r w:rsidR="00DF391E">
        <w:rPr>
          <w:color w:val="auto"/>
          <w:sz w:val="20"/>
        </w:rPr>
        <w:t xml:space="preserve"> Speziell die Systemgrößenerweiterung von 12 mm</w:t>
      </w:r>
      <w:r w:rsidR="00E6337B">
        <w:rPr>
          <w:color w:val="auto"/>
          <w:sz w:val="20"/>
        </w:rPr>
        <w:t xml:space="preserve"> erzielt durch mehr Wendeschneidplatten noch längere </w:t>
      </w:r>
      <w:r w:rsidR="000E7A11">
        <w:rPr>
          <w:color w:val="auto"/>
          <w:sz w:val="20"/>
        </w:rPr>
        <w:t>Standzeiten und ein höheres Zeitspanvolumen.</w:t>
      </w:r>
    </w:p>
    <w:p w14:paraId="20556A64" w14:textId="130C0CE3" w:rsidR="00D56586" w:rsidRPr="001B1AD5" w:rsidRDefault="00770977" w:rsidP="00F91F22">
      <w:pPr>
        <w:ind w:right="1276"/>
        <w:jc w:val="both"/>
        <w:rPr>
          <w:b/>
          <w:bCs/>
          <w:color w:val="auto"/>
          <w:sz w:val="20"/>
        </w:rPr>
      </w:pPr>
      <w:r w:rsidRPr="001B1AD5">
        <w:rPr>
          <w:b/>
          <w:bCs/>
          <w:color w:val="auto"/>
          <w:sz w:val="20"/>
        </w:rPr>
        <w:t xml:space="preserve">VHM-Reibahle </w:t>
      </w:r>
      <w:proofErr w:type="spellStart"/>
      <w:r w:rsidRPr="001B1AD5">
        <w:rPr>
          <w:b/>
          <w:bCs/>
          <w:color w:val="auto"/>
          <w:sz w:val="20"/>
        </w:rPr>
        <w:t>Fullmax</w:t>
      </w:r>
      <w:proofErr w:type="spellEnd"/>
      <w:r w:rsidRPr="001B1AD5">
        <w:rPr>
          <w:b/>
          <w:bCs/>
          <w:color w:val="auto"/>
          <w:sz w:val="20"/>
        </w:rPr>
        <w:t xml:space="preserve"> in neuer Kurzversion</w:t>
      </w:r>
    </w:p>
    <w:p w14:paraId="50571810" w14:textId="1744FDA3" w:rsidR="001B1AD5" w:rsidRDefault="001B1AD5" w:rsidP="00F91F22">
      <w:pPr>
        <w:ind w:right="1276"/>
        <w:jc w:val="both"/>
        <w:rPr>
          <w:color w:val="auto"/>
          <w:sz w:val="20"/>
        </w:rPr>
      </w:pPr>
      <w:r w:rsidRPr="001B1AD5">
        <w:rPr>
          <w:color w:val="auto"/>
          <w:sz w:val="20"/>
        </w:rPr>
        <w:t xml:space="preserve">Die Vollhartmetall-Reibahlen </w:t>
      </w:r>
      <w:proofErr w:type="spellStart"/>
      <w:r w:rsidRPr="001B1AD5">
        <w:rPr>
          <w:color w:val="auto"/>
          <w:sz w:val="20"/>
        </w:rPr>
        <w:t>Fullmax</w:t>
      </w:r>
      <w:proofErr w:type="spellEnd"/>
      <w:r w:rsidRPr="001B1AD5">
        <w:rPr>
          <w:color w:val="auto"/>
          <w:sz w:val="20"/>
        </w:rPr>
        <w:t xml:space="preserve"> begeistern schon lange durch höchste </w:t>
      </w:r>
      <w:r w:rsidR="00E832D8">
        <w:rPr>
          <w:color w:val="auto"/>
          <w:sz w:val="20"/>
        </w:rPr>
        <w:t>Performance</w:t>
      </w:r>
      <w:r w:rsidRPr="001B1AD5">
        <w:rPr>
          <w:color w:val="auto"/>
          <w:sz w:val="20"/>
        </w:rPr>
        <w:t xml:space="preserve"> in unterschiedlichen Materialien – sogar bei gehärteten Stählen bis HRC62. Die neuentwickelte kurze Ausführung des universellen </w:t>
      </w:r>
      <w:proofErr w:type="spellStart"/>
      <w:r w:rsidRPr="001B1AD5">
        <w:rPr>
          <w:color w:val="auto"/>
          <w:sz w:val="20"/>
        </w:rPr>
        <w:t>Fullmax</w:t>
      </w:r>
      <w:proofErr w:type="spellEnd"/>
      <w:r w:rsidRPr="001B1AD5">
        <w:rPr>
          <w:color w:val="auto"/>
          <w:sz w:val="20"/>
        </w:rPr>
        <w:t xml:space="preserve"> ist in der Anwendung noch stabiler</w:t>
      </w:r>
      <w:r w:rsidR="000B6F60">
        <w:rPr>
          <w:color w:val="auto"/>
          <w:sz w:val="20"/>
        </w:rPr>
        <w:t xml:space="preserve"> und vibrationsärmer</w:t>
      </w:r>
      <w:r w:rsidRPr="001B1AD5">
        <w:rPr>
          <w:color w:val="auto"/>
          <w:sz w:val="20"/>
        </w:rPr>
        <w:t xml:space="preserve">, wodurch </w:t>
      </w:r>
      <w:r w:rsidR="00482329">
        <w:rPr>
          <w:color w:val="auto"/>
          <w:sz w:val="20"/>
        </w:rPr>
        <w:t xml:space="preserve">bei gesteigerter </w:t>
      </w:r>
      <w:r w:rsidR="0099718D">
        <w:rPr>
          <w:color w:val="auto"/>
          <w:sz w:val="20"/>
        </w:rPr>
        <w:t xml:space="preserve">Oberflächengüte und Maßhaltigkeit </w:t>
      </w:r>
      <w:r w:rsidR="00CD6714">
        <w:rPr>
          <w:color w:val="auto"/>
          <w:sz w:val="20"/>
        </w:rPr>
        <w:t xml:space="preserve">bis zu 10 Prozent </w:t>
      </w:r>
      <w:r w:rsidRPr="001B1AD5">
        <w:rPr>
          <w:color w:val="auto"/>
          <w:sz w:val="20"/>
        </w:rPr>
        <w:t>höhere Schnittgeschwindigkeiten möglich sind.</w:t>
      </w:r>
      <w:r w:rsidR="001E7B38">
        <w:rPr>
          <w:color w:val="auto"/>
          <w:sz w:val="20"/>
        </w:rPr>
        <w:t xml:space="preserve"> Das macht </w:t>
      </w:r>
      <w:r w:rsidR="005F099F">
        <w:rPr>
          <w:color w:val="auto"/>
          <w:sz w:val="20"/>
        </w:rPr>
        <w:t>sie ideal für die Hochgeschwindigkeitsbearbeitung.</w:t>
      </w:r>
      <w:r w:rsidRPr="001B1AD5">
        <w:rPr>
          <w:color w:val="auto"/>
          <w:sz w:val="20"/>
        </w:rPr>
        <w:t xml:space="preserve"> Zudem punktet </w:t>
      </w:r>
      <w:r w:rsidR="005F099F">
        <w:rPr>
          <w:color w:val="auto"/>
          <w:sz w:val="20"/>
        </w:rPr>
        <w:t>die Reibahle</w:t>
      </w:r>
      <w:r w:rsidRPr="001B1AD5">
        <w:rPr>
          <w:color w:val="auto"/>
          <w:sz w:val="20"/>
        </w:rPr>
        <w:t xml:space="preserve"> durch hohe Standzeiten und ist bei kurzen Bohrungstiefen preislich noch attraktiver als die Langversion.</w:t>
      </w:r>
    </w:p>
    <w:p w14:paraId="208E2E80" w14:textId="3E84CAF0" w:rsidR="00206E44" w:rsidRDefault="005921B6" w:rsidP="00F91F22">
      <w:pPr>
        <w:ind w:right="1276"/>
        <w:jc w:val="both"/>
        <w:rPr>
          <w:b/>
          <w:bCs/>
          <w:color w:val="auto"/>
          <w:sz w:val="20"/>
        </w:rPr>
      </w:pPr>
      <w:proofErr w:type="spellStart"/>
      <w:r w:rsidRPr="005921B6">
        <w:rPr>
          <w:b/>
          <w:bCs/>
          <w:color w:val="auto"/>
          <w:sz w:val="20"/>
        </w:rPr>
        <w:t>MicroKom</w:t>
      </w:r>
      <w:proofErr w:type="spellEnd"/>
      <w:r w:rsidRPr="005921B6">
        <w:rPr>
          <w:b/>
          <w:bCs/>
          <w:color w:val="auto"/>
          <w:sz w:val="20"/>
        </w:rPr>
        <w:t xml:space="preserve"> </w:t>
      </w:r>
      <w:proofErr w:type="spellStart"/>
      <w:r w:rsidRPr="005921B6">
        <w:rPr>
          <w:b/>
          <w:bCs/>
          <w:color w:val="auto"/>
          <w:sz w:val="20"/>
        </w:rPr>
        <w:t>hi.flex</w:t>
      </w:r>
      <w:proofErr w:type="spellEnd"/>
      <w:r w:rsidRPr="005921B6">
        <w:rPr>
          <w:b/>
          <w:bCs/>
          <w:color w:val="auto"/>
          <w:sz w:val="20"/>
        </w:rPr>
        <w:t xml:space="preserve"> digital – Präzision, Flexibilität und Zuverlässigkeit beim Feinbohren</w:t>
      </w:r>
    </w:p>
    <w:p w14:paraId="076A1C7A" w14:textId="7D013CD4" w:rsidR="005921B6" w:rsidRDefault="00D57BBB" w:rsidP="00F91F22">
      <w:pPr>
        <w:ind w:right="1276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Der </w:t>
      </w:r>
      <w:proofErr w:type="spellStart"/>
      <w:r>
        <w:rPr>
          <w:color w:val="auto"/>
          <w:sz w:val="20"/>
        </w:rPr>
        <w:t>MicroKom</w:t>
      </w:r>
      <w:proofErr w:type="spellEnd"/>
      <w:r>
        <w:rPr>
          <w:color w:val="auto"/>
          <w:sz w:val="20"/>
        </w:rPr>
        <w:t xml:space="preserve"> </w:t>
      </w:r>
      <w:proofErr w:type="spellStart"/>
      <w:r>
        <w:rPr>
          <w:color w:val="auto"/>
          <w:sz w:val="20"/>
        </w:rPr>
        <w:t>hi.flex</w:t>
      </w:r>
      <w:proofErr w:type="spellEnd"/>
      <w:r>
        <w:rPr>
          <w:color w:val="auto"/>
          <w:sz w:val="20"/>
        </w:rPr>
        <w:t xml:space="preserve"> ist in zwei Welten zuhause. </w:t>
      </w:r>
      <w:r w:rsidR="00964FBF">
        <w:rPr>
          <w:color w:val="auto"/>
          <w:sz w:val="20"/>
        </w:rPr>
        <w:t xml:space="preserve">Der </w:t>
      </w:r>
      <w:proofErr w:type="spellStart"/>
      <w:r w:rsidR="00964FBF">
        <w:rPr>
          <w:color w:val="auto"/>
          <w:sz w:val="20"/>
        </w:rPr>
        <w:t>Feinverstellkopf</w:t>
      </w:r>
      <w:proofErr w:type="spellEnd"/>
      <w:r w:rsidR="00964FBF">
        <w:rPr>
          <w:color w:val="auto"/>
          <w:sz w:val="20"/>
        </w:rPr>
        <w:t xml:space="preserve"> </w:t>
      </w:r>
      <w:r w:rsidR="00310003">
        <w:rPr>
          <w:color w:val="auto"/>
          <w:sz w:val="20"/>
        </w:rPr>
        <w:t xml:space="preserve">für </w:t>
      </w:r>
      <w:r w:rsidR="00D435B7">
        <w:rPr>
          <w:color w:val="auto"/>
          <w:sz w:val="20"/>
        </w:rPr>
        <w:t>Präzisionsb</w:t>
      </w:r>
      <w:r w:rsidR="00110DB8">
        <w:rPr>
          <w:color w:val="auto"/>
          <w:sz w:val="20"/>
        </w:rPr>
        <w:t>ohrungen</w:t>
      </w:r>
      <w:r w:rsidR="00310003">
        <w:rPr>
          <w:color w:val="auto"/>
          <w:sz w:val="20"/>
        </w:rPr>
        <w:t xml:space="preserve"> </w:t>
      </w:r>
      <w:r w:rsidR="00D435B7">
        <w:rPr>
          <w:color w:val="auto"/>
          <w:sz w:val="20"/>
        </w:rPr>
        <w:t>bietet eine innenliegende Kühlmittelzufuhr</w:t>
      </w:r>
      <w:r w:rsidR="00B6626F">
        <w:rPr>
          <w:color w:val="auto"/>
          <w:sz w:val="20"/>
        </w:rPr>
        <w:t xml:space="preserve"> </w:t>
      </w:r>
      <w:r w:rsidR="002E006F">
        <w:rPr>
          <w:color w:val="auto"/>
          <w:sz w:val="20"/>
        </w:rPr>
        <w:t xml:space="preserve">und </w:t>
      </w:r>
      <w:r w:rsidR="00312B3C">
        <w:rPr>
          <w:color w:val="auto"/>
          <w:sz w:val="20"/>
        </w:rPr>
        <w:t xml:space="preserve">kann wie </w:t>
      </w:r>
      <w:r w:rsidR="00B6626F">
        <w:rPr>
          <w:color w:val="auto"/>
          <w:sz w:val="20"/>
        </w:rPr>
        <w:t>gewohnt</w:t>
      </w:r>
      <w:r w:rsidR="00312B3C">
        <w:rPr>
          <w:color w:val="auto"/>
          <w:sz w:val="20"/>
        </w:rPr>
        <w:t xml:space="preserve"> analog verstellt werden</w:t>
      </w:r>
      <w:r w:rsidR="00E345D4">
        <w:rPr>
          <w:color w:val="auto"/>
          <w:sz w:val="20"/>
        </w:rPr>
        <w:t>. Ein neue Ebene der Bedienerfreun</w:t>
      </w:r>
      <w:r w:rsidR="00137D73">
        <w:rPr>
          <w:color w:val="auto"/>
          <w:sz w:val="20"/>
        </w:rPr>
        <w:t>d</w:t>
      </w:r>
      <w:r w:rsidR="00E345D4">
        <w:rPr>
          <w:color w:val="auto"/>
          <w:sz w:val="20"/>
        </w:rPr>
        <w:t xml:space="preserve">lichkeit </w:t>
      </w:r>
      <w:r w:rsidR="00137D73">
        <w:rPr>
          <w:color w:val="auto"/>
          <w:sz w:val="20"/>
        </w:rPr>
        <w:t xml:space="preserve">erreicht er aber mit dem </w:t>
      </w:r>
      <w:proofErr w:type="spellStart"/>
      <w:r w:rsidR="00715122">
        <w:rPr>
          <w:color w:val="auto"/>
          <w:sz w:val="20"/>
        </w:rPr>
        <w:t>SpinTools</w:t>
      </w:r>
      <w:proofErr w:type="spellEnd"/>
      <w:r w:rsidR="00715122">
        <w:rPr>
          <w:color w:val="auto"/>
          <w:sz w:val="20"/>
        </w:rPr>
        <w:t xml:space="preserve"> Digital-Stick, der </w:t>
      </w:r>
      <w:r w:rsidR="009457D9">
        <w:rPr>
          <w:color w:val="auto"/>
          <w:sz w:val="20"/>
        </w:rPr>
        <w:t>eine präzise digitale Einstellung des Bohrungsdurchmessers erlaubt.</w:t>
      </w:r>
      <w:r w:rsidR="00745C0C">
        <w:rPr>
          <w:color w:val="auto"/>
          <w:sz w:val="20"/>
        </w:rPr>
        <w:t xml:space="preserve"> </w:t>
      </w:r>
      <w:r w:rsidR="00974862">
        <w:rPr>
          <w:color w:val="auto"/>
          <w:sz w:val="20"/>
        </w:rPr>
        <w:t xml:space="preserve">Die Möglichkeit, neben </w:t>
      </w:r>
      <w:r w:rsidR="00B56712">
        <w:rPr>
          <w:color w:val="auto"/>
          <w:sz w:val="20"/>
        </w:rPr>
        <w:t xml:space="preserve">Bohrstangen auch </w:t>
      </w:r>
      <w:proofErr w:type="spellStart"/>
      <w:r w:rsidR="00B56712">
        <w:rPr>
          <w:color w:val="auto"/>
          <w:sz w:val="20"/>
        </w:rPr>
        <w:t>MicroKom</w:t>
      </w:r>
      <w:proofErr w:type="spellEnd"/>
      <w:r w:rsidR="00B56712">
        <w:rPr>
          <w:color w:val="auto"/>
          <w:sz w:val="20"/>
        </w:rPr>
        <w:t xml:space="preserve">-Brücken und Kerbzahnkörper zu </w:t>
      </w:r>
      <w:r w:rsidR="005105A5">
        <w:rPr>
          <w:color w:val="auto"/>
          <w:sz w:val="20"/>
        </w:rPr>
        <w:t>montieren</w:t>
      </w:r>
      <w:r w:rsidR="00B56712">
        <w:rPr>
          <w:color w:val="auto"/>
          <w:sz w:val="20"/>
        </w:rPr>
        <w:t xml:space="preserve">, gibt dem </w:t>
      </w:r>
      <w:proofErr w:type="spellStart"/>
      <w:r w:rsidR="005105A5">
        <w:rPr>
          <w:color w:val="auto"/>
          <w:sz w:val="20"/>
        </w:rPr>
        <w:t>MicroKom</w:t>
      </w:r>
      <w:proofErr w:type="spellEnd"/>
      <w:r w:rsidR="005105A5">
        <w:rPr>
          <w:color w:val="auto"/>
          <w:sz w:val="20"/>
        </w:rPr>
        <w:t xml:space="preserve"> </w:t>
      </w:r>
      <w:proofErr w:type="spellStart"/>
      <w:r w:rsidR="005105A5">
        <w:rPr>
          <w:color w:val="auto"/>
          <w:sz w:val="20"/>
        </w:rPr>
        <w:t>hi.flex</w:t>
      </w:r>
      <w:proofErr w:type="spellEnd"/>
      <w:r w:rsidR="005105A5">
        <w:rPr>
          <w:color w:val="auto"/>
          <w:sz w:val="20"/>
        </w:rPr>
        <w:t xml:space="preserve"> darüber hinaus eine enorme </w:t>
      </w:r>
      <w:r w:rsidR="00745C0C">
        <w:rPr>
          <w:color w:val="auto"/>
          <w:sz w:val="20"/>
        </w:rPr>
        <w:t>Flexibilität</w:t>
      </w:r>
      <w:r w:rsidR="005105A5">
        <w:rPr>
          <w:color w:val="auto"/>
          <w:sz w:val="20"/>
        </w:rPr>
        <w:t>.</w:t>
      </w:r>
    </w:p>
    <w:p w14:paraId="57BCBC72" w14:textId="75A6C9AB" w:rsidR="00AF246B" w:rsidRPr="00CD746D" w:rsidRDefault="00A73961" w:rsidP="00F91F22">
      <w:pPr>
        <w:ind w:right="1276"/>
        <w:jc w:val="both"/>
        <w:rPr>
          <w:b/>
          <w:bCs/>
          <w:color w:val="auto"/>
          <w:sz w:val="20"/>
        </w:rPr>
      </w:pPr>
      <w:r w:rsidRPr="00CD746D">
        <w:rPr>
          <w:b/>
          <w:bCs/>
          <w:color w:val="auto"/>
          <w:sz w:val="20"/>
        </w:rPr>
        <w:t xml:space="preserve">Effizientes </w:t>
      </w:r>
      <w:r w:rsidR="00894FB8" w:rsidRPr="00CD746D">
        <w:rPr>
          <w:b/>
          <w:bCs/>
          <w:color w:val="auto"/>
          <w:sz w:val="20"/>
        </w:rPr>
        <w:t>Gewindefräsen mit dem neuen</w:t>
      </w:r>
      <w:r w:rsidR="00CD746D" w:rsidRPr="00CD746D">
        <w:rPr>
          <w:b/>
          <w:bCs/>
          <w:color w:val="auto"/>
          <w:sz w:val="20"/>
        </w:rPr>
        <w:t xml:space="preserve"> SFSE Schaftgewindefräser mit </w:t>
      </w:r>
      <w:proofErr w:type="spellStart"/>
      <w:r w:rsidR="00CD746D" w:rsidRPr="00CD746D">
        <w:rPr>
          <w:b/>
          <w:bCs/>
          <w:color w:val="auto"/>
          <w:sz w:val="20"/>
        </w:rPr>
        <w:t>Senkfase</w:t>
      </w:r>
      <w:proofErr w:type="spellEnd"/>
    </w:p>
    <w:p w14:paraId="67BBF822" w14:textId="5864F65B" w:rsidR="00AF246B" w:rsidRDefault="00630EF8" w:rsidP="00F91F22">
      <w:pPr>
        <w:ind w:right="1276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Eine deutliche Verkürzung der Bearbeitungszeit beim Gewindefräsen versprechen die neuen HPC VHM Schaftgewindefräser mit </w:t>
      </w:r>
      <w:proofErr w:type="spellStart"/>
      <w:r>
        <w:rPr>
          <w:color w:val="auto"/>
          <w:sz w:val="20"/>
        </w:rPr>
        <w:t>Senkfase</w:t>
      </w:r>
      <w:proofErr w:type="spellEnd"/>
      <w:r>
        <w:rPr>
          <w:color w:val="auto"/>
          <w:sz w:val="20"/>
        </w:rPr>
        <w:t xml:space="preserve">. </w:t>
      </w:r>
      <w:r w:rsidR="0023542E">
        <w:rPr>
          <w:color w:val="auto"/>
          <w:sz w:val="20"/>
        </w:rPr>
        <w:t>D</w:t>
      </w:r>
      <w:r w:rsidR="00183E47">
        <w:rPr>
          <w:color w:val="auto"/>
          <w:sz w:val="20"/>
        </w:rPr>
        <w:t>ie</w:t>
      </w:r>
      <w:r w:rsidR="0023542E">
        <w:rPr>
          <w:color w:val="auto"/>
          <w:sz w:val="20"/>
        </w:rPr>
        <w:t xml:space="preserve"> 2-in1-Werkzeug</w:t>
      </w:r>
      <w:r w:rsidR="00183E47">
        <w:rPr>
          <w:color w:val="auto"/>
          <w:sz w:val="20"/>
        </w:rPr>
        <w:t>e</w:t>
      </w:r>
      <w:r w:rsidR="0023542E">
        <w:rPr>
          <w:color w:val="auto"/>
          <w:sz w:val="20"/>
        </w:rPr>
        <w:t xml:space="preserve"> erledig</w:t>
      </w:r>
      <w:r w:rsidR="00183E47">
        <w:rPr>
          <w:color w:val="auto"/>
          <w:sz w:val="20"/>
        </w:rPr>
        <w:t xml:space="preserve">en </w:t>
      </w:r>
      <w:r w:rsidR="0023542E">
        <w:rPr>
          <w:color w:val="auto"/>
          <w:sz w:val="20"/>
        </w:rPr>
        <w:t>das Senken und Gewindefräsen in einem Arbeitsgang</w:t>
      </w:r>
      <w:r w:rsidR="003C4FBD">
        <w:rPr>
          <w:color w:val="auto"/>
          <w:sz w:val="20"/>
        </w:rPr>
        <w:t>. Damit werden nicht nur die Werkzeugkosten gesenkt, auch d</w:t>
      </w:r>
      <w:r w:rsidR="00791EFC">
        <w:rPr>
          <w:color w:val="auto"/>
          <w:sz w:val="20"/>
        </w:rPr>
        <w:t xml:space="preserve">as Magazin der Maschine wird entlastet. </w:t>
      </w:r>
      <w:r w:rsidR="00B467DE">
        <w:rPr>
          <w:color w:val="auto"/>
          <w:sz w:val="20"/>
        </w:rPr>
        <w:t>Ein hoher Kernquerschnitt</w:t>
      </w:r>
      <w:r w:rsidR="00317816">
        <w:rPr>
          <w:color w:val="auto"/>
          <w:sz w:val="20"/>
        </w:rPr>
        <w:t xml:space="preserve"> zur Erhöhung der </w:t>
      </w:r>
      <w:r w:rsidR="00E832D8">
        <w:rPr>
          <w:color w:val="auto"/>
          <w:sz w:val="20"/>
        </w:rPr>
        <w:lastRenderedPageBreak/>
        <w:t>Stabilität</w:t>
      </w:r>
      <w:r w:rsidR="00317816">
        <w:rPr>
          <w:color w:val="auto"/>
          <w:sz w:val="20"/>
        </w:rPr>
        <w:t xml:space="preserve">, geometrisch optimierte Spannuten sowie </w:t>
      </w:r>
      <w:r w:rsidR="00B97356">
        <w:rPr>
          <w:color w:val="auto"/>
          <w:sz w:val="20"/>
        </w:rPr>
        <w:t xml:space="preserve">die gute Spanbildung und geringe Schnittdrücke zahlen </w:t>
      </w:r>
      <w:r w:rsidR="004A7915">
        <w:rPr>
          <w:color w:val="auto"/>
          <w:sz w:val="20"/>
        </w:rPr>
        <w:t xml:space="preserve">außerdem </w:t>
      </w:r>
      <w:r w:rsidR="00B97356">
        <w:rPr>
          <w:color w:val="auto"/>
          <w:sz w:val="20"/>
        </w:rPr>
        <w:t xml:space="preserve">auf eine hohe </w:t>
      </w:r>
      <w:r w:rsidR="00EE45E7">
        <w:rPr>
          <w:color w:val="auto"/>
          <w:sz w:val="20"/>
        </w:rPr>
        <w:t>Prozesssicherheit de</w:t>
      </w:r>
      <w:r w:rsidR="004A7915">
        <w:rPr>
          <w:color w:val="auto"/>
          <w:sz w:val="20"/>
        </w:rPr>
        <w:t>r</w:t>
      </w:r>
      <w:r w:rsidR="00EE45E7">
        <w:rPr>
          <w:color w:val="auto"/>
          <w:sz w:val="20"/>
        </w:rPr>
        <w:t xml:space="preserve"> </w:t>
      </w:r>
      <w:r w:rsidR="00364585">
        <w:rPr>
          <w:color w:val="auto"/>
          <w:sz w:val="20"/>
        </w:rPr>
        <w:t xml:space="preserve">Senkfräser </w:t>
      </w:r>
      <w:r w:rsidR="00B97356">
        <w:rPr>
          <w:color w:val="auto"/>
          <w:sz w:val="20"/>
        </w:rPr>
        <w:t>ein. I</w:t>
      </w:r>
      <w:r w:rsidR="00A554B8">
        <w:rPr>
          <w:color w:val="auto"/>
          <w:sz w:val="20"/>
        </w:rPr>
        <w:t xml:space="preserve">nsbesondere bei teuren Werkstücken </w:t>
      </w:r>
      <w:r w:rsidR="00B97356">
        <w:rPr>
          <w:color w:val="auto"/>
          <w:sz w:val="20"/>
        </w:rPr>
        <w:t xml:space="preserve">kann dies </w:t>
      </w:r>
      <w:r w:rsidR="00A554B8">
        <w:rPr>
          <w:color w:val="auto"/>
          <w:sz w:val="20"/>
        </w:rPr>
        <w:t>den entscheidenden Unterschied machen.</w:t>
      </w:r>
    </w:p>
    <w:p w14:paraId="0DBBF8E7" w14:textId="7AEF30D1" w:rsidR="003D2E06" w:rsidRPr="002A5064" w:rsidRDefault="002A5064" w:rsidP="00F91F22">
      <w:pPr>
        <w:ind w:right="1276"/>
        <w:jc w:val="both"/>
        <w:rPr>
          <w:b/>
          <w:bCs/>
          <w:color w:val="auto"/>
          <w:sz w:val="20"/>
        </w:rPr>
      </w:pPr>
      <w:r w:rsidRPr="002A5064">
        <w:rPr>
          <w:b/>
          <w:bCs/>
          <w:color w:val="auto"/>
          <w:sz w:val="20"/>
        </w:rPr>
        <w:t>Geballte Zerspanungspower – jetzt bestellen</w:t>
      </w:r>
    </w:p>
    <w:p w14:paraId="7C37544A" w14:textId="29BD4F10" w:rsidR="00DA3C8F" w:rsidRPr="00DA3C8F" w:rsidRDefault="00F8427E" w:rsidP="00DA3C8F">
      <w:pPr>
        <w:ind w:right="1276"/>
        <w:jc w:val="both"/>
        <w:rPr>
          <w:color w:val="auto"/>
          <w:sz w:val="20"/>
        </w:rPr>
      </w:pPr>
      <w:r>
        <w:rPr>
          <w:color w:val="auto"/>
          <w:sz w:val="20"/>
        </w:rPr>
        <w:t>Die neuen Kataloge werden</w:t>
      </w:r>
      <w:r w:rsidR="00DA3C8F" w:rsidRPr="00DA3C8F">
        <w:rPr>
          <w:color w:val="auto"/>
          <w:sz w:val="20"/>
        </w:rPr>
        <w:t xml:space="preserve"> ab Juni über die zuständigen Außendienstmitarbeiter verteilt und sind ab 1. Juli 2021 offiziell gültig.</w:t>
      </w:r>
      <w:r>
        <w:rPr>
          <w:color w:val="auto"/>
          <w:sz w:val="20"/>
        </w:rPr>
        <w:t xml:space="preserve"> </w:t>
      </w:r>
      <w:r w:rsidR="00C55D87">
        <w:rPr>
          <w:color w:val="auto"/>
          <w:sz w:val="20"/>
        </w:rPr>
        <w:t xml:space="preserve">Kunden, </w:t>
      </w:r>
      <w:r w:rsidR="00C55D87" w:rsidRPr="00C55D87">
        <w:rPr>
          <w:color w:val="auto"/>
          <w:sz w:val="20"/>
        </w:rPr>
        <w:t xml:space="preserve">die </w:t>
      </w:r>
      <w:r w:rsidR="00C55D87">
        <w:rPr>
          <w:color w:val="auto"/>
          <w:sz w:val="20"/>
        </w:rPr>
        <w:t xml:space="preserve">in den </w:t>
      </w:r>
      <w:r w:rsidR="00C55D87" w:rsidRPr="00C55D87">
        <w:rPr>
          <w:color w:val="auto"/>
          <w:sz w:val="20"/>
        </w:rPr>
        <w:t xml:space="preserve">letzten Jahre bereits einen Katalog zugeschickt bekommen haben, </w:t>
      </w:r>
      <w:r w:rsidR="00C55D87">
        <w:rPr>
          <w:color w:val="auto"/>
          <w:sz w:val="20"/>
        </w:rPr>
        <w:t>bekommen</w:t>
      </w:r>
      <w:r w:rsidR="00C55D87" w:rsidRPr="00C55D87">
        <w:rPr>
          <w:color w:val="auto"/>
          <w:sz w:val="20"/>
        </w:rPr>
        <w:t xml:space="preserve"> automatisch</w:t>
      </w:r>
      <w:r w:rsidR="00C55D87">
        <w:rPr>
          <w:color w:val="auto"/>
          <w:sz w:val="20"/>
        </w:rPr>
        <w:t xml:space="preserve"> ein Exemplar des neuen Katalogs</w:t>
      </w:r>
      <w:r w:rsidR="00C55D87" w:rsidRPr="00C55D87">
        <w:rPr>
          <w:color w:val="auto"/>
          <w:sz w:val="20"/>
        </w:rPr>
        <w:t xml:space="preserve"> zugeschickt. </w:t>
      </w:r>
      <w:r w:rsidR="00C55D87">
        <w:rPr>
          <w:color w:val="auto"/>
          <w:sz w:val="20"/>
        </w:rPr>
        <w:t xml:space="preserve">Alle anderen können </w:t>
      </w:r>
      <w:r w:rsidR="002E12C2">
        <w:rPr>
          <w:color w:val="auto"/>
          <w:sz w:val="20"/>
        </w:rPr>
        <w:t xml:space="preserve">den Schlüssel zu ihrer perfekten Zerspanungslösung über die </w:t>
      </w:r>
      <w:r w:rsidR="00884803">
        <w:rPr>
          <w:color w:val="auto"/>
          <w:sz w:val="20"/>
        </w:rPr>
        <w:t xml:space="preserve">offizielle </w:t>
      </w:r>
      <w:r w:rsidR="00D57555">
        <w:rPr>
          <w:color w:val="auto"/>
          <w:sz w:val="20"/>
        </w:rPr>
        <w:t>Bestellseite</w:t>
      </w:r>
      <w:r w:rsidR="002E12C2">
        <w:rPr>
          <w:color w:val="auto"/>
          <w:sz w:val="20"/>
        </w:rPr>
        <w:t xml:space="preserve"> anfordern: </w:t>
      </w:r>
      <w:hyperlink r:id="rId11" w:history="1">
        <w:r w:rsidR="002E12C2" w:rsidRPr="000F1BB8">
          <w:rPr>
            <w:rStyle w:val="Hyperlink"/>
            <w:sz w:val="20"/>
          </w:rPr>
          <w:t>https://cuttingtools.ceratizit.com/de/de/katalog-anfordern</w:t>
        </w:r>
      </w:hyperlink>
    </w:p>
    <w:p w14:paraId="3A36B9E4" w14:textId="77777777" w:rsidR="00C16776" w:rsidRPr="00361130" w:rsidRDefault="00C16776" w:rsidP="00C16776">
      <w:pPr>
        <w:ind w:right="1276"/>
        <w:jc w:val="both"/>
        <w:rPr>
          <w:b/>
        </w:rPr>
      </w:pPr>
    </w:p>
    <w:p w14:paraId="60863A57" w14:textId="600E4572" w:rsidR="00DB6AFC" w:rsidRDefault="00DB6AFC" w:rsidP="00DB6AFC">
      <w:pPr>
        <w:rPr>
          <w:b/>
          <w:sz w:val="20"/>
        </w:rPr>
      </w:pPr>
      <w:r w:rsidRPr="003917AC">
        <w:rPr>
          <w:b/>
          <w:sz w:val="20"/>
        </w:rPr>
        <w:t>Anlage:</w:t>
      </w:r>
    </w:p>
    <w:p w14:paraId="1E8B10E4" w14:textId="6368751B" w:rsidR="007D79FA" w:rsidRDefault="002F1DCC" w:rsidP="00DB6AFC">
      <w:pPr>
        <w:rPr>
          <w:b/>
          <w:sz w:val="20"/>
        </w:rPr>
      </w:pPr>
      <w:r>
        <w:rPr>
          <w:noProof/>
        </w:rPr>
        <w:drawing>
          <wp:inline distT="0" distB="0" distL="0" distR="0" wp14:anchorId="63A714FF" wp14:editId="2A808766">
            <wp:extent cx="2084400" cy="138945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3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AD0D" w14:textId="607012C6" w:rsidR="002F1DCC" w:rsidRDefault="002F1DCC" w:rsidP="00DB6AFC">
      <w:pPr>
        <w:rPr>
          <w:b/>
          <w:sz w:val="20"/>
        </w:rPr>
      </w:pPr>
      <w:r>
        <w:rPr>
          <w:b/>
          <w:sz w:val="20"/>
        </w:rPr>
        <w:t>Bild 1</w:t>
      </w:r>
    </w:p>
    <w:p w14:paraId="468D28F2" w14:textId="69DC9601" w:rsidR="003E3712" w:rsidRPr="0072458F" w:rsidRDefault="0072458F" w:rsidP="00825A2B">
      <w:pPr>
        <w:rPr>
          <w:bCs/>
          <w:sz w:val="20"/>
        </w:rPr>
      </w:pPr>
      <w:r>
        <w:rPr>
          <w:bCs/>
          <w:sz w:val="20"/>
        </w:rPr>
        <w:t>Der Katalog 2021</w:t>
      </w:r>
      <w:r w:rsidR="00825A2B">
        <w:rPr>
          <w:bCs/>
          <w:sz w:val="20"/>
        </w:rPr>
        <w:t xml:space="preserve">: </w:t>
      </w:r>
      <w:r w:rsidR="00825A2B" w:rsidRPr="00825A2B">
        <w:rPr>
          <w:bCs/>
          <w:sz w:val="20"/>
        </w:rPr>
        <w:t>alles für</w:t>
      </w:r>
      <w:r w:rsidR="00825A2B">
        <w:rPr>
          <w:bCs/>
          <w:sz w:val="20"/>
        </w:rPr>
        <w:t xml:space="preserve"> </w:t>
      </w:r>
      <w:r w:rsidR="00825A2B" w:rsidRPr="00825A2B">
        <w:rPr>
          <w:bCs/>
          <w:sz w:val="20"/>
        </w:rPr>
        <w:t>die Zerspanung zwischen Maschinenspindel und Maschinentisch</w:t>
      </w:r>
      <w:r w:rsidR="00825A2B">
        <w:rPr>
          <w:bCs/>
          <w:sz w:val="20"/>
        </w:rPr>
        <w:t>.</w:t>
      </w:r>
    </w:p>
    <w:p w14:paraId="064213AF" w14:textId="77777777" w:rsidR="002F1DCC" w:rsidRPr="003917AC" w:rsidRDefault="002F1DCC" w:rsidP="00DB6AFC">
      <w:pPr>
        <w:rPr>
          <w:b/>
          <w:sz w:val="20"/>
        </w:rPr>
      </w:pPr>
    </w:p>
    <w:p w14:paraId="33FA2A5B" w14:textId="77777777" w:rsidR="007D79FA" w:rsidRPr="00DB6AFC" w:rsidRDefault="007D79FA" w:rsidP="007D79FA">
      <w:r w:rsidRPr="001A434E">
        <w:rPr>
          <w:noProof/>
        </w:rPr>
        <w:drawing>
          <wp:inline distT="0" distB="0" distL="0" distR="0" wp14:anchorId="2D35CC9A" wp14:editId="03F6EC91">
            <wp:extent cx="2085975" cy="1439857"/>
            <wp:effectExtent l="0" t="0" r="0" b="8255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225" cy="145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BB61" w14:textId="77777777" w:rsidR="007D79FA" w:rsidRPr="001A434E" w:rsidRDefault="007D79FA" w:rsidP="007D79FA">
      <w:pPr>
        <w:rPr>
          <w:b/>
          <w:sz w:val="20"/>
        </w:rPr>
      </w:pPr>
      <w:r w:rsidRPr="001A434E">
        <w:rPr>
          <w:b/>
          <w:sz w:val="20"/>
        </w:rPr>
        <w:t>BILD 2</w:t>
      </w:r>
    </w:p>
    <w:p w14:paraId="381C354E" w14:textId="77777777" w:rsidR="007D79FA" w:rsidRDefault="007D79FA" w:rsidP="007D79FA">
      <w:r>
        <w:t xml:space="preserve">WTX-Micro: Bohrer für den Einsatz in Mikro-Dimension. Bohrtiefen bis 30xD in gewohnter Bohrungsqualität realisierbar. </w:t>
      </w:r>
    </w:p>
    <w:p w14:paraId="6A842C39" w14:textId="5C537816" w:rsidR="005334E9" w:rsidRDefault="005334E9" w:rsidP="00DB6AFC"/>
    <w:p w14:paraId="2E0F3256" w14:textId="26CDF12B" w:rsidR="005334E9" w:rsidRDefault="005334E9" w:rsidP="00DB6AFC">
      <w:r>
        <w:rPr>
          <w:noProof/>
        </w:rPr>
        <w:lastRenderedPageBreak/>
        <w:drawing>
          <wp:inline distT="0" distB="0" distL="0" distR="0" wp14:anchorId="45A9D0BE" wp14:editId="1EB9F15D">
            <wp:extent cx="2084400" cy="1388093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38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C5C35" w14:textId="6BA18243" w:rsidR="007D79FA" w:rsidRPr="005334E9" w:rsidRDefault="005334E9" w:rsidP="00DB6AFC">
      <w:pPr>
        <w:rPr>
          <w:b/>
          <w:bCs/>
        </w:rPr>
      </w:pPr>
      <w:r w:rsidRPr="005334E9">
        <w:rPr>
          <w:b/>
          <w:bCs/>
        </w:rPr>
        <w:t>Bild 3</w:t>
      </w:r>
    </w:p>
    <w:p w14:paraId="187905A2" w14:textId="55C4D021" w:rsidR="00DB6AFC" w:rsidRDefault="00C82DDE" w:rsidP="00DB6AFC">
      <w:r w:rsidRPr="00C82DDE">
        <w:t>Höhere Schnittgeschwindigkeit und längere Standzeiten – das versprechen die ultimativ universellen Fräser der neuen WNT-</w:t>
      </w:r>
      <w:proofErr w:type="spellStart"/>
      <w:r w:rsidRPr="00C82DDE">
        <w:t>SilverLine</w:t>
      </w:r>
      <w:proofErr w:type="spellEnd"/>
      <w:r w:rsidRPr="00C82DDE">
        <w:t>-Generation von CERATIZIT.</w:t>
      </w:r>
    </w:p>
    <w:p w14:paraId="75D9CC26" w14:textId="52C5B165" w:rsidR="00DB6AFC" w:rsidRPr="00A72BAD" w:rsidRDefault="006E50F2" w:rsidP="00DB6AFC">
      <w:pPr>
        <w:rPr>
          <w:rFonts w:cs="Arial"/>
          <w:color w:val="auto"/>
          <w:szCs w:val="18"/>
        </w:rPr>
      </w:pPr>
      <w:r w:rsidRPr="003B1996">
        <w:rPr>
          <w:noProof/>
        </w:rPr>
        <w:drawing>
          <wp:inline distT="0" distB="0" distL="0" distR="0" wp14:anchorId="053355AC" wp14:editId="505D4F8C">
            <wp:extent cx="2084400" cy="1382939"/>
            <wp:effectExtent l="0" t="0" r="0" b="8255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138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C5C4" w14:textId="4C509A5C" w:rsidR="00C16776" w:rsidRPr="006E50F2" w:rsidRDefault="006E50F2" w:rsidP="00C16776">
      <w:pPr>
        <w:rPr>
          <w:b/>
          <w:bCs/>
        </w:rPr>
      </w:pPr>
      <w:r w:rsidRPr="006E50F2">
        <w:rPr>
          <w:b/>
          <w:bCs/>
        </w:rPr>
        <w:t>Bild 4</w:t>
      </w:r>
    </w:p>
    <w:p w14:paraId="3DA4C2B3" w14:textId="44E9F743" w:rsidR="00C16776" w:rsidRPr="00DB6AFC" w:rsidRDefault="003C0ABA" w:rsidP="00C16776">
      <w:r w:rsidRPr="003C0ABA">
        <w:t>Der 5-Achs-Spanner bietet eine optimierte Zugänglichkeit von allen Seiten, wodurch sich Bauteile sogar sechsachsig bearbeiten lassen. Zudem ist das Spannsystem einfach zu bedienen und verkürzt die Rüstzeit erheblich.</w:t>
      </w:r>
    </w:p>
    <w:p w14:paraId="74CE2657" w14:textId="48ADD622" w:rsidR="00C16776" w:rsidRPr="00DB6AFC" w:rsidRDefault="0074562A" w:rsidP="00C16776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FCB549" wp14:editId="11A01789">
            <wp:extent cx="2084400" cy="1280650"/>
            <wp:effectExtent l="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2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1C53A" w14:textId="11CE390C" w:rsidR="00C16776" w:rsidRPr="0074562A" w:rsidRDefault="0074562A" w:rsidP="00C16776">
      <w:pPr>
        <w:rPr>
          <w:b/>
          <w:bCs/>
        </w:rPr>
      </w:pPr>
      <w:r w:rsidRPr="0074562A">
        <w:rPr>
          <w:b/>
          <w:bCs/>
        </w:rPr>
        <w:t>Bild 5</w:t>
      </w:r>
    </w:p>
    <w:p w14:paraId="10181206" w14:textId="7BA9A41E" w:rsidR="002E232B" w:rsidRDefault="006B4DE6" w:rsidP="00C16776">
      <w:r w:rsidRPr="006B4DE6">
        <w:t>Mit der Systemgrößenerweiterung von 12 mm werden mehr Wendeplatten auf die Trägerwerkzeuge gebracht. Dadurch erhöhen sich spürbar Standzeiten und Zeitspanvolumen.</w:t>
      </w:r>
    </w:p>
    <w:p w14:paraId="360A1520" w14:textId="77777777" w:rsidR="002E232B" w:rsidRDefault="002E232B">
      <w:r>
        <w:br w:type="page"/>
      </w:r>
    </w:p>
    <w:p w14:paraId="06781C64" w14:textId="1AA31FDC" w:rsidR="00DB6AFC" w:rsidRDefault="002E232B" w:rsidP="00C1677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3D12C76" wp14:editId="420BE5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92884"/>
            <wp:effectExtent l="0" t="0" r="0" b="2540"/>
            <wp:wrapNone/>
            <wp:docPr id="26" name="Grafik 25">
              <a:extLst xmlns:a="http://schemas.openxmlformats.org/drawingml/2006/main">
                <a:ext uri="{FF2B5EF4-FFF2-40B4-BE49-F238E27FC236}">
                  <a16:creationId xmlns:a16="http://schemas.microsoft.com/office/drawing/2014/main" id="{456C0758-0A6A-47AF-AE9B-81A09A44C7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5">
                      <a:extLst>
                        <a:ext uri="{FF2B5EF4-FFF2-40B4-BE49-F238E27FC236}">
                          <a16:creationId xmlns:a16="http://schemas.microsoft.com/office/drawing/2014/main" id="{456C0758-0A6A-47AF-AE9B-81A09A44C7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92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34EE6" w14:textId="15F80838" w:rsidR="00126278" w:rsidRDefault="00126278" w:rsidP="00C16776"/>
    <w:p w14:paraId="4EC5A890" w14:textId="3285C7A1" w:rsidR="00126278" w:rsidRDefault="00126278" w:rsidP="00C16776"/>
    <w:p w14:paraId="2FEB15CF" w14:textId="11CE46D3" w:rsidR="00126278" w:rsidRDefault="00126278" w:rsidP="00C16776"/>
    <w:p w14:paraId="48E5E23F" w14:textId="5B6A0877" w:rsidR="00DB6AFC" w:rsidRDefault="00DB6AFC" w:rsidP="00C16776"/>
    <w:p w14:paraId="36257463" w14:textId="766EFB14" w:rsidR="00DB6AFC" w:rsidRPr="00B62CEA" w:rsidRDefault="00126278" w:rsidP="00C16776">
      <w:pPr>
        <w:rPr>
          <w:b/>
          <w:bCs/>
        </w:rPr>
      </w:pPr>
      <w:r w:rsidRPr="00B62CEA">
        <w:rPr>
          <w:b/>
          <w:bCs/>
        </w:rPr>
        <w:t xml:space="preserve">Bild </w:t>
      </w:r>
      <w:r w:rsidR="00B62CEA" w:rsidRPr="00B62CEA">
        <w:rPr>
          <w:b/>
          <w:bCs/>
        </w:rPr>
        <w:t>6</w:t>
      </w:r>
    </w:p>
    <w:p w14:paraId="55EECA36" w14:textId="5018E4AB" w:rsidR="00C16776" w:rsidRPr="00DB6AFC" w:rsidRDefault="00B62CEA" w:rsidP="00C16776">
      <w:pPr>
        <w:spacing w:line="240" w:lineRule="auto"/>
      </w:pPr>
      <w:r w:rsidRPr="00B62CEA">
        <w:t xml:space="preserve">Die universelle VHM-Reibahle </w:t>
      </w:r>
      <w:proofErr w:type="spellStart"/>
      <w:r w:rsidRPr="00B62CEA">
        <w:t>Fullmax</w:t>
      </w:r>
      <w:proofErr w:type="spellEnd"/>
      <w:r w:rsidRPr="00B62CEA">
        <w:t xml:space="preserve"> kurz von CERATIZIT bietet enorme Stabilität, woraus höchste Zuverlässigkeit, Präzision und Prozesssicherheit resultieren.</w:t>
      </w:r>
    </w:p>
    <w:p w14:paraId="44D06810" w14:textId="36401D44" w:rsidR="00C16776" w:rsidRDefault="003041D8" w:rsidP="00C16776">
      <w:pPr>
        <w:spacing w:line="240" w:lineRule="auto"/>
      </w:pPr>
      <w:r>
        <w:rPr>
          <w:noProof/>
        </w:rPr>
        <w:drawing>
          <wp:inline distT="0" distB="0" distL="0" distR="0" wp14:anchorId="54AF85C1" wp14:editId="646E146E">
            <wp:extent cx="1015947" cy="162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47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8B1E9" w14:textId="641AF9D3" w:rsidR="00782792" w:rsidRPr="00782792" w:rsidRDefault="00782792" w:rsidP="00C16776">
      <w:pPr>
        <w:spacing w:line="240" w:lineRule="auto"/>
        <w:rPr>
          <w:b/>
          <w:bCs/>
        </w:rPr>
      </w:pPr>
      <w:r w:rsidRPr="00782792">
        <w:rPr>
          <w:b/>
          <w:bCs/>
        </w:rPr>
        <w:t>Bild 7</w:t>
      </w:r>
    </w:p>
    <w:p w14:paraId="25F32669" w14:textId="22745016" w:rsidR="00782792" w:rsidRPr="00782792" w:rsidRDefault="00782792" w:rsidP="00C16776">
      <w:pPr>
        <w:spacing w:line="240" w:lineRule="auto"/>
      </w:pPr>
      <w:proofErr w:type="spellStart"/>
      <w:r w:rsidRPr="00782792">
        <w:rPr>
          <w:color w:val="auto"/>
          <w:sz w:val="20"/>
        </w:rPr>
        <w:t>MicroKom</w:t>
      </w:r>
      <w:proofErr w:type="spellEnd"/>
      <w:r w:rsidRPr="00782792">
        <w:rPr>
          <w:color w:val="auto"/>
          <w:sz w:val="20"/>
        </w:rPr>
        <w:t xml:space="preserve"> </w:t>
      </w:r>
      <w:proofErr w:type="spellStart"/>
      <w:r w:rsidRPr="00782792">
        <w:rPr>
          <w:color w:val="auto"/>
          <w:sz w:val="20"/>
        </w:rPr>
        <w:t>hi.flex</w:t>
      </w:r>
      <w:proofErr w:type="spellEnd"/>
      <w:r w:rsidRPr="00782792">
        <w:rPr>
          <w:color w:val="auto"/>
          <w:sz w:val="20"/>
        </w:rPr>
        <w:t xml:space="preserve"> digital</w:t>
      </w:r>
      <w:r w:rsidR="00F440C3">
        <w:rPr>
          <w:color w:val="auto"/>
          <w:sz w:val="20"/>
        </w:rPr>
        <w:t xml:space="preserve"> – höchste Präzision beim Feinbohren</w:t>
      </w:r>
    </w:p>
    <w:p w14:paraId="5617CC5D" w14:textId="6A07F01D" w:rsidR="00782792" w:rsidRDefault="00782792" w:rsidP="00C16776">
      <w:pPr>
        <w:spacing w:line="240" w:lineRule="auto"/>
      </w:pPr>
    </w:p>
    <w:p w14:paraId="4D936AB1" w14:textId="77777777" w:rsidR="00782792" w:rsidRPr="00DB6AFC" w:rsidRDefault="00782792" w:rsidP="00C16776">
      <w:pPr>
        <w:spacing w:line="240" w:lineRule="auto"/>
      </w:pPr>
    </w:p>
    <w:p w14:paraId="0A34FD9D" w14:textId="77777777" w:rsidR="00DB6AFC" w:rsidRDefault="00DB6AFC" w:rsidP="00DB6AFC">
      <w:pPr>
        <w:rPr>
          <w:b/>
        </w:rPr>
      </w:pPr>
      <w:r w:rsidRPr="00BD12B6">
        <w:rPr>
          <w:b/>
        </w:rPr>
        <w:t>Herausgegeben im Auftrag von</w:t>
      </w:r>
    </w:p>
    <w:p w14:paraId="2DF234AC" w14:textId="77777777" w:rsidR="00DB6AFC" w:rsidRPr="00BD12B6" w:rsidRDefault="00DB6AFC" w:rsidP="00DB6AFC">
      <w:pPr>
        <w:rPr>
          <w:b/>
        </w:rPr>
      </w:pPr>
    </w:p>
    <w:p w14:paraId="3FDB6CA5" w14:textId="77777777" w:rsidR="00DB6AFC" w:rsidRPr="000F1BB8" w:rsidRDefault="00DB6AFC" w:rsidP="00DB6AFC">
      <w:pPr>
        <w:rPr>
          <w:rStyle w:val="Fett"/>
          <w:rFonts w:cs="Arial"/>
          <w:color w:val="4E4A49"/>
          <w:sz w:val="18"/>
          <w:szCs w:val="18"/>
        </w:rPr>
      </w:pPr>
      <w:r w:rsidRPr="000F1BB8">
        <w:rPr>
          <w:rStyle w:val="Fett"/>
          <w:rFonts w:cs="Arial"/>
          <w:color w:val="4E4A49"/>
          <w:sz w:val="18"/>
          <w:szCs w:val="18"/>
        </w:rPr>
        <w:t>CERATIZIT Deutschland GmbH</w:t>
      </w:r>
    </w:p>
    <w:p w14:paraId="5FE3DEB1" w14:textId="77777777" w:rsidR="00DB6AFC" w:rsidRPr="000F1BB8" w:rsidRDefault="00DB6AFC" w:rsidP="00DB6AFC">
      <w:pPr>
        <w:spacing w:after="0"/>
        <w:rPr>
          <w:rFonts w:cs="Arial"/>
          <w:sz w:val="18"/>
          <w:szCs w:val="18"/>
          <w:lang w:val="en-GB"/>
        </w:rPr>
      </w:pPr>
      <w:r w:rsidRPr="000F1BB8">
        <w:rPr>
          <w:rFonts w:cs="Arial"/>
          <w:sz w:val="18"/>
          <w:szCs w:val="18"/>
          <w:lang w:val="en-GB"/>
        </w:rPr>
        <w:t>Marketing</w:t>
      </w:r>
      <w:r w:rsidRPr="000F1BB8">
        <w:rPr>
          <w:sz w:val="18"/>
          <w:szCs w:val="18"/>
          <w:lang w:val="en-GB"/>
        </w:rPr>
        <w:t xml:space="preserve"> </w:t>
      </w:r>
      <w:r w:rsidRPr="000F1BB8">
        <w:rPr>
          <w:b/>
          <w:color w:val="D62418" w:themeColor="accent1"/>
          <w:sz w:val="18"/>
          <w:szCs w:val="18"/>
          <w:lang w:val="en-GB"/>
        </w:rPr>
        <w:t>\</w:t>
      </w:r>
      <w:r w:rsidRPr="000F1BB8">
        <w:rPr>
          <w:sz w:val="18"/>
          <w:szCs w:val="18"/>
          <w:lang w:val="en-GB"/>
        </w:rPr>
        <w:t xml:space="preserve"> </w:t>
      </w:r>
      <w:r w:rsidRPr="000F1BB8">
        <w:rPr>
          <w:rFonts w:cs="Arial"/>
          <w:sz w:val="18"/>
          <w:szCs w:val="18"/>
          <w:lang w:val="en-GB"/>
        </w:rPr>
        <w:t>Communications</w:t>
      </w:r>
    </w:p>
    <w:p w14:paraId="43E30398" w14:textId="77777777" w:rsidR="00DB6AFC" w:rsidRPr="000F1BB8" w:rsidRDefault="00DB6AFC" w:rsidP="00DB6AFC">
      <w:pPr>
        <w:spacing w:after="0"/>
        <w:rPr>
          <w:rFonts w:cs="Arial"/>
          <w:sz w:val="18"/>
          <w:szCs w:val="18"/>
          <w:lang w:val="en-GB"/>
        </w:rPr>
      </w:pPr>
      <w:r w:rsidRPr="000F1BB8">
        <w:rPr>
          <w:rFonts w:cs="Arial"/>
          <w:sz w:val="18"/>
          <w:szCs w:val="18"/>
          <w:lang w:val="en-GB"/>
        </w:rPr>
        <w:t xml:space="preserve">Daimlerstraße 70 </w:t>
      </w:r>
      <w:r w:rsidRPr="000F1BB8">
        <w:rPr>
          <w:b/>
          <w:color w:val="D62418" w:themeColor="accent1"/>
          <w:sz w:val="18"/>
          <w:szCs w:val="18"/>
          <w:lang w:val="en-GB"/>
        </w:rPr>
        <w:t>\</w:t>
      </w:r>
      <w:r w:rsidRPr="000F1BB8">
        <w:rPr>
          <w:rFonts w:cs="Arial"/>
          <w:sz w:val="18"/>
          <w:szCs w:val="18"/>
          <w:lang w:val="en-GB"/>
        </w:rPr>
        <w:t xml:space="preserve"> 87437 Kempten </w:t>
      </w:r>
      <w:r w:rsidRPr="000F1BB8">
        <w:rPr>
          <w:b/>
          <w:color w:val="D62418" w:themeColor="accent1"/>
          <w:sz w:val="18"/>
          <w:szCs w:val="18"/>
          <w:lang w:val="en-GB"/>
        </w:rPr>
        <w:t xml:space="preserve">\ </w:t>
      </w:r>
      <w:r w:rsidRPr="000F1BB8">
        <w:rPr>
          <w:rFonts w:cs="Arial"/>
          <w:sz w:val="18"/>
          <w:szCs w:val="18"/>
          <w:lang w:val="en-GB"/>
        </w:rPr>
        <w:t>Germany</w:t>
      </w:r>
    </w:p>
    <w:p w14:paraId="770DA925" w14:textId="77777777" w:rsidR="00DB6AFC" w:rsidRPr="000F1BB8" w:rsidRDefault="00DB6AFC" w:rsidP="00DB6AFC">
      <w:pPr>
        <w:spacing w:after="0"/>
        <w:rPr>
          <w:rFonts w:cs="Arial"/>
          <w:sz w:val="18"/>
          <w:szCs w:val="18"/>
          <w:lang w:val="en-GB"/>
        </w:rPr>
      </w:pPr>
      <w:r w:rsidRPr="000F1BB8">
        <w:rPr>
          <w:b/>
          <w:color w:val="4E4A49"/>
          <w:sz w:val="18"/>
          <w:szCs w:val="18"/>
          <w:lang w:val="en-GB"/>
        </w:rPr>
        <w:t>T.</w:t>
      </w:r>
      <w:r w:rsidRPr="000F1BB8">
        <w:rPr>
          <w:color w:val="4E4A49"/>
          <w:sz w:val="18"/>
          <w:szCs w:val="18"/>
          <w:lang w:val="en-GB"/>
        </w:rPr>
        <w:t xml:space="preserve"> </w:t>
      </w:r>
      <w:r w:rsidRPr="000F1BB8">
        <w:rPr>
          <w:rFonts w:cs="Arial"/>
          <w:sz w:val="18"/>
          <w:szCs w:val="18"/>
          <w:lang w:val="en-GB"/>
        </w:rPr>
        <w:t xml:space="preserve">+49 831 57010-3405 </w:t>
      </w:r>
    </w:p>
    <w:p w14:paraId="621EE2DB" w14:textId="77777777" w:rsidR="00DB6AFC" w:rsidRPr="000F1BB8" w:rsidRDefault="00DB6AFC" w:rsidP="00DB6AFC">
      <w:pPr>
        <w:spacing w:after="0"/>
        <w:rPr>
          <w:rFonts w:cs="Arial"/>
          <w:sz w:val="18"/>
          <w:szCs w:val="18"/>
          <w:lang w:val="en-GB"/>
        </w:rPr>
      </w:pPr>
      <w:r w:rsidRPr="000F1BB8">
        <w:rPr>
          <w:b/>
          <w:color w:val="4E4A49"/>
          <w:sz w:val="18"/>
          <w:szCs w:val="18"/>
          <w:lang w:val="en-GB"/>
        </w:rPr>
        <w:t>F.</w:t>
      </w:r>
      <w:r w:rsidRPr="000F1BB8">
        <w:rPr>
          <w:color w:val="4E4A49"/>
          <w:sz w:val="18"/>
          <w:szCs w:val="18"/>
          <w:lang w:val="en-GB"/>
        </w:rPr>
        <w:t xml:space="preserve"> </w:t>
      </w:r>
      <w:r w:rsidRPr="000F1BB8">
        <w:rPr>
          <w:rFonts w:cs="Arial"/>
          <w:sz w:val="18"/>
          <w:szCs w:val="18"/>
          <w:lang w:val="en-GB"/>
        </w:rPr>
        <w:t xml:space="preserve">+49 831 57010-3649 </w:t>
      </w:r>
    </w:p>
    <w:p w14:paraId="55F1D37C" w14:textId="77777777" w:rsidR="00DB6AFC" w:rsidRPr="000F1BB8" w:rsidRDefault="00DB6AFC" w:rsidP="00DB6AFC">
      <w:pPr>
        <w:spacing w:after="0"/>
        <w:rPr>
          <w:rFonts w:cs="Arial"/>
          <w:sz w:val="18"/>
          <w:szCs w:val="18"/>
          <w:lang w:val="en-GB"/>
        </w:rPr>
      </w:pPr>
      <w:r w:rsidRPr="000F1BB8">
        <w:rPr>
          <w:b/>
          <w:color w:val="4E4A49"/>
          <w:sz w:val="18"/>
          <w:szCs w:val="18"/>
          <w:lang w:val="it-IT"/>
        </w:rPr>
        <w:t>E.</w:t>
      </w:r>
      <w:r w:rsidRPr="000F1BB8">
        <w:rPr>
          <w:color w:val="auto"/>
          <w:sz w:val="18"/>
          <w:szCs w:val="18"/>
          <w:lang w:val="it-IT"/>
        </w:rPr>
        <w:t xml:space="preserve"> </w:t>
      </w:r>
      <w:r w:rsidRPr="000F1BB8">
        <w:rPr>
          <w:rFonts w:cs="Arial"/>
          <w:sz w:val="18"/>
          <w:szCs w:val="18"/>
          <w:lang w:val="en-GB"/>
        </w:rPr>
        <w:t>Norbert.Stattler@ceratizit.com</w:t>
      </w:r>
    </w:p>
    <w:p w14:paraId="394B136A" w14:textId="77777777" w:rsidR="00DB6AFC" w:rsidRPr="000F1BB8" w:rsidRDefault="00DB6AFC" w:rsidP="00C16776">
      <w:pPr>
        <w:tabs>
          <w:tab w:val="left" w:pos="3828"/>
        </w:tabs>
        <w:spacing w:after="0" w:line="276" w:lineRule="auto"/>
        <w:rPr>
          <w:rStyle w:val="Fett"/>
          <w:rFonts w:cs="Arial"/>
          <w:sz w:val="18"/>
          <w:szCs w:val="18"/>
          <w:lang w:val="en-GB"/>
        </w:rPr>
      </w:pPr>
    </w:p>
    <w:p w14:paraId="10349B68" w14:textId="77777777" w:rsidR="00C16776" w:rsidRPr="00C16776" w:rsidRDefault="00C16776" w:rsidP="00C16776">
      <w:pPr>
        <w:tabs>
          <w:tab w:val="left" w:pos="3828"/>
        </w:tabs>
        <w:spacing w:after="0" w:line="276" w:lineRule="auto"/>
        <w:rPr>
          <w:rStyle w:val="Hyperlink"/>
          <w:rFonts w:cs="Arial"/>
          <w:color w:val="auto"/>
          <w:sz w:val="18"/>
          <w:szCs w:val="18"/>
          <w:u w:val="none"/>
          <w:lang w:val="it-IT"/>
        </w:rPr>
      </w:pPr>
      <w:r w:rsidRPr="000F1BB8">
        <w:rPr>
          <w:rStyle w:val="Hyperlink"/>
          <w:rFonts w:cs="Arial"/>
          <w:color w:val="auto"/>
          <w:sz w:val="18"/>
          <w:szCs w:val="18"/>
          <w:u w:val="none"/>
          <w:lang w:val="it-IT"/>
        </w:rPr>
        <w:t>www.ceratizit.com</w:t>
      </w:r>
      <w:r w:rsidRPr="00C16776">
        <w:rPr>
          <w:rStyle w:val="Hyperlink"/>
          <w:rFonts w:cs="Arial"/>
          <w:color w:val="auto"/>
          <w:sz w:val="18"/>
          <w:szCs w:val="18"/>
          <w:u w:val="none"/>
          <w:lang w:val="it-IT"/>
        </w:rPr>
        <w:tab/>
      </w:r>
    </w:p>
    <w:p w14:paraId="4D3AACB6" w14:textId="77777777" w:rsidR="00C16776" w:rsidRPr="00883233" w:rsidRDefault="00C16776" w:rsidP="00C16776">
      <w:pPr>
        <w:tabs>
          <w:tab w:val="left" w:pos="3828"/>
        </w:tabs>
        <w:spacing w:after="0" w:line="276" w:lineRule="auto"/>
        <w:rPr>
          <w:rFonts w:cs="Arial"/>
          <w:color w:val="auto"/>
          <w:sz w:val="18"/>
          <w:szCs w:val="18"/>
          <w:lang w:val="it-IT"/>
        </w:rPr>
      </w:pPr>
    </w:p>
    <w:p w14:paraId="5F00AA57" w14:textId="77777777" w:rsidR="00254A4D" w:rsidRPr="00DB6AFC" w:rsidRDefault="00254A4D" w:rsidP="00C16776">
      <w:pPr>
        <w:tabs>
          <w:tab w:val="left" w:pos="3828"/>
        </w:tabs>
        <w:spacing w:after="0" w:line="276" w:lineRule="auto"/>
        <w:rPr>
          <w:sz w:val="18"/>
          <w:szCs w:val="18"/>
          <w:lang w:val="en-US"/>
        </w:rPr>
      </w:pPr>
    </w:p>
    <w:p w14:paraId="3793BED9" w14:textId="77777777" w:rsidR="00A41F2D" w:rsidRPr="00DB6AFC" w:rsidRDefault="00A41F2D" w:rsidP="00C16776">
      <w:pPr>
        <w:tabs>
          <w:tab w:val="left" w:pos="3828"/>
        </w:tabs>
        <w:spacing w:after="0" w:line="276" w:lineRule="auto"/>
        <w:rPr>
          <w:sz w:val="18"/>
          <w:szCs w:val="18"/>
          <w:lang w:val="en-US"/>
        </w:rPr>
      </w:pPr>
    </w:p>
    <w:p w14:paraId="3A0D4C3F" w14:textId="77777777" w:rsidR="00A41F2D" w:rsidRPr="00DB6AFC" w:rsidRDefault="00A41F2D" w:rsidP="00C16776">
      <w:pPr>
        <w:tabs>
          <w:tab w:val="left" w:pos="3828"/>
        </w:tabs>
        <w:spacing w:after="0" w:line="276" w:lineRule="auto"/>
        <w:rPr>
          <w:sz w:val="18"/>
          <w:szCs w:val="18"/>
          <w:lang w:val="en-US"/>
        </w:rPr>
      </w:pPr>
    </w:p>
    <w:p w14:paraId="2B32D651" w14:textId="77777777" w:rsidR="00A41F2D" w:rsidRPr="00DB6AFC" w:rsidRDefault="00560F98" w:rsidP="00C16776">
      <w:pPr>
        <w:tabs>
          <w:tab w:val="left" w:pos="3828"/>
        </w:tabs>
        <w:spacing w:after="0" w:line="276" w:lineRule="auto"/>
        <w:rPr>
          <w:sz w:val="18"/>
          <w:szCs w:val="1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37270D5" wp14:editId="585F44BD">
                <wp:extent cx="4499610" cy="4886960"/>
                <wp:effectExtent l="0" t="0" r="0" b="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4886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40CD7" w14:textId="77777777" w:rsidR="00560F98" w:rsidRPr="0072516A" w:rsidRDefault="00560F98" w:rsidP="00560F98">
                            <w:pPr>
                              <w:pStyle w:val="Boilerplate-berschrift"/>
                              <w:jc w:val="both"/>
                            </w:pPr>
                            <w:bookmarkStart w:id="0" w:name="_Hlk30086378"/>
                            <w:bookmarkStart w:id="1" w:name="_Hlk513022032"/>
                            <w:bookmarkStart w:id="2" w:name="_Hlk513022033"/>
                            <w:r>
                              <w:t>CERATIZIT – Mit Leidenschaft und Pioniergeist für Hartstoffe</w:t>
                            </w:r>
                          </w:p>
                          <w:p w14:paraId="7B4D6925" w14:textId="321C2CAE" w:rsidR="00560F98" w:rsidRPr="0072516A" w:rsidRDefault="00560F98" w:rsidP="00560F98">
                            <w:pPr>
                              <w:pStyle w:val="Boilerplate"/>
                              <w:jc w:val="both"/>
                            </w:pPr>
                            <w:r>
                              <w:t xml:space="preserve">CERATIZIT ist seit über </w:t>
                            </w:r>
                            <w:r w:rsidR="00B97356">
                              <w:t>100</w:t>
                            </w:r>
                            <w:r>
                              <w:t xml:space="preserve"> Jahren Pionier auf dem Gebiet anspruchsvoller Hartstofflösungen für Zerspanung und Verschleißschutz. Das Privatunternehmen mit Sitz in Mamer, Luxemburg, entwickelt und produziert hochspezialisierte Zerspanungswerkzeuge, Wendeschneidplatten, Stäbe aus Hartstoffen und Verschleißteile.</w:t>
                            </w:r>
                            <w:r w:rsidRPr="00763F67">
                              <w:t xml:space="preserve"> In verschiedenen Anwendungssegmenten ist die CERATIZIT-Gruppe Weltmarktführer und entwickelt erfolgreich neue Hartmetall-, Cermet- und Keramiksorten, etwa für die Holz- und Gesteinsbearbeitung.</w:t>
                            </w:r>
                          </w:p>
                          <w:p w14:paraId="63C7B6DC" w14:textId="11F85C58" w:rsidR="00560F98" w:rsidRDefault="00560F98" w:rsidP="00560F98">
                            <w:pPr>
                              <w:pStyle w:val="Boilerplate"/>
                              <w:tabs>
                                <w:tab w:val="left" w:pos="1701"/>
                              </w:tabs>
                              <w:jc w:val="both"/>
                            </w:pPr>
                            <w:r>
                              <w:t xml:space="preserve">Mit weltweit über </w:t>
                            </w:r>
                            <w:r w:rsidR="00092652">
                              <w:t>7</w:t>
                            </w:r>
                            <w:r>
                              <w:t xml:space="preserve">.000 Mitarbeitern an mehr als </w:t>
                            </w:r>
                            <w:r w:rsidR="00092652">
                              <w:t>25</w:t>
                            </w:r>
                            <w:r>
                              <w:t xml:space="preserve"> Produktionsstätten und einem Vertriebsnetz mit über 50 Niederlassungen ist CERATIZIT ein Global Player der Hartmetallbranche. Zum internationalen Netzwerk gehören unter anderem das Tochterunternehmen Stadler Metalle sowie das Joint Venture CB-CERATIZIT.</w:t>
                            </w:r>
                          </w:p>
                          <w:p w14:paraId="7FBF1107" w14:textId="77777777" w:rsidR="00560F98" w:rsidRPr="0072516A" w:rsidRDefault="00560F98" w:rsidP="00560F98">
                            <w:pPr>
                              <w:pStyle w:val="Boilerplate"/>
                              <w:tabs>
                                <w:tab w:val="left" w:pos="1701"/>
                              </w:tabs>
                              <w:jc w:val="both"/>
                            </w:pPr>
                            <w:r>
                              <w:t>Der Technologieführer investiert kontinuierlich in Forschung und Entwicklung und besitzt mehr als 1.000 Patente. Innovative Hartstofflösungen von CERATIZIT werden unter anderem im Maschinen- und Werkzeugbau, in der Automobilbranche, in der Luft- und Raumfahrtindustrie, in der Öl- und Gasindustrie sowie in der Medizinindustrie eingesetzt.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7270D5" id="Textfeld 5" o:spid="_x0000_s1027" type="#_x0000_t202" style="width:354.3pt;height:38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" fillcolor="#f2f2f2 [3052]" stroked="f" strokeweight=".5pt">
                <v:textbox style="mso-fit-shape-to-text:t" inset="5mm,5mm,5mm,5mm">
                  <w:txbxContent>
                    <w:p w14:paraId="4A640CD7" w14:textId="77777777" w:rsidR="00560F98" w:rsidRPr="0072516A" w:rsidRDefault="00560F98" w:rsidP="00560F98">
                      <w:pPr>
                        <w:pStyle w:val="Boilerplate-berschrift"/>
                        <w:jc w:val="both"/>
                      </w:pPr>
                      <w:bookmarkStart w:id="3" w:name="_Hlk30086378"/>
                      <w:bookmarkStart w:id="4" w:name="_Hlk513022032"/>
                      <w:bookmarkStart w:id="5" w:name="_Hlk513022033"/>
                      <w:r>
                        <w:t>CERATIZIT – Mit Leidenschaft und Pioniergeist für Hartstoffe</w:t>
                      </w:r>
                    </w:p>
                    <w:p w14:paraId="7B4D6925" w14:textId="321C2CAE" w:rsidR="00560F98" w:rsidRPr="0072516A" w:rsidRDefault="00560F98" w:rsidP="00560F98">
                      <w:pPr>
                        <w:pStyle w:val="Boilerplate"/>
                        <w:jc w:val="both"/>
                      </w:pPr>
                      <w:r>
                        <w:t xml:space="preserve">CERATIZIT ist seit über </w:t>
                      </w:r>
                      <w:r w:rsidR="00B97356">
                        <w:t>100</w:t>
                      </w:r>
                      <w:r>
                        <w:t xml:space="preserve"> Jahren Pionier auf dem Gebiet anspruchsvoller Hartstofflösungen für Zerspanung und Verschleißschutz. Das Privatunternehmen mit Sitz in Mamer, Luxemburg, entwickelt und produziert hochspezialisierte Zerspanungswerkzeuge, Wendeschneidplatten, Stäbe aus Hartstoffen und Verschleißteile.</w:t>
                      </w:r>
                      <w:r w:rsidRPr="00763F67">
                        <w:t xml:space="preserve"> In verschiedenen Anwendungssegmenten ist die CERATIZIT-Gruppe Weltmarktführer und entwickelt erfolgreich neue Hartmetall-, Cermet- und Keramiksorten, etwa für die Holz- und Gesteinsbearbeitung.</w:t>
                      </w:r>
                    </w:p>
                    <w:p w14:paraId="63C7B6DC" w14:textId="11F85C58" w:rsidR="00560F98" w:rsidRDefault="00560F98" w:rsidP="00560F98">
                      <w:pPr>
                        <w:pStyle w:val="Boilerplate"/>
                        <w:tabs>
                          <w:tab w:val="left" w:pos="1701"/>
                        </w:tabs>
                        <w:jc w:val="both"/>
                      </w:pPr>
                      <w:r>
                        <w:t xml:space="preserve">Mit weltweit über </w:t>
                      </w:r>
                      <w:r w:rsidR="00092652">
                        <w:t>7</w:t>
                      </w:r>
                      <w:r>
                        <w:t xml:space="preserve">.000 Mitarbeitern an mehr als </w:t>
                      </w:r>
                      <w:r w:rsidR="00092652">
                        <w:t>25</w:t>
                      </w:r>
                      <w:r>
                        <w:t xml:space="preserve"> Produktionsstätten und einem Vertriebsnetz mit über 50 Niederlassungen ist CERATIZIT ein Global Player der Hartmetallbranche. Zum internationalen Netzwerk gehören unter anderem das Tochterunternehmen Stadler Metalle sowie das Joint Venture CB-CERATIZIT.</w:t>
                      </w:r>
                    </w:p>
                    <w:p w14:paraId="7FBF1107" w14:textId="77777777" w:rsidR="00560F98" w:rsidRPr="0072516A" w:rsidRDefault="00560F98" w:rsidP="00560F98">
                      <w:pPr>
                        <w:pStyle w:val="Boilerplate"/>
                        <w:tabs>
                          <w:tab w:val="left" w:pos="1701"/>
                        </w:tabs>
                        <w:jc w:val="both"/>
                      </w:pPr>
                      <w:r>
                        <w:t>Der Technologieführer investiert kontinuierlich in Forschung und Entwicklung und besitzt mehr als 1.000 Patente. Innovative Hartstofflösungen von CERATIZIT werden unter anderem im Maschinen- und Werkzeugbau, in der Automobilbranche, in der Luft- und Raumfahrtindustrie, in der Öl- und Gasindustrie sowie in der Medizinindustrie eingesetzt.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41F2D" w:rsidRPr="00DB6AFC" w:rsidSect="00DB6AFC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413" w:right="890" w:bottom="1560" w:left="1418" w:header="13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757CE" w14:textId="77777777" w:rsidR="00893C4C" w:rsidRDefault="00893C4C" w:rsidP="00733F73">
      <w:pPr>
        <w:spacing w:after="0" w:line="240" w:lineRule="auto"/>
      </w:pPr>
      <w:r>
        <w:separator/>
      </w:r>
    </w:p>
  </w:endnote>
  <w:endnote w:type="continuationSeparator" w:id="0">
    <w:p w14:paraId="5A1597A4" w14:textId="77777777" w:rsidR="00893C4C" w:rsidRDefault="00893C4C" w:rsidP="0073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B4D7" w14:textId="0B41CEE8" w:rsidR="000F3850" w:rsidRDefault="00C730E0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6AB436A" wp14:editId="4371144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efe94c669d612f0f88c94b1c" descr="{&quot;HashCode&quot;:85911654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03BF29" w14:textId="5B3A3A81" w:rsidR="00C730E0" w:rsidRPr="00C730E0" w:rsidRDefault="00C730E0" w:rsidP="00C730E0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C730E0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 xml:space="preserve">Classification: Intern \ All </w:t>
                          </w:r>
                          <w:proofErr w:type="spellStart"/>
                          <w:r w:rsidRPr="00C730E0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employees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B436A" id="_x0000_t202" coordsize="21600,21600" o:spt="202" path="m,l,21600r21600,l21600,xe">
              <v:stroke joinstyle="miter"/>
              <v:path gradientshapeok="t" o:connecttype="rect"/>
            </v:shapetype>
            <v:shape id="MSIPCMefe94c669d612f0f88c94b1c" o:spid="_x0000_s1028" type="#_x0000_t202" alt="{&quot;HashCode&quot;:85911654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dNofNbACAABGBQAADgAA&#10;AAAAAAAAAAAAAAAuAgAAZHJzL2Uyb0RvYy54bWxQSwECLQAUAAYACAAAACEAYBHGJt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2503BF29" w14:textId="5B3A3A81" w:rsidR="00C730E0" w:rsidRPr="00C730E0" w:rsidRDefault="00C730E0" w:rsidP="00C730E0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C730E0"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Classification: Intern \ All </w:t>
                    </w:r>
                    <w:proofErr w:type="spellStart"/>
                    <w:r w:rsidRPr="00C730E0">
                      <w:rPr>
                        <w:rFonts w:ascii="Arial" w:hAnsi="Arial" w:cs="Arial"/>
                        <w:color w:val="000000"/>
                        <w:sz w:val="14"/>
                      </w:rPr>
                      <w:t>employees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10254147"/>
        <w:docPartObj>
          <w:docPartGallery w:val="Page Numbers (Bottom of Page)"/>
          <w:docPartUnique/>
        </w:docPartObj>
      </w:sdtPr>
      <w:sdtEndPr/>
      <w:sdtContent>
        <w:sdt>
          <w:sdtPr>
            <w:id w:val="-895194972"/>
            <w:docPartObj>
              <w:docPartGallery w:val="Page Numbers (Top of Page)"/>
              <w:docPartUnique/>
            </w:docPartObj>
          </w:sdtPr>
          <w:sdtEndPr/>
          <w:sdtContent>
            <w:r w:rsidR="00DB6AFC" w:rsidRPr="000F385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6E8A0F51" wp14:editId="417A7D8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-279400</wp:posOffset>
                  </wp:positionV>
                  <wp:extent cx="3924935" cy="547370"/>
                  <wp:effectExtent l="0" t="0" r="0" b="5080"/>
                  <wp:wrapThrough wrapText="bothSides">
                    <wp:wrapPolygon edited="0">
                      <wp:start x="0" y="0"/>
                      <wp:lineTo x="0" y="21049"/>
                      <wp:lineTo x="21492" y="21049"/>
                      <wp:lineTo x="21492" y="0"/>
                      <wp:lineTo x="0" y="0"/>
                    </wp:wrapPolygon>
                  </wp:wrapThrough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P-BU_Cutting_tools-4-RGB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93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AFC">
              <w:rPr>
                <w:sz w:val="16"/>
                <w:szCs w:val="16"/>
              </w:rPr>
              <w:t>Seite</w:t>
            </w:r>
            <w:r w:rsidR="000F3850" w:rsidRPr="000F3850">
              <w:rPr>
                <w:sz w:val="16"/>
                <w:szCs w:val="16"/>
              </w:rPr>
              <w:t xml:space="preserve"> </w: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begin"/>
            </w:r>
            <w:r w:rsidR="000F3850" w:rsidRPr="000F385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separate"/>
            </w:r>
            <w:r w:rsidR="000F3850" w:rsidRPr="000F3850">
              <w:rPr>
                <w:b/>
                <w:bCs/>
                <w:noProof/>
                <w:sz w:val="16"/>
                <w:szCs w:val="16"/>
              </w:rPr>
              <w:t>2</w: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end"/>
            </w:r>
            <w:r w:rsidR="000F3850" w:rsidRPr="000F3850">
              <w:rPr>
                <w:sz w:val="16"/>
                <w:szCs w:val="16"/>
              </w:rPr>
              <w:t xml:space="preserve"> </w:t>
            </w:r>
            <w:r w:rsidR="00DB6AFC">
              <w:rPr>
                <w:sz w:val="16"/>
                <w:szCs w:val="16"/>
              </w:rPr>
              <w:t>von</w:t>
            </w:r>
            <w:r w:rsidR="000F3850" w:rsidRPr="000F3850">
              <w:rPr>
                <w:sz w:val="16"/>
                <w:szCs w:val="16"/>
              </w:rPr>
              <w:t xml:space="preserve"> </w: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begin"/>
            </w:r>
            <w:r w:rsidR="000F3850" w:rsidRPr="000F385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separate"/>
            </w:r>
            <w:r w:rsidR="000F3850" w:rsidRPr="000F3850">
              <w:rPr>
                <w:b/>
                <w:bCs/>
                <w:noProof/>
                <w:sz w:val="16"/>
                <w:szCs w:val="16"/>
              </w:rPr>
              <w:t>2</w: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E65733F" w14:textId="77777777" w:rsidR="003E099A" w:rsidRPr="00327C15" w:rsidRDefault="003E099A" w:rsidP="00327C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15D2" w14:textId="248F6DC0" w:rsidR="00412643" w:rsidRDefault="00C730E0" w:rsidP="000F3850">
    <w:pPr>
      <w:pStyle w:val="Fuzeile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D722B41" wp14:editId="49053CD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8" name="MSIPCM18254fda821202c9be8817e3" descr="{&quot;HashCode&quot;:85911654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038A75" w14:textId="406671C9" w:rsidR="00C730E0" w:rsidRPr="00C730E0" w:rsidRDefault="00C730E0" w:rsidP="00C730E0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C730E0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 xml:space="preserve">Classification: Intern \ All </w:t>
                          </w:r>
                          <w:proofErr w:type="spellStart"/>
                          <w:r w:rsidRPr="00C730E0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employees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22B41" id="_x0000_t202" coordsize="21600,21600" o:spt="202" path="m,l,21600r21600,l21600,xe">
              <v:stroke joinstyle="miter"/>
              <v:path gradientshapeok="t" o:connecttype="rect"/>
            </v:shapetype>
            <v:shape id="MSIPCM18254fda821202c9be8817e3" o:spid="_x0000_s1029" type="#_x0000_t202" alt="{&quot;HashCode&quot;:859116541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AXUkmq0AgAATwUA&#10;AA4AAAAAAAAAAAAAAAAALgIAAGRycy9lMm9Eb2MueG1sUEsBAi0AFAAGAAgAAAAhAGARxibeAAAA&#10;CwEAAA8AAAAAAAAAAAAAAAAADg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3038A75" w14:textId="406671C9" w:rsidR="00C730E0" w:rsidRPr="00C730E0" w:rsidRDefault="00C730E0" w:rsidP="00C730E0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C730E0">
                      <w:rPr>
                        <w:rFonts w:ascii="Arial" w:hAnsi="Arial" w:cs="Arial"/>
                        <w:color w:val="000000"/>
                        <w:sz w:val="14"/>
                      </w:rPr>
                      <w:t xml:space="preserve">Classification: Intern \ All </w:t>
                    </w:r>
                    <w:proofErr w:type="spellStart"/>
                    <w:r w:rsidRPr="00C730E0">
                      <w:rPr>
                        <w:rFonts w:ascii="Arial" w:hAnsi="Arial" w:cs="Arial"/>
                        <w:color w:val="000000"/>
                        <w:sz w:val="14"/>
                      </w:rPr>
                      <w:t>employees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sz w:val="16"/>
        <w:szCs w:val="16"/>
      </w:rPr>
      <w:id w:val="-1420177559"/>
      <w:docPartObj>
        <w:docPartGallery w:val="Page Numbers (Top of Page)"/>
        <w:docPartUnique/>
      </w:docPartObj>
    </w:sdtPr>
    <w:sdtEndPr/>
    <w:sdtContent>
      <w:p w14:paraId="40A0D60E" w14:textId="77777777" w:rsidR="000F3850" w:rsidRDefault="000F3850" w:rsidP="000F3850">
        <w:pPr>
          <w:pStyle w:val="Fuzeile"/>
          <w:jc w:val="right"/>
          <w:rPr>
            <w:sz w:val="16"/>
            <w:szCs w:val="16"/>
          </w:rPr>
        </w:pPr>
        <w:r w:rsidRPr="000F3850">
          <w:rPr>
            <w:noProof/>
            <w:sz w:val="16"/>
            <w:szCs w:val="16"/>
          </w:rPr>
          <w:drawing>
            <wp:anchor distT="0" distB="0" distL="114300" distR="114300" simplePos="0" relativeHeight="251664384" behindDoc="0" locked="0" layoutInCell="1" allowOverlap="1" wp14:anchorId="451600D1" wp14:editId="782A3A99">
              <wp:simplePos x="0" y="0"/>
              <wp:positionH relativeFrom="column">
                <wp:posOffset>-13335</wp:posOffset>
              </wp:positionH>
              <wp:positionV relativeFrom="paragraph">
                <wp:posOffset>-48631</wp:posOffset>
              </wp:positionV>
              <wp:extent cx="3924935" cy="547370"/>
              <wp:effectExtent l="0" t="0" r="0" b="5080"/>
              <wp:wrapThrough wrapText="bothSides">
                <wp:wrapPolygon edited="0">
                  <wp:start x="0" y="0"/>
                  <wp:lineTo x="0" y="21049"/>
                  <wp:lineTo x="21492" y="21049"/>
                  <wp:lineTo x="21492" y="0"/>
                  <wp:lineTo x="0" y="0"/>
                </wp:wrapPolygon>
              </wp:wrapThrough>
              <wp:docPr id="73" name="Picture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P-BU_Cutting_tools-4-RGB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935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7540BCD6" w14:textId="77777777" w:rsidR="000F3850" w:rsidRDefault="000F3850" w:rsidP="000F3850">
        <w:pPr>
          <w:pStyle w:val="Fuzeile"/>
          <w:jc w:val="right"/>
          <w:rPr>
            <w:sz w:val="16"/>
            <w:szCs w:val="16"/>
          </w:rPr>
        </w:pPr>
      </w:p>
      <w:p w14:paraId="4F995135" w14:textId="77777777" w:rsidR="000F3850" w:rsidRPr="000F3850" w:rsidRDefault="00DB6AFC" w:rsidP="000F3850">
        <w:pPr>
          <w:pStyle w:val="Fuzeile"/>
          <w:jc w:val="right"/>
          <w:rPr>
            <w:rFonts w:ascii="Arial" w:hAnsi="Arial"/>
            <w:sz w:val="16"/>
            <w:szCs w:val="16"/>
          </w:rPr>
        </w:pPr>
        <w:r>
          <w:rPr>
            <w:sz w:val="16"/>
            <w:szCs w:val="16"/>
          </w:rPr>
          <w:t>Seite</w:t>
        </w:r>
        <w:r w:rsidR="000F3850" w:rsidRPr="000F3850">
          <w:rPr>
            <w:sz w:val="16"/>
            <w:szCs w:val="16"/>
          </w:rPr>
          <w:t xml:space="preserve"> </w:t>
        </w:r>
        <w:r w:rsidR="000F3850" w:rsidRPr="000F3850">
          <w:rPr>
            <w:b/>
            <w:bCs/>
            <w:sz w:val="16"/>
            <w:szCs w:val="16"/>
          </w:rPr>
          <w:fldChar w:fldCharType="begin"/>
        </w:r>
        <w:r w:rsidR="000F3850" w:rsidRPr="000F3850">
          <w:rPr>
            <w:b/>
            <w:bCs/>
            <w:sz w:val="16"/>
            <w:szCs w:val="16"/>
          </w:rPr>
          <w:instrText xml:space="preserve"> PAGE </w:instrText>
        </w:r>
        <w:r w:rsidR="000F3850" w:rsidRPr="000F3850">
          <w:rPr>
            <w:b/>
            <w:bCs/>
            <w:sz w:val="16"/>
            <w:szCs w:val="16"/>
          </w:rPr>
          <w:fldChar w:fldCharType="separate"/>
        </w:r>
        <w:r w:rsidR="000F3850" w:rsidRPr="000F3850">
          <w:rPr>
            <w:b/>
            <w:bCs/>
            <w:sz w:val="16"/>
            <w:szCs w:val="16"/>
          </w:rPr>
          <w:t>2</w:t>
        </w:r>
        <w:r w:rsidR="000F3850" w:rsidRPr="000F3850">
          <w:rPr>
            <w:b/>
            <w:bCs/>
            <w:sz w:val="16"/>
            <w:szCs w:val="16"/>
          </w:rPr>
          <w:fldChar w:fldCharType="end"/>
        </w:r>
        <w:r w:rsidR="000F3850" w:rsidRPr="000F385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von</w:t>
        </w:r>
        <w:r w:rsidR="000F3850" w:rsidRPr="000F3850">
          <w:rPr>
            <w:sz w:val="16"/>
            <w:szCs w:val="16"/>
          </w:rPr>
          <w:t xml:space="preserve"> </w:t>
        </w:r>
        <w:r w:rsidR="000F3850" w:rsidRPr="000F3850">
          <w:rPr>
            <w:b/>
            <w:bCs/>
            <w:sz w:val="16"/>
            <w:szCs w:val="16"/>
          </w:rPr>
          <w:fldChar w:fldCharType="begin"/>
        </w:r>
        <w:r w:rsidR="000F3850" w:rsidRPr="000F3850">
          <w:rPr>
            <w:b/>
            <w:bCs/>
            <w:sz w:val="16"/>
            <w:szCs w:val="16"/>
          </w:rPr>
          <w:instrText xml:space="preserve"> NUMPAGES  </w:instrText>
        </w:r>
        <w:r w:rsidR="000F3850" w:rsidRPr="000F3850">
          <w:rPr>
            <w:b/>
            <w:bCs/>
            <w:sz w:val="16"/>
            <w:szCs w:val="16"/>
          </w:rPr>
          <w:fldChar w:fldCharType="separate"/>
        </w:r>
        <w:r w:rsidR="000F3850" w:rsidRPr="000F3850">
          <w:rPr>
            <w:b/>
            <w:bCs/>
            <w:sz w:val="16"/>
            <w:szCs w:val="16"/>
          </w:rPr>
          <w:t>3</w:t>
        </w:r>
        <w:r w:rsidR="000F3850" w:rsidRPr="000F385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35ECE" w14:textId="77777777" w:rsidR="00893C4C" w:rsidRDefault="00893C4C" w:rsidP="00733F73">
      <w:pPr>
        <w:spacing w:after="0" w:line="240" w:lineRule="auto"/>
      </w:pPr>
      <w:r>
        <w:separator/>
      </w:r>
    </w:p>
  </w:footnote>
  <w:footnote w:type="continuationSeparator" w:id="0">
    <w:p w14:paraId="127814CD" w14:textId="77777777" w:rsidR="00893C4C" w:rsidRDefault="00893C4C" w:rsidP="0073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59B5" w14:textId="77777777" w:rsidR="003E099A" w:rsidRPr="00327C15" w:rsidRDefault="00860A81" w:rsidP="00991318">
    <w:pPr>
      <w:pStyle w:val="Kopfzeile"/>
      <w:spacing w:line="180" w:lineRule="exact"/>
      <w:rPr>
        <w:b/>
        <w:sz w:val="17"/>
        <w:szCs w:val="17"/>
      </w:rPr>
    </w:pPr>
    <w:r w:rsidRPr="003E099A">
      <w:rPr>
        <w:b/>
        <w:noProof/>
        <w:sz w:val="17"/>
        <w:szCs w:val="17"/>
        <w:lang w:val="en-US"/>
      </w:rPr>
      <w:drawing>
        <wp:anchor distT="0" distB="0" distL="114300" distR="114300" simplePos="0" relativeHeight="251658240" behindDoc="1" locked="0" layoutInCell="1" allowOverlap="1" wp14:anchorId="39A048BF" wp14:editId="5513AAB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90400" cy="1609200"/>
          <wp:effectExtent l="0" t="0" r="5715" b="0"/>
          <wp:wrapNone/>
          <wp:docPr id="7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o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4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EDF8" w14:textId="77777777" w:rsidR="00883233" w:rsidRPr="00CB2B88" w:rsidRDefault="00883233" w:rsidP="00883233">
    <w:pPr>
      <w:pStyle w:val="Kopfzeile"/>
      <w:spacing w:line="300" w:lineRule="exact"/>
      <w:rPr>
        <w:caps/>
        <w:sz w:val="28"/>
        <w:szCs w:val="28"/>
      </w:rPr>
    </w:pPr>
    <w:r w:rsidRPr="00D23E18">
      <w:rPr>
        <w:rFonts w:ascii="Arial" w:eastAsia="Arial" w:hAnsi="Arial" w:cs="Times New Roman"/>
        <w:noProof/>
        <w:color w:val="4E4A49"/>
        <w:sz w:val="13"/>
        <w:szCs w:val="13"/>
        <w:lang w:eastAsia="de-DE"/>
      </w:rPr>
      <w:drawing>
        <wp:anchor distT="0" distB="0" distL="114300" distR="114300" simplePos="0" relativeHeight="251666432" behindDoc="0" locked="0" layoutInCell="1" allowOverlap="1" wp14:anchorId="132E7B7D" wp14:editId="79441CE9">
          <wp:simplePos x="0" y="0"/>
          <wp:positionH relativeFrom="page">
            <wp:posOffset>4270375</wp:posOffset>
          </wp:positionH>
          <wp:positionV relativeFrom="page">
            <wp:posOffset>6350</wp:posOffset>
          </wp:positionV>
          <wp:extent cx="3289935" cy="1609090"/>
          <wp:effectExtent l="0" t="0" r="0" b="0"/>
          <wp:wrapNone/>
          <wp:docPr id="7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93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sz w:val="28"/>
        <w:szCs w:val="28"/>
      </w:rPr>
      <w:t>Press</w:t>
    </w:r>
    <w:r w:rsidR="00A65BBB">
      <w:rPr>
        <w:caps/>
        <w:sz w:val="28"/>
        <w:szCs w:val="28"/>
      </w:rPr>
      <w:t>EMITTEILUNG</w:t>
    </w:r>
  </w:p>
  <w:p w14:paraId="5A0E11C4" w14:textId="77777777" w:rsidR="00327C15" w:rsidRPr="00E12B3D" w:rsidRDefault="00327C15" w:rsidP="00327C15">
    <w:pPr>
      <w:pStyle w:val="Kopfzeile"/>
      <w:spacing w:line="180" w:lineRule="exact"/>
      <w:rPr>
        <w:sz w:val="13"/>
        <w:szCs w:val="13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DE"/>
    <w:rsid w:val="000013E1"/>
    <w:rsid w:val="000031DB"/>
    <w:rsid w:val="00005355"/>
    <w:rsid w:val="00005E09"/>
    <w:rsid w:val="00021E2E"/>
    <w:rsid w:val="0003272D"/>
    <w:rsid w:val="000375D1"/>
    <w:rsid w:val="00092652"/>
    <w:rsid w:val="000B6F60"/>
    <w:rsid w:val="000C06E7"/>
    <w:rsid w:val="000D50E6"/>
    <w:rsid w:val="000E7A11"/>
    <w:rsid w:val="000E7BE4"/>
    <w:rsid w:val="000F1BB8"/>
    <w:rsid w:val="000F3850"/>
    <w:rsid w:val="00101A9D"/>
    <w:rsid w:val="00103081"/>
    <w:rsid w:val="00110DB8"/>
    <w:rsid w:val="0012218F"/>
    <w:rsid w:val="00125CC2"/>
    <w:rsid w:val="00126278"/>
    <w:rsid w:val="00137D73"/>
    <w:rsid w:val="001462A1"/>
    <w:rsid w:val="00156523"/>
    <w:rsid w:val="00157896"/>
    <w:rsid w:val="00173FC0"/>
    <w:rsid w:val="00175015"/>
    <w:rsid w:val="00183E47"/>
    <w:rsid w:val="001A3D06"/>
    <w:rsid w:val="001B1AD5"/>
    <w:rsid w:val="001D0BAF"/>
    <w:rsid w:val="001E2223"/>
    <w:rsid w:val="001E7B38"/>
    <w:rsid w:val="002024E0"/>
    <w:rsid w:val="00202B3A"/>
    <w:rsid w:val="00206E44"/>
    <w:rsid w:val="002162FE"/>
    <w:rsid w:val="00222E9A"/>
    <w:rsid w:val="002238C1"/>
    <w:rsid w:val="0023542E"/>
    <w:rsid w:val="0024111F"/>
    <w:rsid w:val="00243BC4"/>
    <w:rsid w:val="0024727A"/>
    <w:rsid w:val="00247DF9"/>
    <w:rsid w:val="00254A4D"/>
    <w:rsid w:val="00255388"/>
    <w:rsid w:val="00270175"/>
    <w:rsid w:val="00285B3C"/>
    <w:rsid w:val="00294CB7"/>
    <w:rsid w:val="002A2BDB"/>
    <w:rsid w:val="002A5064"/>
    <w:rsid w:val="002B24C9"/>
    <w:rsid w:val="002B7B26"/>
    <w:rsid w:val="002C0A00"/>
    <w:rsid w:val="002D2450"/>
    <w:rsid w:val="002E006F"/>
    <w:rsid w:val="002E12C2"/>
    <w:rsid w:val="002E232B"/>
    <w:rsid w:val="002E386F"/>
    <w:rsid w:val="002E4E2B"/>
    <w:rsid w:val="002F1DCC"/>
    <w:rsid w:val="003041D8"/>
    <w:rsid w:val="00310003"/>
    <w:rsid w:val="003129BD"/>
    <w:rsid w:val="00312B3C"/>
    <w:rsid w:val="00317816"/>
    <w:rsid w:val="00320D66"/>
    <w:rsid w:val="003210ED"/>
    <w:rsid w:val="00327C15"/>
    <w:rsid w:val="00335C0D"/>
    <w:rsid w:val="0034308A"/>
    <w:rsid w:val="0035125A"/>
    <w:rsid w:val="003536E2"/>
    <w:rsid w:val="00361130"/>
    <w:rsid w:val="00364585"/>
    <w:rsid w:val="0039030C"/>
    <w:rsid w:val="003934AA"/>
    <w:rsid w:val="003A639A"/>
    <w:rsid w:val="003A7E20"/>
    <w:rsid w:val="003C05B5"/>
    <w:rsid w:val="003C0ABA"/>
    <w:rsid w:val="003C4FBD"/>
    <w:rsid w:val="003C67CF"/>
    <w:rsid w:val="003D2E06"/>
    <w:rsid w:val="003E099A"/>
    <w:rsid w:val="003E0DFD"/>
    <w:rsid w:val="003E3712"/>
    <w:rsid w:val="003F20C7"/>
    <w:rsid w:val="004068F1"/>
    <w:rsid w:val="00412643"/>
    <w:rsid w:val="0041519C"/>
    <w:rsid w:val="00453094"/>
    <w:rsid w:val="00460629"/>
    <w:rsid w:val="00475248"/>
    <w:rsid w:val="00482329"/>
    <w:rsid w:val="00483EFD"/>
    <w:rsid w:val="004907DB"/>
    <w:rsid w:val="004A673C"/>
    <w:rsid w:val="004A7915"/>
    <w:rsid w:val="004B003D"/>
    <w:rsid w:val="004B2600"/>
    <w:rsid w:val="004E1DE0"/>
    <w:rsid w:val="004E4A56"/>
    <w:rsid w:val="00506A10"/>
    <w:rsid w:val="005105A5"/>
    <w:rsid w:val="00515E4A"/>
    <w:rsid w:val="00533326"/>
    <w:rsid w:val="005334E9"/>
    <w:rsid w:val="00545EDE"/>
    <w:rsid w:val="00560F98"/>
    <w:rsid w:val="00584A13"/>
    <w:rsid w:val="005921B6"/>
    <w:rsid w:val="005B3E32"/>
    <w:rsid w:val="005D1CE8"/>
    <w:rsid w:val="005F099F"/>
    <w:rsid w:val="005F16FD"/>
    <w:rsid w:val="00605B5D"/>
    <w:rsid w:val="00622580"/>
    <w:rsid w:val="00630EF8"/>
    <w:rsid w:val="00653225"/>
    <w:rsid w:val="006559F5"/>
    <w:rsid w:val="006615F7"/>
    <w:rsid w:val="00667909"/>
    <w:rsid w:val="006B01DA"/>
    <w:rsid w:val="006B4DE6"/>
    <w:rsid w:val="006D496F"/>
    <w:rsid w:val="006D4F5D"/>
    <w:rsid w:val="006D75B1"/>
    <w:rsid w:val="006E0107"/>
    <w:rsid w:val="006E1C25"/>
    <w:rsid w:val="006E50F2"/>
    <w:rsid w:val="006E66F4"/>
    <w:rsid w:val="006F0551"/>
    <w:rsid w:val="0071442B"/>
    <w:rsid w:val="00715122"/>
    <w:rsid w:val="00722777"/>
    <w:rsid w:val="0072458F"/>
    <w:rsid w:val="00732CEE"/>
    <w:rsid w:val="00733F73"/>
    <w:rsid w:val="0074496A"/>
    <w:rsid w:val="0074562A"/>
    <w:rsid w:val="00745C0C"/>
    <w:rsid w:val="00753F06"/>
    <w:rsid w:val="00762E8E"/>
    <w:rsid w:val="00763ED5"/>
    <w:rsid w:val="00770977"/>
    <w:rsid w:val="007713C8"/>
    <w:rsid w:val="0077245E"/>
    <w:rsid w:val="00782792"/>
    <w:rsid w:val="00791EFC"/>
    <w:rsid w:val="007922F6"/>
    <w:rsid w:val="00794969"/>
    <w:rsid w:val="007B62E8"/>
    <w:rsid w:val="007C3132"/>
    <w:rsid w:val="007C3EAE"/>
    <w:rsid w:val="007D523D"/>
    <w:rsid w:val="007D68E5"/>
    <w:rsid w:val="007D79FA"/>
    <w:rsid w:val="007E1A44"/>
    <w:rsid w:val="007E5F64"/>
    <w:rsid w:val="007F61AD"/>
    <w:rsid w:val="00804F00"/>
    <w:rsid w:val="00820FF1"/>
    <w:rsid w:val="00825A2B"/>
    <w:rsid w:val="0085189F"/>
    <w:rsid w:val="00860A81"/>
    <w:rsid w:val="00867BDE"/>
    <w:rsid w:val="008738FA"/>
    <w:rsid w:val="00883233"/>
    <w:rsid w:val="008836CF"/>
    <w:rsid w:val="00884803"/>
    <w:rsid w:val="00884E42"/>
    <w:rsid w:val="00893C4C"/>
    <w:rsid w:val="00894FB8"/>
    <w:rsid w:val="008A1ABE"/>
    <w:rsid w:val="008A5931"/>
    <w:rsid w:val="00902036"/>
    <w:rsid w:val="00906862"/>
    <w:rsid w:val="00907EE1"/>
    <w:rsid w:val="009164E3"/>
    <w:rsid w:val="00917A92"/>
    <w:rsid w:val="00927E45"/>
    <w:rsid w:val="009457D9"/>
    <w:rsid w:val="00952328"/>
    <w:rsid w:val="00956EF8"/>
    <w:rsid w:val="00964FBF"/>
    <w:rsid w:val="00974862"/>
    <w:rsid w:val="00991318"/>
    <w:rsid w:val="00993584"/>
    <w:rsid w:val="0099718D"/>
    <w:rsid w:val="009A5370"/>
    <w:rsid w:val="009B7396"/>
    <w:rsid w:val="009C636A"/>
    <w:rsid w:val="009F2344"/>
    <w:rsid w:val="00A106CA"/>
    <w:rsid w:val="00A232A7"/>
    <w:rsid w:val="00A34348"/>
    <w:rsid w:val="00A34AFD"/>
    <w:rsid w:val="00A41F2D"/>
    <w:rsid w:val="00A554B8"/>
    <w:rsid w:val="00A55D02"/>
    <w:rsid w:val="00A60892"/>
    <w:rsid w:val="00A622AC"/>
    <w:rsid w:val="00A65BBB"/>
    <w:rsid w:val="00A73961"/>
    <w:rsid w:val="00A8506E"/>
    <w:rsid w:val="00A86E87"/>
    <w:rsid w:val="00A90605"/>
    <w:rsid w:val="00A93F4A"/>
    <w:rsid w:val="00AB6488"/>
    <w:rsid w:val="00AB6AC2"/>
    <w:rsid w:val="00AB73A4"/>
    <w:rsid w:val="00AD0B1A"/>
    <w:rsid w:val="00AD272C"/>
    <w:rsid w:val="00AE5600"/>
    <w:rsid w:val="00AF246B"/>
    <w:rsid w:val="00AF2C61"/>
    <w:rsid w:val="00AF7F84"/>
    <w:rsid w:val="00B030EE"/>
    <w:rsid w:val="00B12BDC"/>
    <w:rsid w:val="00B4032F"/>
    <w:rsid w:val="00B467DE"/>
    <w:rsid w:val="00B46C6C"/>
    <w:rsid w:val="00B53ABB"/>
    <w:rsid w:val="00B56712"/>
    <w:rsid w:val="00B61065"/>
    <w:rsid w:val="00B62CEA"/>
    <w:rsid w:val="00B6626F"/>
    <w:rsid w:val="00B84F1A"/>
    <w:rsid w:val="00B97356"/>
    <w:rsid w:val="00BA3F00"/>
    <w:rsid w:val="00BB1D65"/>
    <w:rsid w:val="00BB2CB3"/>
    <w:rsid w:val="00BE6B91"/>
    <w:rsid w:val="00BF6C5F"/>
    <w:rsid w:val="00C07EFE"/>
    <w:rsid w:val="00C10CE4"/>
    <w:rsid w:val="00C16776"/>
    <w:rsid w:val="00C31574"/>
    <w:rsid w:val="00C43A27"/>
    <w:rsid w:val="00C45EAA"/>
    <w:rsid w:val="00C55D87"/>
    <w:rsid w:val="00C57D24"/>
    <w:rsid w:val="00C64ED4"/>
    <w:rsid w:val="00C6532F"/>
    <w:rsid w:val="00C679BB"/>
    <w:rsid w:val="00C70A3F"/>
    <w:rsid w:val="00C722DF"/>
    <w:rsid w:val="00C730E0"/>
    <w:rsid w:val="00C73AFD"/>
    <w:rsid w:val="00C7437A"/>
    <w:rsid w:val="00C82DDE"/>
    <w:rsid w:val="00CA5700"/>
    <w:rsid w:val="00CB38BD"/>
    <w:rsid w:val="00CD6714"/>
    <w:rsid w:val="00CD746D"/>
    <w:rsid w:val="00D27412"/>
    <w:rsid w:val="00D435B7"/>
    <w:rsid w:val="00D56586"/>
    <w:rsid w:val="00D57555"/>
    <w:rsid w:val="00D57BBB"/>
    <w:rsid w:val="00D57D46"/>
    <w:rsid w:val="00D95D3B"/>
    <w:rsid w:val="00D962FD"/>
    <w:rsid w:val="00DA3C8F"/>
    <w:rsid w:val="00DA40E8"/>
    <w:rsid w:val="00DB45FD"/>
    <w:rsid w:val="00DB63C9"/>
    <w:rsid w:val="00DB6AFC"/>
    <w:rsid w:val="00DB7473"/>
    <w:rsid w:val="00DF283A"/>
    <w:rsid w:val="00DF391E"/>
    <w:rsid w:val="00DF4867"/>
    <w:rsid w:val="00DF7134"/>
    <w:rsid w:val="00E0270B"/>
    <w:rsid w:val="00E038F0"/>
    <w:rsid w:val="00E11CF9"/>
    <w:rsid w:val="00E1276E"/>
    <w:rsid w:val="00E12B3D"/>
    <w:rsid w:val="00E22086"/>
    <w:rsid w:val="00E345D4"/>
    <w:rsid w:val="00E4147B"/>
    <w:rsid w:val="00E437C5"/>
    <w:rsid w:val="00E6337B"/>
    <w:rsid w:val="00E832D8"/>
    <w:rsid w:val="00E92B8C"/>
    <w:rsid w:val="00EA2076"/>
    <w:rsid w:val="00EB7C49"/>
    <w:rsid w:val="00ED58A0"/>
    <w:rsid w:val="00EE45E7"/>
    <w:rsid w:val="00EF72A4"/>
    <w:rsid w:val="00F32AEA"/>
    <w:rsid w:val="00F43FB7"/>
    <w:rsid w:val="00F440C3"/>
    <w:rsid w:val="00F458F1"/>
    <w:rsid w:val="00F77D42"/>
    <w:rsid w:val="00F77FE9"/>
    <w:rsid w:val="00F8427E"/>
    <w:rsid w:val="00F91F22"/>
    <w:rsid w:val="00F978E2"/>
    <w:rsid w:val="00FA6AE3"/>
    <w:rsid w:val="00FB7859"/>
    <w:rsid w:val="00FB7BAA"/>
    <w:rsid w:val="00FC3EB7"/>
    <w:rsid w:val="00FD0962"/>
    <w:rsid w:val="00FD21E8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0FDD83"/>
  <w15:docId w15:val="{B5D4D19D-C7CA-4E1D-B4A3-1EE686FC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EAA"/>
    <w:rPr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3F73"/>
  </w:style>
  <w:style w:type="paragraph" w:styleId="Fuzeile">
    <w:name w:val="footer"/>
    <w:basedOn w:val="Standard"/>
    <w:link w:val="FuzeileZchn"/>
    <w:uiPriority w:val="99"/>
    <w:unhideWhenUsed/>
    <w:rsid w:val="0073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3F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BD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E099A"/>
    <w:rPr>
      <w:color w:val="D62418" w:themeColor="hyperlink"/>
      <w:u w:val="single"/>
    </w:rPr>
  </w:style>
  <w:style w:type="paragraph" w:styleId="Umschlagadresse">
    <w:name w:val="envelope address"/>
    <w:basedOn w:val="Standard"/>
    <w:uiPriority w:val="99"/>
    <w:unhideWhenUsed/>
    <w:rsid w:val="00327C15"/>
    <w:pPr>
      <w:framePr w:w="4319" w:h="2160" w:hRule="exact" w:hSpace="141" w:wrap="auto" w:vAnchor="page" w:hAnchor="page" w:x="5762" w:y="3120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327C15"/>
    <w:pPr>
      <w:framePr w:w="4320" w:h="2160" w:hRule="exact" w:hSpace="141" w:wrap="auto" w:vAnchor="page" w:hAnchor="page" w:x="721" w:y="1203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Kontaktinformationen">
    <w:name w:val="Kontaktinformationen"/>
    <w:basedOn w:val="Standard"/>
    <w:uiPriority w:val="2"/>
    <w:qFormat/>
    <w:rsid w:val="00794969"/>
    <w:pPr>
      <w:spacing w:after="480"/>
      <w:contextualSpacing/>
    </w:pPr>
    <w:rPr>
      <w:szCs w:val="19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794969"/>
    <w:rPr>
      <w:color w:val="808080"/>
    </w:rPr>
  </w:style>
  <w:style w:type="character" w:styleId="Fett">
    <w:name w:val="Strong"/>
    <w:qFormat/>
    <w:rsid w:val="00C1677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776"/>
    <w:rPr>
      <w:color w:val="605E5C"/>
      <w:shd w:val="clear" w:color="auto" w:fill="E1DFDD"/>
    </w:rPr>
  </w:style>
  <w:style w:type="paragraph" w:customStyle="1" w:styleId="Boilerplate">
    <w:name w:val="Boilerplate"/>
    <w:basedOn w:val="Standard"/>
    <w:qFormat/>
    <w:rsid w:val="00254A4D"/>
    <w:pPr>
      <w:spacing w:after="240" w:line="280" w:lineRule="atLeast"/>
    </w:pPr>
    <w:rPr>
      <w:sz w:val="20"/>
    </w:rPr>
  </w:style>
  <w:style w:type="paragraph" w:customStyle="1" w:styleId="Boilerplate-berschrift">
    <w:name w:val="Boilerplate - Überschrift"/>
    <w:basedOn w:val="Boilerplate"/>
    <w:qFormat/>
    <w:rsid w:val="00254A4D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883233"/>
    <w:rPr>
      <w:color w:val="D62418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F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uttingtools.ceratizit.com/de/de/katalog-anfordern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sanp\Documents\Custom%20Office%20Templates\MD_DOC_CT-Template-Press-Release-CT_DE_OF_1.dotx" TargetMode="External"/></Relationships>
</file>

<file path=word/theme/theme1.xml><?xml version="1.0" encoding="utf-8"?>
<a:theme xmlns:a="http://schemas.openxmlformats.org/drawingml/2006/main" name="Office Theme">
  <a:themeElements>
    <a:clrScheme name="Ceratizit">
      <a:dk1>
        <a:srgbClr val="000000"/>
      </a:dk1>
      <a:lt1>
        <a:srgbClr val="FFFFFF"/>
      </a:lt1>
      <a:dk2>
        <a:srgbClr val="4E4A49"/>
      </a:dk2>
      <a:lt2>
        <a:srgbClr val="FFFFFF"/>
      </a:lt2>
      <a:accent1>
        <a:srgbClr val="D62418"/>
      </a:accent1>
      <a:accent2>
        <a:srgbClr val="4E4A49"/>
      </a:accent2>
      <a:accent3>
        <a:srgbClr val="898989"/>
      </a:accent3>
      <a:accent4>
        <a:srgbClr val="D62418"/>
      </a:accent4>
      <a:accent5>
        <a:srgbClr val="4E4A49"/>
      </a:accent5>
      <a:accent6>
        <a:srgbClr val="898989"/>
      </a:accent6>
      <a:hlink>
        <a:srgbClr val="D62418"/>
      </a:hlink>
      <a:folHlink>
        <a:srgbClr val="D62418"/>
      </a:folHlink>
    </a:clrScheme>
    <a:fontScheme name="Ceratizit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BC9C61B7A7347A7D7B027F6CD15B4" ma:contentTypeVersion="13" ma:contentTypeDescription="Ein neues Dokument erstellen." ma:contentTypeScope="" ma:versionID="b0bdf802e9ab4b5b3b02d84db0cd509b">
  <xsd:schema xmlns:xsd="http://www.w3.org/2001/XMLSchema" xmlns:xs="http://www.w3.org/2001/XMLSchema" xmlns:p="http://schemas.microsoft.com/office/2006/metadata/properties" xmlns:ns3="6e1ff62b-f244-4a5b-bf1e-56d55b338f3b" xmlns:ns4="67e9bf86-fc68-45bf-b279-5e7c5bad94ad" targetNamespace="http://schemas.microsoft.com/office/2006/metadata/properties" ma:root="true" ma:fieldsID="527297ae48137d4f98249b673db0c5db" ns3:_="" ns4:_="">
    <xsd:import namespace="6e1ff62b-f244-4a5b-bf1e-56d55b338f3b"/>
    <xsd:import namespace="67e9bf86-fc68-45bf-b279-5e7c5bad9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f62b-f244-4a5b-bf1e-56d55b338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9bf86-fc68-45bf-b279-5e7c5bad9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53C44B-03EE-44F4-ACEA-04A28EA4A1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0B761D-9309-4F50-AE2A-21AE3BA5F1A6}">
  <ds:schemaRefs>
    <ds:schemaRef ds:uri="http://purl.org/dc/dcmitype/"/>
    <ds:schemaRef ds:uri="http://schemas.microsoft.com/office/infopath/2007/PartnerControls"/>
    <ds:schemaRef ds:uri="6e1ff62b-f244-4a5b-bf1e-56d55b338f3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67e9bf86-fc68-45bf-b279-5e7c5bad94a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CE73D4-B8F0-4E16-A5B9-3DBAB68901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354975-F673-45A3-9388-7849BC3A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ff62b-f244-4a5b-bf1e-56d55b338f3b"/>
    <ds:schemaRef ds:uri="67e9bf86-fc68-45bf-b279-5e7c5bad9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MD_DOC_CT-Template-Press-Release-CT_DE_OF_1.dotx</Template>
  <TotalTime>0</TotalTime>
  <Pages>6</Pages>
  <Words>1093</Words>
  <Characters>6888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CERATIZIT Group</Company>
  <LinksUpToDate>false</LinksUpToDate>
  <CharactersWithSpaces>7966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Farsan Parwez</dc:creator>
  <cp:lastModifiedBy>Stattler Norbert</cp:lastModifiedBy>
  <cp:revision>3</cp:revision>
  <cp:lastPrinted>2018-07-30T12:36:00Z</cp:lastPrinted>
  <dcterms:created xsi:type="dcterms:W3CDTF">2021-06-17T09:16:00Z</dcterms:created>
  <dcterms:modified xsi:type="dcterms:W3CDTF">2021-06-17T09:19:00Z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ab090dc2-2ed3-4435-96dc-333f2b8ac7e4</vt:lpwstr>
  </property>
  <property fmtid="{D5CDD505-2E9C-101B-9397-08002B2CF9AE}" pid="3" name="ContentTypeId">
    <vt:lpwstr>0x01010068FBC9C61B7A7347A7D7B027F6CD15B4</vt:lpwstr>
  </property>
  <property fmtid="{D5CDD505-2E9C-101B-9397-08002B2CF9AE}" pid="4" name="MSIP_Label_0eda32e3-6f5c-4cf8-ad91-388f233a18bd_Enabled">
    <vt:lpwstr>True</vt:lpwstr>
  </property>
  <property fmtid="{D5CDD505-2E9C-101B-9397-08002B2CF9AE}" pid="5" name="MSIP_Label_0eda32e3-6f5c-4cf8-ad91-388f233a18bd_SiteId">
    <vt:lpwstr>6e754c03-6c26-480f-a166-ff9598a067ed</vt:lpwstr>
  </property>
  <property fmtid="{D5CDD505-2E9C-101B-9397-08002B2CF9AE}" pid="6" name="MSIP_Label_0eda32e3-6f5c-4cf8-ad91-388f233a18bd_Owner">
    <vt:lpwstr>Parwez.Farsan@ceratizit.com</vt:lpwstr>
  </property>
  <property fmtid="{D5CDD505-2E9C-101B-9397-08002B2CF9AE}" pid="7" name="MSIP_Label_0eda32e3-6f5c-4cf8-ad91-388f233a18bd_SetDate">
    <vt:lpwstr>2020-11-30T13:16:15.5042424Z</vt:lpwstr>
  </property>
  <property fmtid="{D5CDD505-2E9C-101B-9397-08002B2CF9AE}" pid="8" name="MSIP_Label_0eda32e3-6f5c-4cf8-ad91-388f233a18bd_Name">
    <vt:lpwstr>Internal</vt:lpwstr>
  </property>
  <property fmtid="{D5CDD505-2E9C-101B-9397-08002B2CF9AE}" pid="9" name="MSIP_Label_0eda32e3-6f5c-4cf8-ad91-388f233a18bd_Application">
    <vt:lpwstr>Microsoft Azure Information Protection</vt:lpwstr>
  </property>
  <property fmtid="{D5CDD505-2E9C-101B-9397-08002B2CF9AE}" pid="10" name="MSIP_Label_0eda32e3-6f5c-4cf8-ad91-388f233a18bd_ActionId">
    <vt:lpwstr>f475280a-9719-4bd9-b7fb-82fc5a35f400</vt:lpwstr>
  </property>
  <property fmtid="{D5CDD505-2E9C-101B-9397-08002B2CF9AE}" pid="11" name="MSIP_Label_0eda32e3-6f5c-4cf8-ad91-388f233a18bd_Extended_MSFT_Method">
    <vt:lpwstr>Automatic</vt:lpwstr>
  </property>
  <property fmtid="{D5CDD505-2E9C-101B-9397-08002B2CF9AE}" pid="12" name="MSIP_Label_4da5ed06-eb28-4a4d-a355-465e99aea683_Enabled">
    <vt:lpwstr>True</vt:lpwstr>
  </property>
  <property fmtid="{D5CDD505-2E9C-101B-9397-08002B2CF9AE}" pid="13" name="MSIP_Label_4da5ed06-eb28-4a4d-a355-465e99aea683_SiteId">
    <vt:lpwstr>6e754c03-6c26-480f-a166-ff9598a067ed</vt:lpwstr>
  </property>
  <property fmtid="{D5CDD505-2E9C-101B-9397-08002B2CF9AE}" pid="14" name="MSIP_Label_4da5ed06-eb28-4a4d-a355-465e99aea683_Owner">
    <vt:lpwstr>Parwez.Farsan@ceratizit.com</vt:lpwstr>
  </property>
  <property fmtid="{D5CDD505-2E9C-101B-9397-08002B2CF9AE}" pid="15" name="MSIP_Label_4da5ed06-eb28-4a4d-a355-465e99aea683_SetDate">
    <vt:lpwstr>2020-11-30T13:16:15.5042424Z</vt:lpwstr>
  </property>
  <property fmtid="{D5CDD505-2E9C-101B-9397-08002B2CF9AE}" pid="16" name="MSIP_Label_4da5ed06-eb28-4a4d-a355-465e99aea683_Name">
    <vt:lpwstr>All employees</vt:lpwstr>
  </property>
  <property fmtid="{D5CDD505-2E9C-101B-9397-08002B2CF9AE}" pid="17" name="MSIP_Label_4da5ed06-eb28-4a4d-a355-465e99aea683_Application">
    <vt:lpwstr>Microsoft Azure Information Protection</vt:lpwstr>
  </property>
  <property fmtid="{D5CDD505-2E9C-101B-9397-08002B2CF9AE}" pid="18" name="MSIP_Label_4da5ed06-eb28-4a4d-a355-465e99aea683_ActionId">
    <vt:lpwstr>f475280a-9719-4bd9-b7fb-82fc5a35f400</vt:lpwstr>
  </property>
  <property fmtid="{D5CDD505-2E9C-101B-9397-08002B2CF9AE}" pid="19" name="MSIP_Label_4da5ed06-eb28-4a4d-a355-465e99aea683_Parent">
    <vt:lpwstr>0eda32e3-6f5c-4cf8-ad91-388f233a18bd</vt:lpwstr>
  </property>
  <property fmtid="{D5CDD505-2E9C-101B-9397-08002B2CF9AE}" pid="20" name="MSIP_Label_4da5ed06-eb28-4a4d-a355-465e99aea683_Extended_MSFT_Method">
    <vt:lpwstr>Automatic</vt:lpwstr>
  </property>
  <property fmtid="{D5CDD505-2E9C-101B-9397-08002B2CF9AE}" pid="21" name="Sensitivity">
    <vt:lpwstr>Internal All employees</vt:lpwstr>
  </property>
</Properties>
</file>