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FB5A" w14:textId="77777777" w:rsidR="00C45EAA" w:rsidRDefault="00C45EAA" w:rsidP="00C45EAA">
      <w:pPr>
        <w:rPr>
          <w:szCs w:val="19"/>
        </w:rPr>
      </w:pPr>
    </w:p>
    <w:p w14:paraId="6CD79EB5" w14:textId="77777777" w:rsidR="00C45EAA" w:rsidRDefault="00C45EAA" w:rsidP="00C45EAA">
      <w:pPr>
        <w:rPr>
          <w:szCs w:val="19"/>
        </w:rPr>
      </w:pPr>
    </w:p>
    <w:p w14:paraId="26F07EFD" w14:textId="77777777" w:rsidR="00C45EAA" w:rsidRDefault="00C45EAA" w:rsidP="00C45EAA">
      <w:pPr>
        <w:rPr>
          <w:szCs w:val="19"/>
        </w:rPr>
      </w:pPr>
    </w:p>
    <w:p w14:paraId="734485DA" w14:textId="77777777" w:rsidR="00C45EAA" w:rsidRDefault="00C45EAA" w:rsidP="00C45EAA">
      <w:pPr>
        <w:rPr>
          <w:szCs w:val="19"/>
        </w:rPr>
      </w:pPr>
    </w:p>
    <w:p w14:paraId="26CFE326" w14:textId="77777777" w:rsidR="00C45EAA" w:rsidRDefault="00C45EAA" w:rsidP="00C45EAA">
      <w:pPr>
        <w:rPr>
          <w:szCs w:val="19"/>
        </w:rPr>
      </w:pPr>
    </w:p>
    <w:p w14:paraId="1049F276" w14:textId="77777777" w:rsidR="00C45EAA" w:rsidRDefault="00C45EAA" w:rsidP="00C45EAA">
      <w:pPr>
        <w:rPr>
          <w:szCs w:val="19"/>
        </w:rPr>
      </w:pPr>
    </w:p>
    <w:p w14:paraId="7FE7618B" w14:textId="77777777" w:rsidR="00C45EAA" w:rsidRDefault="00C45EAA" w:rsidP="00C45EAA">
      <w:pPr>
        <w:rPr>
          <w:szCs w:val="19"/>
        </w:rPr>
      </w:pPr>
    </w:p>
    <w:p w14:paraId="6A96190A" w14:textId="4B6C1519" w:rsidR="00C45EAA" w:rsidRDefault="00C45EAA" w:rsidP="00C45EAA">
      <w:pPr>
        <w:rPr>
          <w:szCs w:val="19"/>
        </w:rPr>
      </w:pPr>
    </w:p>
    <w:p w14:paraId="0C72332E" w14:textId="77777777" w:rsidR="008D0AD5" w:rsidRDefault="008D0AD5" w:rsidP="00C45EAA">
      <w:pPr>
        <w:rPr>
          <w:szCs w:val="19"/>
        </w:rPr>
      </w:pPr>
    </w:p>
    <w:p w14:paraId="1B4B851A" w14:textId="77777777" w:rsidR="00C45EAA" w:rsidRDefault="00C45EAA" w:rsidP="00C45EAA">
      <w:pPr>
        <w:rPr>
          <w:szCs w:val="19"/>
        </w:rPr>
      </w:pPr>
    </w:p>
    <w:p w14:paraId="3B3E0293" w14:textId="788840AA" w:rsidR="00C45EAA" w:rsidRPr="0081076F" w:rsidRDefault="00354816" w:rsidP="00C45EAA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Mit Spannung erwartet – j</w:t>
      </w:r>
      <w:r w:rsidR="00DA7FDC">
        <w:rPr>
          <w:b/>
          <w:color w:val="auto"/>
          <w:sz w:val="36"/>
          <w:szCs w:val="36"/>
        </w:rPr>
        <w:t>etzt geht’s auch in rund</w:t>
      </w:r>
      <w:r w:rsidR="00101B97">
        <w:rPr>
          <w:b/>
          <w:color w:val="auto"/>
          <w:sz w:val="36"/>
          <w:szCs w:val="36"/>
        </w:rPr>
        <w:t xml:space="preserve"> </w:t>
      </w:r>
    </w:p>
    <w:p w14:paraId="6AB68932" w14:textId="0C37CF69" w:rsidR="00C16776" w:rsidRPr="0083298E" w:rsidRDefault="00C45EAA" w:rsidP="00C16776">
      <w:pPr>
        <w:rPr>
          <w:color w:val="auto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6ADF7D" wp14:editId="370CB685">
                <wp:simplePos x="0" y="0"/>
                <wp:positionH relativeFrom="margin">
                  <wp:align>left</wp:align>
                </wp:positionH>
                <wp:positionV relativeFrom="page">
                  <wp:posOffset>1980565</wp:posOffset>
                </wp:positionV>
                <wp:extent cx="3060000" cy="1440000"/>
                <wp:effectExtent l="0" t="0" r="762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9190" w14:textId="77777777" w:rsidR="00C16776" w:rsidRPr="00AA0EF2" w:rsidRDefault="00C16776" w:rsidP="00C16776">
                            <w:pPr>
                              <w:spacing w:line="300" w:lineRule="auto"/>
                              <w:rPr>
                                <w:rFonts w:cs="Arial"/>
                                <w:szCs w:val="18"/>
                                <w:lang w:val="en-GB"/>
                              </w:rPr>
                            </w:pPr>
                          </w:p>
                          <w:p w14:paraId="6EC228F0" w14:textId="77777777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Herausgabedatum: </w:t>
                            </w:r>
                          </w:p>
                          <w:p w14:paraId="29A9611F" w14:textId="18F08776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>Referenz</w:t>
                            </w:r>
                            <w:r w:rsidR="009A5370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25624" w:rsidRPr="00F25624">
                              <w:rPr>
                                <w:rFonts w:eastAsia="Times New Roman"/>
                                <w:b/>
                                <w:bCs/>
                                <w:color w:val="5B9BD5"/>
                              </w:rPr>
                              <w:t xml:space="preserve"> </w:t>
                            </w:r>
                            <w:r w:rsidR="00F25624" w:rsidRPr="00F25624">
                              <w:rPr>
                                <w:rFonts w:cs="Arial"/>
                                <w:sz w:val="18"/>
                                <w:szCs w:val="18"/>
                              </w:rPr>
                              <w:t>cuttingtools.ceratizit.com/de/de/sbf-3</w:t>
                            </w:r>
                            <w:r w:rsidR="009A5370" w:rsidRPr="00F2562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624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FFA552" w14:textId="77777777" w:rsidR="00C45EAA" w:rsidRPr="00F25624" w:rsidRDefault="00C45EAA" w:rsidP="00C45EAA"/>
                        </w:txbxContent>
                      </wps:txbx>
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ADF7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55.95pt;width:240.95pt;height:113.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" fillcolor="white [3201]" stroked="f" strokeweight=".5pt">
                <v:textbox inset="0,5mm,0,0">
                  <w:txbxContent>
                    <w:p w14:paraId="6D299190" w14:textId="77777777" w:rsidR="00C16776" w:rsidRPr="00AA0EF2" w:rsidRDefault="00C16776" w:rsidP="00C16776">
                      <w:pPr>
                        <w:spacing w:line="300" w:lineRule="auto"/>
                        <w:rPr>
                          <w:rFonts w:cs="Arial"/>
                          <w:szCs w:val="18"/>
                          <w:lang w:val="en-GB"/>
                        </w:rPr>
                      </w:pPr>
                    </w:p>
                    <w:p w14:paraId="6EC228F0" w14:textId="77777777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 xml:space="preserve">Herausgabedatum: </w:t>
                      </w:r>
                    </w:p>
                    <w:p w14:paraId="29A9611F" w14:textId="18F08776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>Referenz</w:t>
                      </w:r>
                      <w:r w:rsidR="009A5370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25624" w:rsidRPr="00F25624">
                        <w:rPr>
                          <w:rFonts w:eastAsia="Times New Roman"/>
                          <w:b/>
                          <w:bCs/>
                          <w:color w:val="5B9BD5"/>
                        </w:rPr>
                        <w:t xml:space="preserve"> </w:t>
                      </w:r>
                      <w:r w:rsidR="00F25624" w:rsidRPr="00F25624">
                        <w:rPr>
                          <w:rFonts w:cs="Arial"/>
                          <w:sz w:val="18"/>
                          <w:szCs w:val="18"/>
                        </w:rPr>
                        <w:t>cuttingtools.ceratizit.com/de/de/sbf-3</w:t>
                      </w:r>
                      <w:r w:rsidR="009A5370" w:rsidRPr="00F2562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F25624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FFA552" w14:textId="77777777" w:rsidR="00C45EAA" w:rsidRPr="00F25624" w:rsidRDefault="00C45EAA" w:rsidP="00C45EAA"/>
                  </w:txbxContent>
                </v:textbox>
                <w10:wrap anchorx="margin" anchory="page"/>
              </v:shape>
            </w:pict>
          </mc:Fallback>
        </mc:AlternateContent>
      </w:r>
      <w:r w:rsidR="00DA2ED7">
        <w:rPr>
          <w:color w:val="auto"/>
          <w:sz w:val="26"/>
          <w:szCs w:val="26"/>
        </w:rPr>
        <w:t xml:space="preserve">Neues </w:t>
      </w:r>
      <w:r w:rsidR="007C2B00">
        <w:rPr>
          <w:color w:val="auto"/>
          <w:sz w:val="26"/>
          <w:szCs w:val="26"/>
        </w:rPr>
        <w:t>S</w:t>
      </w:r>
      <w:r w:rsidR="00DA2ED7">
        <w:rPr>
          <w:color w:val="auto"/>
          <w:sz w:val="26"/>
          <w:szCs w:val="26"/>
        </w:rPr>
        <w:t xml:space="preserve">tationäres 3-Backenfutter </w:t>
      </w:r>
      <w:r w:rsidR="00E5706A">
        <w:rPr>
          <w:color w:val="auto"/>
          <w:sz w:val="26"/>
          <w:szCs w:val="26"/>
        </w:rPr>
        <w:t>SBF-3 von</w:t>
      </w:r>
      <w:r w:rsidR="00DA2ED7">
        <w:rPr>
          <w:color w:val="auto"/>
          <w:sz w:val="26"/>
          <w:szCs w:val="26"/>
        </w:rPr>
        <w:t xml:space="preserve"> </w:t>
      </w:r>
      <w:r w:rsidR="00337B86">
        <w:rPr>
          <w:color w:val="auto"/>
          <w:sz w:val="26"/>
          <w:szCs w:val="26"/>
        </w:rPr>
        <w:t>CERATIZIT</w:t>
      </w:r>
    </w:p>
    <w:p w14:paraId="234AD0B6" w14:textId="0FA124DC" w:rsidR="00C16776" w:rsidRPr="00DB6AFC" w:rsidRDefault="002C137E" w:rsidP="00C16776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Runde Bauteile zu bearbeiten ist mittlerweile zum Tagesgeschäft geworden. Für ein erfolgreiches </w:t>
      </w:r>
      <w:proofErr w:type="spellStart"/>
      <w:r>
        <w:rPr>
          <w:b/>
          <w:color w:val="auto"/>
          <w:sz w:val="20"/>
        </w:rPr>
        <w:t>Zerspanergebnis</w:t>
      </w:r>
      <w:proofErr w:type="spellEnd"/>
      <w:r>
        <w:rPr>
          <w:b/>
          <w:color w:val="auto"/>
          <w:sz w:val="20"/>
        </w:rPr>
        <w:t xml:space="preserve"> ist d</w:t>
      </w:r>
      <w:r w:rsidR="00982C65">
        <w:rPr>
          <w:b/>
          <w:color w:val="auto"/>
          <w:sz w:val="20"/>
        </w:rPr>
        <w:t>as</w:t>
      </w:r>
      <w:r>
        <w:rPr>
          <w:b/>
          <w:color w:val="auto"/>
          <w:sz w:val="20"/>
        </w:rPr>
        <w:t xml:space="preserve"> richtige Spann</w:t>
      </w:r>
      <w:r w:rsidR="00982C65">
        <w:rPr>
          <w:b/>
          <w:color w:val="auto"/>
          <w:sz w:val="20"/>
        </w:rPr>
        <w:t>system</w:t>
      </w:r>
      <w:r>
        <w:rPr>
          <w:b/>
          <w:color w:val="auto"/>
          <w:sz w:val="20"/>
        </w:rPr>
        <w:t xml:space="preserve"> </w:t>
      </w:r>
      <w:r w:rsidR="005B2AB4">
        <w:rPr>
          <w:b/>
          <w:color w:val="auto"/>
          <w:sz w:val="20"/>
        </w:rPr>
        <w:t xml:space="preserve">oftmals ein </w:t>
      </w:r>
      <w:proofErr w:type="spellStart"/>
      <w:r w:rsidR="005B2AB4">
        <w:rPr>
          <w:b/>
          <w:color w:val="auto"/>
          <w:sz w:val="20"/>
        </w:rPr>
        <w:t>Gamechanger</w:t>
      </w:r>
      <w:proofErr w:type="spellEnd"/>
      <w:r>
        <w:rPr>
          <w:b/>
          <w:color w:val="auto"/>
          <w:sz w:val="20"/>
        </w:rPr>
        <w:t xml:space="preserve">. Mit dem </w:t>
      </w:r>
      <w:r w:rsidR="007B0FE2">
        <w:rPr>
          <w:b/>
          <w:color w:val="auto"/>
          <w:sz w:val="20"/>
        </w:rPr>
        <w:t>S</w:t>
      </w:r>
      <w:r w:rsidRPr="002C137E">
        <w:rPr>
          <w:b/>
          <w:color w:val="auto"/>
          <w:sz w:val="20"/>
        </w:rPr>
        <w:t>tationäre</w:t>
      </w:r>
      <w:r>
        <w:rPr>
          <w:b/>
          <w:color w:val="auto"/>
          <w:sz w:val="20"/>
        </w:rPr>
        <w:t>n</w:t>
      </w:r>
      <w:r w:rsidRPr="002C137E">
        <w:rPr>
          <w:b/>
          <w:color w:val="auto"/>
          <w:sz w:val="20"/>
        </w:rPr>
        <w:t xml:space="preserve"> 3-Backenfutter </w:t>
      </w:r>
      <w:r>
        <w:rPr>
          <w:b/>
          <w:color w:val="auto"/>
          <w:sz w:val="20"/>
        </w:rPr>
        <w:t xml:space="preserve">SBF-3 hat CERATIZIT nun </w:t>
      </w:r>
      <w:r w:rsidR="007B0FE2">
        <w:rPr>
          <w:b/>
          <w:color w:val="auto"/>
          <w:sz w:val="20"/>
        </w:rPr>
        <w:t>eine brandneue</w:t>
      </w:r>
      <w:r>
        <w:rPr>
          <w:b/>
          <w:color w:val="auto"/>
          <w:sz w:val="20"/>
        </w:rPr>
        <w:t xml:space="preserve"> Lösung im Portfolio – voll kompatibel zu den hauseigenen Nullpunktspannsystemen </w:t>
      </w:r>
      <w:r w:rsidR="009921FB">
        <w:rPr>
          <w:b/>
          <w:color w:val="auto"/>
          <w:sz w:val="20"/>
        </w:rPr>
        <w:t xml:space="preserve">MNG und PNG </w:t>
      </w:r>
      <w:r>
        <w:rPr>
          <w:b/>
          <w:color w:val="auto"/>
          <w:sz w:val="20"/>
        </w:rPr>
        <w:t>für rasches</w:t>
      </w:r>
      <w:r w:rsidR="00B1441D">
        <w:rPr>
          <w:b/>
          <w:color w:val="auto"/>
          <w:sz w:val="20"/>
        </w:rPr>
        <w:t>,</w:t>
      </w:r>
      <w:r>
        <w:rPr>
          <w:b/>
          <w:color w:val="auto"/>
          <w:sz w:val="20"/>
        </w:rPr>
        <w:t xml:space="preserve"> unkompliziertes Handling. </w:t>
      </w:r>
    </w:p>
    <w:p w14:paraId="117E26A6" w14:textId="77C11C56" w:rsidR="00DA7FDC" w:rsidRDefault="00DA7FDC" w:rsidP="00DA7FDC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>Mit wahrhaft spannenden Neuerungen erweitert CERATIZIT sein Produktportfolio: Um ab sofort auch die passende Lösung für rotationssymmetrische Bauteile anzubieten, gibt es nun das Stationäre 3-Backenfutter SBF-3 aus der WNT-Performance-Reihe. „Zwar haben wir schon einige hervorragende und beliebte Spannsysteme im Programm,</w:t>
      </w:r>
      <w:r w:rsidR="00010597">
        <w:rPr>
          <w:color w:val="auto"/>
          <w:sz w:val="20"/>
        </w:rPr>
        <w:t xml:space="preserve"> </w:t>
      </w:r>
      <w:r w:rsidR="004F0C07">
        <w:rPr>
          <w:color w:val="auto"/>
          <w:sz w:val="20"/>
        </w:rPr>
        <w:t xml:space="preserve">die mittels spezieller Backen </w:t>
      </w:r>
      <w:r w:rsidR="00010597">
        <w:rPr>
          <w:color w:val="auto"/>
          <w:sz w:val="20"/>
        </w:rPr>
        <w:t>auch zum Spannen von runden Bauteilen</w:t>
      </w:r>
      <w:r w:rsidR="004F0C07">
        <w:rPr>
          <w:color w:val="auto"/>
          <w:sz w:val="20"/>
        </w:rPr>
        <w:t xml:space="preserve"> geeignet sind</w:t>
      </w:r>
      <w:r w:rsidR="00010597">
        <w:rPr>
          <w:color w:val="auto"/>
          <w:sz w:val="20"/>
        </w:rPr>
        <w:t>.</w:t>
      </w:r>
      <w:r>
        <w:rPr>
          <w:color w:val="auto"/>
          <w:sz w:val="20"/>
        </w:rPr>
        <w:t xml:space="preserve"> </w:t>
      </w:r>
      <w:r w:rsidR="00010597">
        <w:rPr>
          <w:color w:val="auto"/>
          <w:sz w:val="20"/>
        </w:rPr>
        <w:t>Doch m</w:t>
      </w:r>
      <w:r>
        <w:rPr>
          <w:color w:val="auto"/>
          <w:sz w:val="20"/>
        </w:rPr>
        <w:t xml:space="preserve">it unserem SBF-3 bieten wir nun </w:t>
      </w:r>
      <w:r w:rsidR="00302381">
        <w:rPr>
          <w:color w:val="auto"/>
          <w:sz w:val="20"/>
        </w:rPr>
        <w:t>ein</w:t>
      </w:r>
      <w:r>
        <w:rPr>
          <w:color w:val="auto"/>
          <w:sz w:val="20"/>
        </w:rPr>
        <w:t xml:space="preserve">e leistungsstarke Komplettlösung, die dank ihres </w:t>
      </w:r>
      <w:r w:rsidRPr="00E53784">
        <w:rPr>
          <w:color w:val="auto"/>
          <w:sz w:val="20"/>
        </w:rPr>
        <w:t>Backenschnellwechselsystem</w:t>
      </w:r>
      <w:r>
        <w:rPr>
          <w:color w:val="auto"/>
          <w:sz w:val="20"/>
        </w:rPr>
        <w:t>s</w:t>
      </w:r>
      <w:r w:rsidRPr="00E53784">
        <w:rPr>
          <w:color w:val="auto"/>
          <w:sz w:val="20"/>
        </w:rPr>
        <w:t xml:space="preserve"> </w:t>
      </w:r>
      <w:r>
        <w:rPr>
          <w:color w:val="auto"/>
          <w:sz w:val="20"/>
        </w:rPr>
        <w:t>auch in Sachen reduzierter Nebenzeiten reichhaltige Performance abrufen kann“, versichert Christoph Retter, Produktmanager Spannwerkzeuge bei CERATIZIT.</w:t>
      </w:r>
    </w:p>
    <w:p w14:paraId="64CA7145" w14:textId="302D183A" w:rsidR="00DA7FDC" w:rsidRPr="00B14453" w:rsidRDefault="00DA7FDC" w:rsidP="00DA7FDC">
      <w:pPr>
        <w:ind w:right="127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Boxenstopp auf Grand-Prix-Niveau</w:t>
      </w:r>
    </w:p>
    <w:p w14:paraId="5ADCC3F5" w14:textId="5E1C9417" w:rsidR="00607B82" w:rsidRDefault="008B177E" w:rsidP="00966BEC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Basis für </w:t>
      </w:r>
      <w:r w:rsidR="00310126">
        <w:rPr>
          <w:color w:val="auto"/>
          <w:sz w:val="20"/>
        </w:rPr>
        <w:t xml:space="preserve">den </w:t>
      </w:r>
      <w:r>
        <w:rPr>
          <w:color w:val="auto"/>
          <w:sz w:val="20"/>
        </w:rPr>
        <w:t>rasante</w:t>
      </w:r>
      <w:r w:rsidR="00310126">
        <w:rPr>
          <w:color w:val="auto"/>
          <w:sz w:val="20"/>
        </w:rPr>
        <w:t>n Austausch</w:t>
      </w:r>
      <w:r>
        <w:rPr>
          <w:color w:val="auto"/>
          <w:sz w:val="20"/>
        </w:rPr>
        <w:t xml:space="preserve"> ist das </w:t>
      </w:r>
      <w:r w:rsidR="00DA7FDC" w:rsidRPr="00E53784">
        <w:rPr>
          <w:color w:val="auto"/>
          <w:sz w:val="20"/>
        </w:rPr>
        <w:t>Backenschnellwechselsystem</w:t>
      </w:r>
      <w:r w:rsidR="00310126">
        <w:rPr>
          <w:color w:val="auto"/>
          <w:sz w:val="20"/>
        </w:rPr>
        <w:t>. Mit ihm</w:t>
      </w:r>
      <w:r w:rsidR="00DA7FDC" w:rsidRPr="00E53784">
        <w:rPr>
          <w:color w:val="auto"/>
          <w:sz w:val="20"/>
        </w:rPr>
        <w:t xml:space="preserve"> lassen sich die schräg verzahnten Backen innerhalb einer Minute austauschen</w:t>
      </w:r>
      <w:r w:rsidR="00310126">
        <w:rPr>
          <w:color w:val="auto"/>
          <w:sz w:val="20"/>
        </w:rPr>
        <w:t xml:space="preserve"> – </w:t>
      </w:r>
      <w:r w:rsidR="00310126" w:rsidRPr="00E53784">
        <w:rPr>
          <w:color w:val="auto"/>
          <w:sz w:val="20"/>
        </w:rPr>
        <w:t xml:space="preserve">sehr hohe </w:t>
      </w:r>
      <w:r w:rsidR="00310126">
        <w:rPr>
          <w:color w:val="auto"/>
          <w:sz w:val="20"/>
        </w:rPr>
        <w:t>W</w:t>
      </w:r>
      <w:r w:rsidR="00310126" w:rsidRPr="00E53784">
        <w:rPr>
          <w:color w:val="auto"/>
          <w:sz w:val="20"/>
        </w:rPr>
        <w:t>iederholgenauigkeit</w:t>
      </w:r>
      <w:r w:rsidR="00310126">
        <w:rPr>
          <w:color w:val="auto"/>
          <w:sz w:val="20"/>
        </w:rPr>
        <w:t xml:space="preserve"> inklusive</w:t>
      </w:r>
      <w:r w:rsidR="00DA7FDC" w:rsidRPr="00E53784">
        <w:rPr>
          <w:color w:val="auto"/>
          <w:sz w:val="20"/>
        </w:rPr>
        <w:t xml:space="preserve">. </w:t>
      </w:r>
      <w:r w:rsidR="00607B82">
        <w:rPr>
          <w:color w:val="auto"/>
          <w:sz w:val="20"/>
        </w:rPr>
        <w:t>Wie das in diesem enormen Tempo funktioniert? Sozusagen auf Knopfdruck, denn über einen Druckknopf werden die Backen entriegelt und im Handumdrehen entn</w:t>
      </w:r>
      <w:r w:rsidR="00D17F59">
        <w:rPr>
          <w:color w:val="auto"/>
          <w:sz w:val="20"/>
        </w:rPr>
        <w:t>om</w:t>
      </w:r>
      <w:r w:rsidR="00607B82">
        <w:rPr>
          <w:color w:val="auto"/>
          <w:sz w:val="20"/>
        </w:rPr>
        <w:t xml:space="preserve">men und </w:t>
      </w:r>
      <w:r w:rsidR="00D17F59">
        <w:rPr>
          <w:color w:val="auto"/>
          <w:sz w:val="20"/>
        </w:rPr>
        <w:t>gew</w:t>
      </w:r>
      <w:r w:rsidR="00607B82">
        <w:rPr>
          <w:color w:val="auto"/>
          <w:sz w:val="20"/>
        </w:rPr>
        <w:t>echsel</w:t>
      </w:r>
      <w:r w:rsidR="00D17F59">
        <w:rPr>
          <w:color w:val="auto"/>
          <w:sz w:val="20"/>
        </w:rPr>
        <w:t>t</w:t>
      </w:r>
      <w:r w:rsidR="00607B82">
        <w:rPr>
          <w:color w:val="auto"/>
          <w:sz w:val="20"/>
        </w:rPr>
        <w:t>.</w:t>
      </w:r>
      <w:r w:rsidR="00B8126D">
        <w:rPr>
          <w:color w:val="auto"/>
          <w:sz w:val="20"/>
        </w:rPr>
        <w:t xml:space="preserve"> Zusätzlich reduziert </w:t>
      </w:r>
      <w:r w:rsidR="00C04B7E">
        <w:rPr>
          <w:color w:val="auto"/>
          <w:sz w:val="20"/>
        </w:rPr>
        <w:t xml:space="preserve">diese leicht bedienbare Mechanik jegliche </w:t>
      </w:r>
      <w:r w:rsidR="00B8126D">
        <w:rPr>
          <w:color w:val="auto"/>
          <w:sz w:val="20"/>
        </w:rPr>
        <w:t>Fehlbedienungen</w:t>
      </w:r>
      <w:r w:rsidR="00C04B7E">
        <w:rPr>
          <w:color w:val="auto"/>
          <w:sz w:val="20"/>
        </w:rPr>
        <w:t>.</w:t>
      </w:r>
    </w:p>
    <w:p w14:paraId="2E98DA29" w14:textId="0F54CB1A" w:rsidR="00BC16CE" w:rsidRPr="00E53784" w:rsidRDefault="00310126" w:rsidP="00BC16CE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>„Kunden, die oft kleine Innenspanndurchmesser bearbeiten müssen, dürfen sich über die</w:t>
      </w:r>
      <w:r w:rsidR="00DA7FDC" w:rsidRPr="00E53784">
        <w:rPr>
          <w:color w:val="auto"/>
          <w:sz w:val="20"/>
        </w:rPr>
        <w:t xml:space="preserve"> innovative Spanndornlösung </w:t>
      </w:r>
      <w:r>
        <w:rPr>
          <w:color w:val="auto"/>
          <w:sz w:val="20"/>
        </w:rPr>
        <w:t xml:space="preserve">freuen. Die </w:t>
      </w:r>
      <w:r w:rsidR="00DA7FDC" w:rsidRPr="00E53784">
        <w:rPr>
          <w:color w:val="auto"/>
          <w:sz w:val="20"/>
        </w:rPr>
        <w:t xml:space="preserve">ermöglicht </w:t>
      </w:r>
      <w:r>
        <w:rPr>
          <w:color w:val="auto"/>
          <w:sz w:val="20"/>
        </w:rPr>
        <w:t xml:space="preserve">nämlich </w:t>
      </w:r>
      <w:r w:rsidR="00DA7FDC" w:rsidRPr="00E53784">
        <w:rPr>
          <w:color w:val="auto"/>
          <w:sz w:val="20"/>
        </w:rPr>
        <w:t xml:space="preserve">zusätzlich das hochpräzise Spannen von </w:t>
      </w:r>
      <w:r>
        <w:rPr>
          <w:color w:val="auto"/>
          <w:sz w:val="20"/>
        </w:rPr>
        <w:t xml:space="preserve">solch kleinen </w:t>
      </w:r>
      <w:r w:rsidR="00DA7FDC" w:rsidRPr="00E53784">
        <w:rPr>
          <w:color w:val="auto"/>
          <w:sz w:val="20"/>
        </w:rPr>
        <w:t>Werkstücken</w:t>
      </w:r>
      <w:r>
        <w:rPr>
          <w:color w:val="auto"/>
          <w:sz w:val="20"/>
        </w:rPr>
        <w:t>“, ergänzt Christoph Retter</w:t>
      </w:r>
      <w:r w:rsidR="00403193" w:rsidRPr="00E53784">
        <w:rPr>
          <w:color w:val="auto"/>
          <w:sz w:val="20"/>
        </w:rPr>
        <w:t>.</w:t>
      </w:r>
      <w:r w:rsidR="00966BEC">
        <w:rPr>
          <w:color w:val="auto"/>
          <w:sz w:val="20"/>
        </w:rPr>
        <w:t xml:space="preserve"> Damit die hohen Spannkräfte von 100 kN bzw. 180 kN – je nach Größe des SBF-3 – auch dauerhaft </w:t>
      </w:r>
      <w:r w:rsidR="004417AA">
        <w:rPr>
          <w:color w:val="auto"/>
          <w:sz w:val="20"/>
        </w:rPr>
        <w:t xml:space="preserve">und prozesssicher </w:t>
      </w:r>
      <w:r w:rsidR="00966BEC">
        <w:rPr>
          <w:color w:val="auto"/>
          <w:sz w:val="20"/>
        </w:rPr>
        <w:t xml:space="preserve">erhalten bleiben, wurde der </w:t>
      </w:r>
      <w:r w:rsidR="00DA7FDC" w:rsidRPr="00E53784">
        <w:rPr>
          <w:color w:val="auto"/>
          <w:sz w:val="20"/>
        </w:rPr>
        <w:t xml:space="preserve">Keilstangenantrieb </w:t>
      </w:r>
      <w:r w:rsidR="00966BEC">
        <w:rPr>
          <w:color w:val="auto"/>
          <w:sz w:val="20"/>
        </w:rPr>
        <w:t xml:space="preserve">optimiert </w:t>
      </w:r>
      <w:r w:rsidR="00DA7FDC" w:rsidRPr="00E53784">
        <w:rPr>
          <w:color w:val="auto"/>
          <w:sz w:val="20"/>
        </w:rPr>
        <w:t xml:space="preserve">sowie </w:t>
      </w:r>
      <w:r w:rsidR="00966BEC">
        <w:rPr>
          <w:color w:val="auto"/>
          <w:sz w:val="20"/>
        </w:rPr>
        <w:t xml:space="preserve">das </w:t>
      </w:r>
      <w:r w:rsidR="00DA7FDC" w:rsidRPr="00E53784">
        <w:rPr>
          <w:color w:val="auto"/>
          <w:sz w:val="20"/>
        </w:rPr>
        <w:t xml:space="preserve">Schmiersystem </w:t>
      </w:r>
      <w:r w:rsidR="00966BEC">
        <w:rPr>
          <w:color w:val="auto"/>
          <w:sz w:val="20"/>
        </w:rPr>
        <w:t>verbessert</w:t>
      </w:r>
      <w:r w:rsidR="00DA7FDC" w:rsidRPr="00E53784">
        <w:rPr>
          <w:color w:val="auto"/>
          <w:sz w:val="20"/>
        </w:rPr>
        <w:t>.</w:t>
      </w:r>
      <w:r w:rsidR="00BC16CE">
        <w:rPr>
          <w:color w:val="auto"/>
          <w:sz w:val="20"/>
        </w:rPr>
        <w:t xml:space="preserve"> </w:t>
      </w:r>
      <w:r w:rsidR="00BC16CE" w:rsidRPr="00E53784">
        <w:rPr>
          <w:color w:val="auto"/>
          <w:sz w:val="20"/>
        </w:rPr>
        <w:t>Allseitig gehärtete und geschliffene Funktionsteile</w:t>
      </w:r>
      <w:r w:rsidR="00BC16CE">
        <w:rPr>
          <w:color w:val="auto"/>
          <w:sz w:val="20"/>
        </w:rPr>
        <w:t xml:space="preserve"> g</w:t>
      </w:r>
      <w:r w:rsidR="00BC16CE" w:rsidRPr="00E53784">
        <w:rPr>
          <w:color w:val="auto"/>
          <w:sz w:val="20"/>
        </w:rPr>
        <w:t>ewährleisten</w:t>
      </w:r>
      <w:r w:rsidR="00BC16CE">
        <w:rPr>
          <w:color w:val="auto"/>
          <w:sz w:val="20"/>
        </w:rPr>
        <w:t xml:space="preserve"> </w:t>
      </w:r>
      <w:r w:rsidR="00BC16CE" w:rsidRPr="00E53784">
        <w:rPr>
          <w:color w:val="auto"/>
          <w:sz w:val="20"/>
        </w:rPr>
        <w:t>eine lange Lebensdauer</w:t>
      </w:r>
      <w:r w:rsidR="00BC16CE">
        <w:rPr>
          <w:color w:val="auto"/>
          <w:sz w:val="20"/>
        </w:rPr>
        <w:t>.</w:t>
      </w:r>
    </w:p>
    <w:p w14:paraId="3A0B254A" w14:textId="2B912566" w:rsidR="00FF2BCC" w:rsidRPr="00FF2BCC" w:rsidRDefault="007B33A0" w:rsidP="00E53784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lastRenderedPageBreak/>
        <w:t>Rüstzeiten a</w:t>
      </w:r>
      <w:r w:rsidR="00FF2BCC" w:rsidRPr="00FF2BCC">
        <w:rPr>
          <w:b/>
          <w:color w:val="auto"/>
          <w:sz w:val="20"/>
        </w:rPr>
        <w:t>uf dem Nullpunkt</w:t>
      </w:r>
    </w:p>
    <w:p w14:paraId="4A138121" w14:textId="20F94D4E" w:rsidR="00774502" w:rsidRPr="00774502" w:rsidRDefault="00774502" w:rsidP="00774502">
      <w:pPr>
        <w:ind w:right="1276"/>
        <w:jc w:val="both"/>
        <w:rPr>
          <w:color w:val="auto"/>
          <w:sz w:val="20"/>
        </w:rPr>
      </w:pPr>
      <w:r w:rsidRPr="00774502">
        <w:rPr>
          <w:color w:val="auto"/>
          <w:sz w:val="20"/>
        </w:rPr>
        <w:t xml:space="preserve">Nullpunktspannsysteme </w:t>
      </w:r>
      <w:r w:rsidR="00F70D79">
        <w:rPr>
          <w:color w:val="auto"/>
          <w:sz w:val="20"/>
        </w:rPr>
        <w:t xml:space="preserve">sind wahre Rüstzeitenkiller: Auf ihnen </w:t>
      </w:r>
      <w:r w:rsidRPr="00774502">
        <w:rPr>
          <w:color w:val="auto"/>
          <w:sz w:val="20"/>
        </w:rPr>
        <w:t xml:space="preserve">lassen sich Werkstück, Vorrichtungen und Spannmittel in einem Arbeitsgang schnell und präzise positionieren, fixieren und spannen. </w:t>
      </w:r>
      <w:r w:rsidR="00F70D79">
        <w:rPr>
          <w:color w:val="auto"/>
          <w:sz w:val="20"/>
        </w:rPr>
        <w:t>B</w:t>
      </w:r>
      <w:r w:rsidRPr="00774502">
        <w:rPr>
          <w:color w:val="auto"/>
          <w:sz w:val="20"/>
        </w:rPr>
        <w:t xml:space="preserve">esonders bei Kleinserien und großer Werkstückvielfalt </w:t>
      </w:r>
      <w:r w:rsidR="00F70D79">
        <w:rPr>
          <w:color w:val="auto"/>
          <w:sz w:val="20"/>
        </w:rPr>
        <w:t xml:space="preserve">erzielen solche Systeme </w:t>
      </w:r>
      <w:r w:rsidRPr="00774502">
        <w:rPr>
          <w:color w:val="auto"/>
          <w:sz w:val="20"/>
        </w:rPr>
        <w:t>oftmals erhebliche Kostenvorteile.</w:t>
      </w:r>
      <w:r w:rsidR="00F70D79">
        <w:rPr>
          <w:color w:val="auto"/>
          <w:sz w:val="20"/>
        </w:rPr>
        <w:t xml:space="preserve"> CERATIZIT baut auf gleich zwei Varianten, das mechanische Nullpunktspannsystem MNG sowie das PNG als pneumatische Alternative. „</w:t>
      </w:r>
      <w:r w:rsidR="00A23CBA">
        <w:rPr>
          <w:color w:val="auto"/>
          <w:sz w:val="20"/>
        </w:rPr>
        <w:t xml:space="preserve">Zwar kann unser </w:t>
      </w:r>
      <w:r w:rsidR="00F70D79">
        <w:rPr>
          <w:color w:val="auto"/>
          <w:sz w:val="20"/>
        </w:rPr>
        <w:t xml:space="preserve">SBF-3 </w:t>
      </w:r>
      <w:r w:rsidR="00A23CBA">
        <w:rPr>
          <w:color w:val="auto"/>
          <w:sz w:val="20"/>
        </w:rPr>
        <w:t>auch direkt auf den Maschinentisch montiert werden – doch ist das eher die Notlösung. Denn sein wahres Potenzial spielt das 3-Backenfutter erst zusammen mit MNG oder PNG aus und schraubt die Nebenzeiten auf ein Minimum“, so Christoph Retter.</w:t>
      </w:r>
    </w:p>
    <w:p w14:paraId="0E8A009D" w14:textId="4695CA68" w:rsidR="004632FF" w:rsidRPr="00B13B85" w:rsidRDefault="00DA7FDC" w:rsidP="004632FF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Zwei Größen, zwei Sets</w:t>
      </w:r>
    </w:p>
    <w:p w14:paraId="2AC8D994" w14:textId="7D7DD655" w:rsidR="00E53784" w:rsidRPr="00DA6677" w:rsidRDefault="00106F3C" w:rsidP="00E53784">
      <w:pPr>
        <w:ind w:right="1276"/>
        <w:jc w:val="both"/>
        <w:rPr>
          <w:color w:val="auto"/>
          <w:sz w:val="20"/>
          <w:szCs w:val="20"/>
        </w:rPr>
      </w:pPr>
      <w:r w:rsidRPr="00DA6677">
        <w:rPr>
          <w:color w:val="auto"/>
          <w:sz w:val="20"/>
          <w:szCs w:val="20"/>
        </w:rPr>
        <w:t xml:space="preserve">Mit zwei auf die gängigen Abmessungen hin angepassten Größen startet das stationäre 3-Backenfutter seine Karriere bei CERATIZIT: Als </w:t>
      </w:r>
      <w:r w:rsidR="00E53784" w:rsidRPr="00DA6677">
        <w:rPr>
          <w:color w:val="auto"/>
          <w:sz w:val="20"/>
          <w:szCs w:val="20"/>
        </w:rPr>
        <w:t>SBF-</w:t>
      </w:r>
      <w:r w:rsidR="00DA6677" w:rsidRPr="00DA6677">
        <w:rPr>
          <w:color w:val="auto"/>
          <w:sz w:val="20"/>
          <w:szCs w:val="20"/>
        </w:rPr>
        <w:t xml:space="preserve">3 Ø200mm </w:t>
      </w:r>
      <w:r w:rsidRPr="00DA6677">
        <w:rPr>
          <w:color w:val="auto"/>
          <w:sz w:val="20"/>
          <w:szCs w:val="20"/>
        </w:rPr>
        <w:t>sowie die größere Version SBF-</w:t>
      </w:r>
      <w:r w:rsidR="00DA6677" w:rsidRPr="00DA6677">
        <w:rPr>
          <w:color w:val="auto"/>
          <w:sz w:val="20"/>
          <w:szCs w:val="20"/>
        </w:rPr>
        <w:t>3</w:t>
      </w:r>
      <w:r w:rsidR="00DA6677" w:rsidRPr="00DA6677">
        <w:rPr>
          <w:sz w:val="20"/>
          <w:szCs w:val="20"/>
        </w:rPr>
        <w:t xml:space="preserve"> </w:t>
      </w:r>
      <w:r w:rsidR="00DA6677" w:rsidRPr="00DA6677">
        <w:rPr>
          <w:color w:val="auto"/>
          <w:sz w:val="20"/>
          <w:szCs w:val="20"/>
        </w:rPr>
        <w:t>Ø315mm</w:t>
      </w:r>
      <w:r w:rsidRPr="00DA6677">
        <w:rPr>
          <w:color w:val="auto"/>
          <w:sz w:val="20"/>
          <w:szCs w:val="20"/>
        </w:rPr>
        <w:t>. Beide kommen im Set mit Spannschlüssel, MNG- und P</w:t>
      </w:r>
      <w:r w:rsidR="00DA6677" w:rsidRPr="00DA6677">
        <w:rPr>
          <w:color w:val="auto"/>
          <w:sz w:val="20"/>
          <w:szCs w:val="20"/>
        </w:rPr>
        <w:t>N</w:t>
      </w:r>
      <w:r w:rsidRPr="00DA6677">
        <w:rPr>
          <w:color w:val="auto"/>
          <w:sz w:val="20"/>
          <w:szCs w:val="20"/>
        </w:rPr>
        <w:t xml:space="preserve">G-kompatibler Konsole, jeweils einem Satz Grundbacken GBA und Stufenbacken SB-H sowie sechs Schrauben für die Backen. </w:t>
      </w:r>
      <w:r w:rsidR="00DA6677">
        <w:rPr>
          <w:color w:val="auto"/>
          <w:sz w:val="20"/>
          <w:szCs w:val="20"/>
        </w:rPr>
        <w:t xml:space="preserve">Nutzt der Kunde eines der beiden </w:t>
      </w:r>
      <w:r w:rsidR="00DA6677">
        <w:rPr>
          <w:sz w:val="20"/>
          <w:szCs w:val="20"/>
        </w:rPr>
        <w:t>Nullpunkts</w:t>
      </w:r>
      <w:r w:rsidR="00DA6677" w:rsidRPr="00DA6677">
        <w:rPr>
          <w:sz w:val="20"/>
          <w:szCs w:val="20"/>
        </w:rPr>
        <w:t>pannsystem</w:t>
      </w:r>
      <w:r w:rsidR="00DA6677">
        <w:rPr>
          <w:sz w:val="20"/>
          <w:szCs w:val="20"/>
        </w:rPr>
        <w:t xml:space="preserve">e MNG oder PNG, benötigt er </w:t>
      </w:r>
      <w:r w:rsidR="00DA6677">
        <w:rPr>
          <w:color w:val="auto"/>
          <w:sz w:val="20"/>
          <w:szCs w:val="20"/>
        </w:rPr>
        <w:t>l</w:t>
      </w:r>
      <w:r w:rsidRPr="00DA6677">
        <w:rPr>
          <w:color w:val="auto"/>
          <w:sz w:val="20"/>
          <w:szCs w:val="20"/>
        </w:rPr>
        <w:t xml:space="preserve">ediglich </w:t>
      </w:r>
      <w:r w:rsidR="00DA6677" w:rsidRPr="00DA6677">
        <w:rPr>
          <w:color w:val="auto"/>
          <w:sz w:val="20"/>
          <w:szCs w:val="20"/>
        </w:rPr>
        <w:t xml:space="preserve">die </w:t>
      </w:r>
      <w:r w:rsidR="00DA6677">
        <w:rPr>
          <w:color w:val="auto"/>
          <w:sz w:val="20"/>
          <w:szCs w:val="20"/>
        </w:rPr>
        <w:t xml:space="preserve">jeweils </w:t>
      </w:r>
      <w:r w:rsidR="00DA6677" w:rsidRPr="00DA6677">
        <w:rPr>
          <w:color w:val="auto"/>
          <w:sz w:val="20"/>
          <w:szCs w:val="20"/>
        </w:rPr>
        <w:t xml:space="preserve">passenden </w:t>
      </w:r>
      <w:r w:rsidRPr="00DA6677">
        <w:rPr>
          <w:color w:val="auto"/>
          <w:sz w:val="20"/>
          <w:szCs w:val="20"/>
        </w:rPr>
        <w:t>zwei bzw. vier Spannbolzen</w:t>
      </w:r>
      <w:r w:rsidR="00DA6677">
        <w:rPr>
          <w:color w:val="auto"/>
          <w:sz w:val="20"/>
          <w:szCs w:val="20"/>
        </w:rPr>
        <w:t xml:space="preserve"> – und schon kann es losgehen</w:t>
      </w:r>
      <w:r w:rsidR="00DA6677" w:rsidRPr="00DA6677">
        <w:rPr>
          <w:color w:val="auto"/>
          <w:sz w:val="20"/>
          <w:szCs w:val="20"/>
        </w:rPr>
        <w:t xml:space="preserve">. </w:t>
      </w:r>
      <w:r w:rsidRPr="00DA6677">
        <w:rPr>
          <w:color w:val="auto"/>
          <w:sz w:val="20"/>
          <w:szCs w:val="20"/>
        </w:rPr>
        <w:t xml:space="preserve"> </w:t>
      </w:r>
    </w:p>
    <w:p w14:paraId="6B6156A0" w14:textId="0EBA3554" w:rsidR="00AD45B5" w:rsidRDefault="00AD45B5" w:rsidP="00AD45B5">
      <w:pPr>
        <w:ind w:right="1276"/>
        <w:jc w:val="both"/>
        <w:rPr>
          <w:color w:val="auto"/>
          <w:sz w:val="20"/>
        </w:rPr>
      </w:pPr>
      <w:r w:rsidRPr="00EB49AE">
        <w:rPr>
          <w:sz w:val="20"/>
          <w:szCs w:val="20"/>
        </w:rPr>
        <w:t xml:space="preserve">Weitere Infos unter </w:t>
      </w:r>
      <w:hyperlink r:id="rId12" w:history="1">
        <w:r w:rsidRPr="00F25624">
          <w:rPr>
            <w:rStyle w:val="Hyperlink"/>
            <w:sz w:val="20"/>
            <w:szCs w:val="20"/>
          </w:rPr>
          <w:t>https://</w:t>
        </w:r>
        <w:r w:rsidR="00F25624" w:rsidRPr="00F25624">
          <w:rPr>
            <w:rStyle w:val="Hyperlink"/>
            <w:sz w:val="20"/>
            <w:szCs w:val="20"/>
          </w:rPr>
          <w:t>cuttingtools.ceratizit.com/de/de/sbf-3</w:t>
        </w:r>
      </w:hyperlink>
    </w:p>
    <w:p w14:paraId="10FD08AA" w14:textId="77777777" w:rsidR="00B10288" w:rsidRDefault="00B10288" w:rsidP="00DB6AFC">
      <w:pPr>
        <w:rPr>
          <w:b/>
          <w:sz w:val="20"/>
        </w:rPr>
      </w:pPr>
    </w:p>
    <w:p w14:paraId="308BB261" w14:textId="3F829E3B" w:rsidR="00DB6AFC" w:rsidRPr="003917AC" w:rsidRDefault="00DB6AFC" w:rsidP="00DB6AFC">
      <w:pPr>
        <w:rPr>
          <w:b/>
          <w:sz w:val="20"/>
        </w:rPr>
      </w:pPr>
      <w:r w:rsidRPr="003917AC">
        <w:rPr>
          <w:b/>
          <w:sz w:val="20"/>
        </w:rPr>
        <w:t>Anlage:</w:t>
      </w:r>
    </w:p>
    <w:p w14:paraId="7A470AFA" w14:textId="21331493" w:rsidR="00DB6AFC" w:rsidRDefault="006E3CAB" w:rsidP="00DB6AFC">
      <w:pPr>
        <w:rPr>
          <w:sz w:val="20"/>
          <w:szCs w:val="20"/>
        </w:rPr>
      </w:pPr>
      <w:r>
        <w:rPr>
          <w:sz w:val="20"/>
          <w:szCs w:val="20"/>
        </w:rPr>
        <w:t xml:space="preserve">Foto 1: </w:t>
      </w:r>
      <w:r w:rsidR="0063255C" w:rsidRPr="006E3CAB">
        <w:rPr>
          <w:sz w:val="20"/>
          <w:szCs w:val="20"/>
        </w:rPr>
        <w:t>Das Stationäre 3-Backenfutter SBF-3 ist die prozesssichere und rasante Lösung für das Spannen runder Werkstücke.</w:t>
      </w:r>
    </w:p>
    <w:p w14:paraId="4ACA90DD" w14:textId="2ACA43C6" w:rsidR="006E3CAB" w:rsidRDefault="00F25624" w:rsidP="00DB6AFC">
      <w:pPr>
        <w:rPr>
          <w:sz w:val="20"/>
          <w:szCs w:val="20"/>
        </w:rPr>
      </w:pPr>
      <w:r w:rsidRPr="00F25624">
        <w:rPr>
          <w:noProof/>
          <w:sz w:val="20"/>
          <w:szCs w:val="20"/>
        </w:rPr>
        <w:drawing>
          <wp:inline distT="0" distB="0" distL="0" distR="0" wp14:anchorId="26BB79C3" wp14:editId="186A91E7">
            <wp:extent cx="1881963" cy="1255492"/>
            <wp:effectExtent l="0" t="0" r="444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26" cy="126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907B" w14:textId="7D135BDD" w:rsidR="006E3CAB" w:rsidRPr="006E3CAB" w:rsidRDefault="006E3CAB" w:rsidP="00DB6AFC">
      <w:pPr>
        <w:rPr>
          <w:sz w:val="20"/>
          <w:szCs w:val="20"/>
        </w:rPr>
      </w:pPr>
      <w:r>
        <w:rPr>
          <w:sz w:val="20"/>
          <w:szCs w:val="20"/>
        </w:rPr>
        <w:t>Foto 2: Basis für den Austausch in nur 60 Sekunden: das Backenschnellwechselsystem des SBF-3</w:t>
      </w:r>
    </w:p>
    <w:p w14:paraId="67E30803" w14:textId="72DBF3D1" w:rsidR="00DB6AFC" w:rsidRDefault="008D0AD5" w:rsidP="00C16776">
      <w:r>
        <w:rPr>
          <w:noProof/>
        </w:rPr>
        <w:drawing>
          <wp:inline distT="0" distB="0" distL="0" distR="0" wp14:anchorId="68291667" wp14:editId="1C44D9F7">
            <wp:extent cx="1931218" cy="1286539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4" cy="129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B376" w14:textId="4209C15E" w:rsidR="00C16776" w:rsidRDefault="00C16776" w:rsidP="00C16776">
      <w:pPr>
        <w:spacing w:line="240" w:lineRule="auto"/>
      </w:pPr>
    </w:p>
    <w:p w14:paraId="304AA74F" w14:textId="77777777" w:rsidR="00C16776" w:rsidRPr="00DB6AFC" w:rsidRDefault="00C16776" w:rsidP="00C16776">
      <w:pPr>
        <w:spacing w:line="240" w:lineRule="auto"/>
      </w:pPr>
    </w:p>
    <w:p w14:paraId="3B015BD7" w14:textId="77777777" w:rsidR="00DB6AFC" w:rsidRDefault="00DB6AFC" w:rsidP="00DB6AFC">
      <w:pPr>
        <w:rPr>
          <w:b/>
        </w:rPr>
      </w:pPr>
      <w:r w:rsidRPr="00BD12B6">
        <w:rPr>
          <w:b/>
        </w:rPr>
        <w:t>Herausgegeben im Auftrag von</w:t>
      </w:r>
    </w:p>
    <w:p w14:paraId="3E2D0E4A" w14:textId="77777777" w:rsidR="00DB6AFC" w:rsidRPr="00BD12B6" w:rsidRDefault="00DB6AFC" w:rsidP="00DB6AFC">
      <w:pPr>
        <w:rPr>
          <w:b/>
        </w:rPr>
      </w:pPr>
    </w:p>
    <w:p w14:paraId="6189F5C9" w14:textId="77777777" w:rsidR="00DB6AFC" w:rsidRPr="00DB6AFC" w:rsidRDefault="00DB6AFC" w:rsidP="00DB6AFC">
      <w:pPr>
        <w:rPr>
          <w:rStyle w:val="Fett"/>
          <w:rFonts w:cs="Arial"/>
          <w:color w:val="4E4A49"/>
          <w:sz w:val="18"/>
          <w:szCs w:val="18"/>
        </w:rPr>
      </w:pPr>
      <w:r w:rsidRPr="00DB6AFC">
        <w:rPr>
          <w:rStyle w:val="Fett"/>
          <w:rFonts w:cs="Arial"/>
          <w:color w:val="4E4A49"/>
          <w:sz w:val="18"/>
          <w:szCs w:val="18"/>
        </w:rPr>
        <w:t>CERATIZIT Deutschland GmbH</w:t>
      </w:r>
    </w:p>
    <w:p w14:paraId="04A7161C" w14:textId="77777777" w:rsidR="00DB6AFC" w:rsidRPr="00CF28FE" w:rsidRDefault="00DB6AFC" w:rsidP="00DB6AFC">
      <w:pPr>
        <w:spacing w:after="0"/>
        <w:rPr>
          <w:rFonts w:cs="Arial"/>
          <w:sz w:val="18"/>
          <w:szCs w:val="18"/>
          <w:lang w:val="en-US"/>
        </w:rPr>
      </w:pPr>
      <w:r w:rsidRPr="00CF28FE">
        <w:rPr>
          <w:rFonts w:cs="Arial"/>
          <w:sz w:val="18"/>
          <w:szCs w:val="18"/>
          <w:lang w:val="en-US"/>
        </w:rPr>
        <w:t>Marketing</w:t>
      </w:r>
      <w:r w:rsidRPr="00CF28FE">
        <w:rPr>
          <w:sz w:val="18"/>
          <w:szCs w:val="18"/>
          <w:lang w:val="en-US"/>
        </w:rPr>
        <w:t xml:space="preserve"> </w:t>
      </w:r>
      <w:r w:rsidRPr="00CF28FE">
        <w:rPr>
          <w:b/>
          <w:color w:val="D62418" w:themeColor="accent1"/>
          <w:sz w:val="18"/>
          <w:szCs w:val="18"/>
          <w:lang w:val="en-US"/>
        </w:rPr>
        <w:t>\</w:t>
      </w:r>
      <w:r w:rsidRPr="00CF28FE">
        <w:rPr>
          <w:sz w:val="18"/>
          <w:szCs w:val="18"/>
          <w:lang w:val="en-US"/>
        </w:rPr>
        <w:t xml:space="preserve"> </w:t>
      </w:r>
      <w:r w:rsidRPr="00CF28FE">
        <w:rPr>
          <w:rFonts w:cs="Arial"/>
          <w:sz w:val="18"/>
          <w:szCs w:val="18"/>
          <w:lang w:val="en-US"/>
        </w:rPr>
        <w:t>Communications</w:t>
      </w:r>
    </w:p>
    <w:p w14:paraId="1907EDD7" w14:textId="77777777" w:rsidR="00DB6AFC" w:rsidRPr="00CF28FE" w:rsidRDefault="00DB6AFC" w:rsidP="00DB6AFC">
      <w:pPr>
        <w:spacing w:after="0"/>
        <w:rPr>
          <w:rFonts w:cs="Arial"/>
          <w:sz w:val="18"/>
          <w:szCs w:val="18"/>
          <w:lang w:val="en-US"/>
        </w:rPr>
      </w:pPr>
      <w:proofErr w:type="spellStart"/>
      <w:r w:rsidRPr="00CF28FE">
        <w:rPr>
          <w:rFonts w:cs="Arial"/>
          <w:sz w:val="18"/>
          <w:szCs w:val="18"/>
          <w:lang w:val="en-US"/>
        </w:rPr>
        <w:t>Daimlerstraße</w:t>
      </w:r>
      <w:proofErr w:type="spellEnd"/>
      <w:r w:rsidRPr="00CF28FE">
        <w:rPr>
          <w:rFonts w:cs="Arial"/>
          <w:sz w:val="18"/>
          <w:szCs w:val="18"/>
          <w:lang w:val="en-US"/>
        </w:rPr>
        <w:t xml:space="preserve"> 70 </w:t>
      </w:r>
      <w:r w:rsidRPr="00CF28FE">
        <w:rPr>
          <w:b/>
          <w:color w:val="D62418" w:themeColor="accent1"/>
          <w:sz w:val="18"/>
          <w:szCs w:val="18"/>
          <w:lang w:val="en-US"/>
        </w:rPr>
        <w:t>\</w:t>
      </w:r>
      <w:r w:rsidRPr="00CF28FE">
        <w:rPr>
          <w:rFonts w:cs="Arial"/>
          <w:sz w:val="18"/>
          <w:szCs w:val="18"/>
          <w:lang w:val="en-US"/>
        </w:rPr>
        <w:t xml:space="preserve"> 87437 Kempten </w:t>
      </w:r>
      <w:r w:rsidRPr="00CF28FE">
        <w:rPr>
          <w:b/>
          <w:color w:val="D62418" w:themeColor="accent1"/>
          <w:sz w:val="18"/>
          <w:szCs w:val="18"/>
          <w:lang w:val="en-US"/>
        </w:rPr>
        <w:t xml:space="preserve">\ </w:t>
      </w:r>
      <w:r w:rsidRPr="00CF28FE">
        <w:rPr>
          <w:rFonts w:cs="Arial"/>
          <w:sz w:val="18"/>
          <w:szCs w:val="18"/>
          <w:lang w:val="en-US"/>
        </w:rPr>
        <w:t>Germany</w:t>
      </w:r>
    </w:p>
    <w:p w14:paraId="603C1763" w14:textId="77777777" w:rsidR="00DB6AFC" w:rsidRPr="00CF28FE" w:rsidRDefault="00DB6AFC" w:rsidP="00DB6AFC">
      <w:pPr>
        <w:spacing w:after="0"/>
        <w:rPr>
          <w:rFonts w:cs="Arial"/>
          <w:sz w:val="18"/>
          <w:szCs w:val="18"/>
          <w:lang w:val="en-US"/>
        </w:rPr>
      </w:pPr>
      <w:r w:rsidRPr="00CF28FE">
        <w:rPr>
          <w:b/>
          <w:color w:val="4E4A49"/>
          <w:sz w:val="18"/>
          <w:szCs w:val="18"/>
          <w:lang w:val="en-US"/>
        </w:rPr>
        <w:t>T.</w:t>
      </w:r>
      <w:r w:rsidRPr="00CF28FE">
        <w:rPr>
          <w:color w:val="4E4A49"/>
          <w:sz w:val="18"/>
          <w:szCs w:val="18"/>
          <w:lang w:val="en-US"/>
        </w:rPr>
        <w:t xml:space="preserve"> </w:t>
      </w:r>
      <w:r w:rsidRPr="00CF28FE">
        <w:rPr>
          <w:rFonts w:cs="Arial"/>
          <w:sz w:val="18"/>
          <w:szCs w:val="18"/>
          <w:lang w:val="en-US"/>
        </w:rPr>
        <w:t xml:space="preserve">+49 831 57010-3405 </w:t>
      </w:r>
    </w:p>
    <w:p w14:paraId="7C5A1956" w14:textId="77777777" w:rsidR="00DB6AFC" w:rsidRPr="00CF28FE" w:rsidRDefault="00DB6AFC" w:rsidP="00DB6AFC">
      <w:pPr>
        <w:spacing w:after="0"/>
        <w:rPr>
          <w:rFonts w:cs="Arial"/>
          <w:sz w:val="18"/>
          <w:szCs w:val="18"/>
          <w:lang w:val="en-US"/>
        </w:rPr>
      </w:pPr>
      <w:r w:rsidRPr="00CF28FE">
        <w:rPr>
          <w:b/>
          <w:color w:val="4E4A49"/>
          <w:sz w:val="18"/>
          <w:szCs w:val="18"/>
          <w:lang w:val="en-US"/>
        </w:rPr>
        <w:t>F.</w:t>
      </w:r>
      <w:r w:rsidRPr="00CF28FE">
        <w:rPr>
          <w:color w:val="4E4A49"/>
          <w:sz w:val="18"/>
          <w:szCs w:val="18"/>
          <w:lang w:val="en-US"/>
        </w:rPr>
        <w:t xml:space="preserve"> </w:t>
      </w:r>
      <w:r w:rsidRPr="00CF28FE">
        <w:rPr>
          <w:rFonts w:cs="Arial"/>
          <w:sz w:val="18"/>
          <w:szCs w:val="18"/>
          <w:lang w:val="en-US"/>
        </w:rPr>
        <w:t xml:space="preserve">+49 831 57010-3649 </w:t>
      </w:r>
    </w:p>
    <w:p w14:paraId="278AF96C" w14:textId="77777777" w:rsidR="00DB6AFC" w:rsidRPr="00CF28FE" w:rsidRDefault="00DB6AFC" w:rsidP="00DB6AFC">
      <w:pPr>
        <w:spacing w:after="0"/>
        <w:rPr>
          <w:rFonts w:cs="Arial"/>
          <w:sz w:val="18"/>
          <w:szCs w:val="18"/>
          <w:lang w:val="en-US"/>
        </w:rPr>
      </w:pPr>
      <w:r w:rsidRPr="00254A4D">
        <w:rPr>
          <w:b/>
          <w:color w:val="4E4A49"/>
          <w:sz w:val="18"/>
          <w:szCs w:val="18"/>
          <w:lang w:val="it-IT"/>
        </w:rPr>
        <w:t>E.</w:t>
      </w:r>
      <w:r w:rsidRPr="00C16776">
        <w:rPr>
          <w:color w:val="auto"/>
          <w:sz w:val="18"/>
          <w:szCs w:val="18"/>
          <w:lang w:val="it-IT"/>
        </w:rPr>
        <w:t xml:space="preserve"> </w:t>
      </w:r>
      <w:r w:rsidRPr="00CF28FE">
        <w:rPr>
          <w:rFonts w:cs="Arial"/>
          <w:sz w:val="18"/>
          <w:szCs w:val="18"/>
          <w:lang w:val="en-US"/>
        </w:rPr>
        <w:t>Norbert.Stattler@ceratizit.com</w:t>
      </w:r>
    </w:p>
    <w:p w14:paraId="198F5D68" w14:textId="77777777" w:rsidR="00DB6AFC" w:rsidRPr="00CF28FE" w:rsidRDefault="00DB6AFC" w:rsidP="00C16776">
      <w:pPr>
        <w:tabs>
          <w:tab w:val="left" w:pos="3828"/>
        </w:tabs>
        <w:spacing w:after="0" w:line="276" w:lineRule="auto"/>
        <w:rPr>
          <w:rStyle w:val="Fett"/>
          <w:rFonts w:cs="Arial"/>
          <w:sz w:val="18"/>
          <w:szCs w:val="18"/>
          <w:lang w:val="en-US"/>
        </w:rPr>
      </w:pPr>
    </w:p>
    <w:p w14:paraId="2BFF28F6" w14:textId="55A1229C" w:rsidR="00C16776" w:rsidRPr="00C16776" w:rsidRDefault="00DE4E53" w:rsidP="00C16776">
      <w:pPr>
        <w:tabs>
          <w:tab w:val="left" w:pos="3828"/>
        </w:tabs>
        <w:spacing w:after="0" w:line="276" w:lineRule="auto"/>
        <w:rPr>
          <w:rStyle w:val="Hyperlink"/>
          <w:rFonts w:cs="Arial"/>
          <w:color w:val="auto"/>
          <w:sz w:val="18"/>
          <w:szCs w:val="18"/>
          <w:u w:val="none"/>
          <w:lang w:val="it-IT"/>
        </w:rPr>
      </w:pPr>
      <w:hyperlink r:id="rId15" w:history="1">
        <w:r w:rsidR="00F25624" w:rsidRPr="00485E94">
          <w:rPr>
            <w:rStyle w:val="Hyperlink"/>
            <w:rFonts w:cs="Arial"/>
            <w:sz w:val="18"/>
            <w:szCs w:val="18"/>
            <w:lang w:val="it-IT"/>
          </w:rPr>
          <w:t>www.ceratizit.com</w:t>
        </w:r>
      </w:hyperlink>
      <w:r w:rsidR="00F25624">
        <w:rPr>
          <w:rStyle w:val="Hyperlink"/>
          <w:rFonts w:cs="Arial"/>
          <w:color w:val="auto"/>
          <w:sz w:val="18"/>
          <w:szCs w:val="18"/>
          <w:u w:val="none"/>
          <w:lang w:val="it-IT"/>
        </w:rPr>
        <w:t xml:space="preserve">, </w:t>
      </w:r>
      <w:hyperlink r:id="rId16" w:history="1">
        <w:r w:rsidR="00F25624" w:rsidRPr="00F25624">
          <w:rPr>
            <w:rStyle w:val="Hyperlink"/>
            <w:rFonts w:cs="Arial"/>
            <w:sz w:val="18"/>
            <w:szCs w:val="18"/>
            <w:lang w:val="it-IT"/>
          </w:rPr>
          <w:t>cuttingtools.ceratizit.com</w:t>
        </w:r>
      </w:hyperlink>
      <w:r w:rsidR="00C16776" w:rsidRPr="00C16776">
        <w:rPr>
          <w:rStyle w:val="Hyperlink"/>
          <w:rFonts w:cs="Arial"/>
          <w:color w:val="auto"/>
          <w:sz w:val="18"/>
          <w:szCs w:val="18"/>
          <w:u w:val="none"/>
          <w:lang w:val="it-IT"/>
        </w:rPr>
        <w:tab/>
      </w:r>
    </w:p>
    <w:p w14:paraId="76D33876" w14:textId="77777777" w:rsidR="00C16776" w:rsidRPr="00883233" w:rsidRDefault="00C16776" w:rsidP="00C16776">
      <w:pPr>
        <w:tabs>
          <w:tab w:val="left" w:pos="3828"/>
        </w:tabs>
        <w:spacing w:after="0" w:line="276" w:lineRule="auto"/>
        <w:rPr>
          <w:rFonts w:cs="Arial"/>
          <w:color w:val="auto"/>
          <w:sz w:val="18"/>
          <w:szCs w:val="18"/>
          <w:lang w:val="it-IT"/>
        </w:rPr>
      </w:pPr>
    </w:p>
    <w:p w14:paraId="2029F191" w14:textId="77777777" w:rsidR="00254A4D" w:rsidRPr="00DB6AFC" w:rsidRDefault="00254A4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04251455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1D89AD64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45CD84C2" w14:textId="3DCB21FB" w:rsidR="00A41F2D" w:rsidRPr="00DB6AFC" w:rsidRDefault="00F25624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693257FB" wp14:editId="1DA0D2FE">
            <wp:extent cx="4508500" cy="4433570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F2D" w:rsidRPr="00DB6AFC" w:rsidSect="00DB6A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413" w:right="890" w:bottom="1560" w:left="1418" w:header="13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319" w14:textId="77777777" w:rsidR="00DE4E53" w:rsidRDefault="00DE4E53" w:rsidP="00733F73">
      <w:pPr>
        <w:spacing w:after="0" w:line="240" w:lineRule="auto"/>
      </w:pPr>
      <w:r>
        <w:separator/>
      </w:r>
    </w:p>
  </w:endnote>
  <w:endnote w:type="continuationSeparator" w:id="0">
    <w:p w14:paraId="0AECC199" w14:textId="77777777" w:rsidR="00DE4E53" w:rsidRDefault="00DE4E53" w:rsidP="0073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EF7" w14:textId="77777777" w:rsidR="008D0AD5" w:rsidRDefault="008D0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FF9" w14:textId="70017AC4" w:rsidR="000F3850" w:rsidRDefault="00741364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3CF9C21" wp14:editId="14DD1CF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3d74df6bbed948f459b169a" descr="{&quot;HashCode&quot;:8591165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6004" w14:textId="66DDD539" w:rsidR="00741364" w:rsidRPr="00741364" w:rsidRDefault="00741364" w:rsidP="0074136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741364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741364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F9C21" id="_x0000_t202" coordsize="21600,21600" o:spt="202" path="m,l,21600r21600,l21600,xe">
              <v:stroke joinstyle="miter"/>
              <v:path gradientshapeok="t" o:connecttype="rect"/>
            </v:shapetype>
            <v:shape id="MSIPCM23d74df6bbed948f459b169a" o:spid="_x0000_s1027" type="#_x0000_t202" alt="{&quot;HashCode&quot;:85911654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17226004" w14:textId="66DDD539" w:rsidR="00741364" w:rsidRPr="00741364" w:rsidRDefault="00741364" w:rsidP="00741364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741364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Classification: Intern \ All </w:t>
                    </w:r>
                    <w:proofErr w:type="spellStart"/>
                    <w:r w:rsidRPr="00741364">
                      <w:rPr>
                        <w:rFonts w:ascii="Arial" w:hAnsi="Arial" w:cs="Arial"/>
                        <w:color w:val="000000"/>
                        <w:sz w:val="14"/>
                      </w:rPr>
                      <w:t>employees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10254147"/>
        <w:docPartObj>
          <w:docPartGallery w:val="Page Numbers (Bottom of Page)"/>
          <w:docPartUnique/>
        </w:docPartObj>
      </w:sdtPr>
      <w:sdtEndPr/>
      <w:sdtContent>
        <w:sdt>
          <w:sdtPr>
            <w:id w:val="-895194972"/>
            <w:docPartObj>
              <w:docPartGallery w:val="Page Numbers (Top of Page)"/>
              <w:docPartUnique/>
            </w:docPartObj>
          </w:sdtPr>
          <w:sdtEndPr/>
          <w:sdtContent>
            <w:r w:rsidR="00DB6AFC" w:rsidRPr="000F385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86B2B81" wp14:editId="5270D29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-279400</wp:posOffset>
                  </wp:positionV>
                  <wp:extent cx="3924935" cy="547370"/>
                  <wp:effectExtent l="0" t="0" r="0" b="5080"/>
                  <wp:wrapThrough wrapText="bothSides">
                    <wp:wrapPolygon edited="0">
                      <wp:start x="0" y="0"/>
                      <wp:lineTo x="0" y="21049"/>
                      <wp:lineTo x="21492" y="21049"/>
                      <wp:lineTo x="21492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P-BU_Cutting_tools-4-RGB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9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AFC">
              <w:rPr>
                <w:sz w:val="16"/>
                <w:szCs w:val="16"/>
              </w:rPr>
              <w:t>Seite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DB6AFC">
              <w:rPr>
                <w:sz w:val="16"/>
                <w:szCs w:val="16"/>
              </w:rPr>
              <w:t>von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39B2D8" w14:textId="77777777" w:rsidR="003E099A" w:rsidRPr="00327C15" w:rsidRDefault="003E099A" w:rsidP="00327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82D6" w14:textId="77777777" w:rsidR="00741364" w:rsidRDefault="00741364" w:rsidP="000F3850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B3EDA3D" wp14:editId="4A86D2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29c4813b264a9ac9e95ab08" descr="{&quot;HashCode&quot;:85911654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025DB" w14:textId="4A22BA8E" w:rsidR="00741364" w:rsidRPr="00741364" w:rsidRDefault="00741364" w:rsidP="0074136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741364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741364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EDA3D" id="_x0000_t202" coordsize="21600,21600" o:spt="202" path="m,l,21600r21600,l21600,xe">
              <v:stroke joinstyle="miter"/>
              <v:path gradientshapeok="t" o:connecttype="rect"/>
            </v:shapetype>
            <v:shape id="MSIPCM829c4813b264a9ac9e95ab08" o:spid="_x0000_s1028" type="#_x0000_t202" alt="{&quot;HashCode&quot;:85911654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64E025DB" w14:textId="4A22BA8E" w:rsidR="00741364" w:rsidRPr="00741364" w:rsidRDefault="00741364" w:rsidP="00741364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741364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Classification: Intern \ All </w:t>
                    </w:r>
                    <w:proofErr w:type="spellStart"/>
                    <w:r w:rsidRPr="00741364">
                      <w:rPr>
                        <w:rFonts w:ascii="Arial" w:hAnsi="Arial" w:cs="Arial"/>
                        <w:color w:val="000000"/>
                        <w:sz w:val="14"/>
                      </w:rPr>
                      <w:t>employees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sz w:val="16"/>
        <w:szCs w:val="16"/>
      </w:rPr>
      <w:id w:val="-1420177559"/>
      <w:docPartObj>
        <w:docPartGallery w:val="Page Numbers (Top of Page)"/>
        <w:docPartUnique/>
      </w:docPartObj>
    </w:sdtPr>
    <w:sdtEndPr/>
    <w:sdtContent>
      <w:p w14:paraId="7E3C8B70" w14:textId="4742BF16" w:rsidR="000F3850" w:rsidRDefault="000F3850" w:rsidP="000F3850">
        <w:pPr>
          <w:pStyle w:val="Fuzeile"/>
          <w:jc w:val="right"/>
          <w:rPr>
            <w:sz w:val="16"/>
            <w:szCs w:val="16"/>
          </w:rPr>
        </w:pPr>
        <w:r w:rsidRPr="000F3850">
          <w:rPr>
            <w:noProof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64D23D4B" wp14:editId="708659A2">
              <wp:simplePos x="0" y="0"/>
              <wp:positionH relativeFrom="column">
                <wp:posOffset>-13335</wp:posOffset>
              </wp:positionH>
              <wp:positionV relativeFrom="paragraph">
                <wp:posOffset>-48631</wp:posOffset>
              </wp:positionV>
              <wp:extent cx="3924935" cy="547370"/>
              <wp:effectExtent l="0" t="0" r="0" b="5080"/>
              <wp:wrapThrough wrapText="bothSides">
                <wp:wrapPolygon edited="0">
                  <wp:start x="0" y="0"/>
                  <wp:lineTo x="0" y="21049"/>
                  <wp:lineTo x="21492" y="21049"/>
                  <wp:lineTo x="21492" y="0"/>
                  <wp:lineTo x="0" y="0"/>
                </wp:wrapPolygon>
              </wp:wrapThrough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P-BU_Cutting_tools-4-RG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935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3BE4018" w14:textId="77777777" w:rsidR="000F3850" w:rsidRDefault="000F3850" w:rsidP="000F3850">
        <w:pPr>
          <w:pStyle w:val="Fuzeile"/>
          <w:jc w:val="right"/>
          <w:rPr>
            <w:sz w:val="16"/>
            <w:szCs w:val="16"/>
          </w:rPr>
        </w:pPr>
      </w:p>
      <w:p w14:paraId="64ADD506" w14:textId="77777777" w:rsidR="000F3850" w:rsidRPr="000F3850" w:rsidRDefault="00DB6AFC" w:rsidP="000F3850">
        <w:pPr>
          <w:pStyle w:val="Fuzeile"/>
          <w:jc w:val="right"/>
          <w:rPr>
            <w:rFonts w:ascii="Arial" w:hAnsi="Arial"/>
            <w:sz w:val="16"/>
            <w:szCs w:val="16"/>
          </w:rPr>
        </w:pPr>
        <w:r>
          <w:rPr>
            <w:sz w:val="16"/>
            <w:szCs w:val="16"/>
          </w:rPr>
          <w:t>Seite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PAGE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2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  <w:r w:rsidR="000F3850" w:rsidRPr="000F385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von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NUMPAGES 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3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B10D" w14:textId="77777777" w:rsidR="00DE4E53" w:rsidRDefault="00DE4E53" w:rsidP="00733F73">
      <w:pPr>
        <w:spacing w:after="0" w:line="240" w:lineRule="auto"/>
      </w:pPr>
      <w:r>
        <w:separator/>
      </w:r>
    </w:p>
  </w:footnote>
  <w:footnote w:type="continuationSeparator" w:id="0">
    <w:p w14:paraId="4939641D" w14:textId="77777777" w:rsidR="00DE4E53" w:rsidRDefault="00DE4E53" w:rsidP="0073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28A" w14:textId="77777777" w:rsidR="008D0AD5" w:rsidRDefault="008D0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5D95" w14:textId="77777777" w:rsidR="003E099A" w:rsidRPr="00327C15" w:rsidRDefault="00860A81" w:rsidP="00991318">
    <w:pPr>
      <w:pStyle w:val="Kopfzeile"/>
      <w:spacing w:line="180" w:lineRule="exact"/>
      <w:rPr>
        <w:b/>
        <w:sz w:val="17"/>
        <w:szCs w:val="17"/>
      </w:rPr>
    </w:pPr>
    <w:r w:rsidRPr="003E099A">
      <w:rPr>
        <w:b/>
        <w:noProof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3C54F7B5" wp14:editId="22AFAC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0400" cy="1609200"/>
          <wp:effectExtent l="0" t="0" r="5715" b="0"/>
          <wp:wrapNone/>
          <wp:docPr id="7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575" w14:textId="77777777" w:rsidR="00883233" w:rsidRPr="00CB2B88" w:rsidRDefault="00883233" w:rsidP="00883233">
    <w:pPr>
      <w:pStyle w:val="Kopfzeile"/>
      <w:spacing w:line="300" w:lineRule="exact"/>
      <w:rPr>
        <w:caps/>
        <w:sz w:val="28"/>
        <w:szCs w:val="28"/>
      </w:rPr>
    </w:pPr>
    <w:r w:rsidRPr="00D23E18">
      <w:rPr>
        <w:rFonts w:ascii="Arial" w:eastAsia="Arial" w:hAnsi="Arial" w:cs="Times New Roman"/>
        <w:noProof/>
        <w:color w:val="4E4A49"/>
        <w:sz w:val="13"/>
        <w:szCs w:val="13"/>
        <w:lang w:eastAsia="de-DE"/>
      </w:rPr>
      <w:drawing>
        <wp:anchor distT="0" distB="0" distL="114300" distR="114300" simplePos="0" relativeHeight="251666432" behindDoc="0" locked="0" layoutInCell="1" allowOverlap="1" wp14:anchorId="4D4B1BA8" wp14:editId="5570D618">
          <wp:simplePos x="0" y="0"/>
          <wp:positionH relativeFrom="page">
            <wp:posOffset>4270375</wp:posOffset>
          </wp:positionH>
          <wp:positionV relativeFrom="page">
            <wp:posOffset>6350</wp:posOffset>
          </wp:positionV>
          <wp:extent cx="3289935" cy="1609090"/>
          <wp:effectExtent l="0" t="0" r="0" b="0"/>
          <wp:wrapNone/>
          <wp:docPr id="7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 w:val="28"/>
        <w:szCs w:val="28"/>
      </w:rPr>
      <w:t>Press</w:t>
    </w:r>
    <w:r w:rsidR="00A65BBB">
      <w:rPr>
        <w:caps/>
        <w:sz w:val="28"/>
        <w:szCs w:val="28"/>
      </w:rPr>
      <w:t>EMITTEILUNG</w:t>
    </w:r>
  </w:p>
  <w:p w14:paraId="65642D16" w14:textId="77777777" w:rsidR="00327C15" w:rsidRPr="00E12B3D" w:rsidRDefault="00327C15" w:rsidP="00327C15">
    <w:pPr>
      <w:pStyle w:val="Kopfzeile"/>
      <w:spacing w:line="180" w:lineRule="exact"/>
      <w:rPr>
        <w:sz w:val="13"/>
        <w:szCs w:val="13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0"/>
    <w:rsid w:val="000031DB"/>
    <w:rsid w:val="00005355"/>
    <w:rsid w:val="00010597"/>
    <w:rsid w:val="00016375"/>
    <w:rsid w:val="0003272D"/>
    <w:rsid w:val="000347EC"/>
    <w:rsid w:val="000403A1"/>
    <w:rsid w:val="000503DC"/>
    <w:rsid w:val="000645D1"/>
    <w:rsid w:val="00064D5D"/>
    <w:rsid w:val="000849B7"/>
    <w:rsid w:val="000932B7"/>
    <w:rsid w:val="00094B72"/>
    <w:rsid w:val="000A4280"/>
    <w:rsid w:val="000A7106"/>
    <w:rsid w:val="000B73BA"/>
    <w:rsid w:val="000C1999"/>
    <w:rsid w:val="000D50E6"/>
    <w:rsid w:val="000E6EEC"/>
    <w:rsid w:val="000F2583"/>
    <w:rsid w:val="000F3850"/>
    <w:rsid w:val="00101B97"/>
    <w:rsid w:val="00106F3C"/>
    <w:rsid w:val="001078A1"/>
    <w:rsid w:val="00120BE1"/>
    <w:rsid w:val="0013047E"/>
    <w:rsid w:val="001336A3"/>
    <w:rsid w:val="00134268"/>
    <w:rsid w:val="001462A1"/>
    <w:rsid w:val="0015067E"/>
    <w:rsid w:val="00156523"/>
    <w:rsid w:val="00173FC0"/>
    <w:rsid w:val="001809A1"/>
    <w:rsid w:val="00183B06"/>
    <w:rsid w:val="001A3D06"/>
    <w:rsid w:val="001A5D56"/>
    <w:rsid w:val="001B07CC"/>
    <w:rsid w:val="001B6AD2"/>
    <w:rsid w:val="001F16A7"/>
    <w:rsid w:val="001F78EE"/>
    <w:rsid w:val="002162FE"/>
    <w:rsid w:val="00221E8F"/>
    <w:rsid w:val="00222E9A"/>
    <w:rsid w:val="00232912"/>
    <w:rsid w:val="0024111F"/>
    <w:rsid w:val="00245BDE"/>
    <w:rsid w:val="0024727A"/>
    <w:rsid w:val="00247DF9"/>
    <w:rsid w:val="00254A4D"/>
    <w:rsid w:val="00256A19"/>
    <w:rsid w:val="00285B3C"/>
    <w:rsid w:val="0029294E"/>
    <w:rsid w:val="002A1238"/>
    <w:rsid w:val="002A60EC"/>
    <w:rsid w:val="002C137E"/>
    <w:rsid w:val="002D2450"/>
    <w:rsid w:val="002E0F0F"/>
    <w:rsid w:val="002E4E2B"/>
    <w:rsid w:val="002E6B97"/>
    <w:rsid w:val="002E77B7"/>
    <w:rsid w:val="002F0417"/>
    <w:rsid w:val="002F4FF3"/>
    <w:rsid w:val="00302381"/>
    <w:rsid w:val="00310126"/>
    <w:rsid w:val="003159EC"/>
    <w:rsid w:val="003210ED"/>
    <w:rsid w:val="00326A29"/>
    <w:rsid w:val="00327C15"/>
    <w:rsid w:val="00335C0D"/>
    <w:rsid w:val="00337B86"/>
    <w:rsid w:val="0034421B"/>
    <w:rsid w:val="00344527"/>
    <w:rsid w:val="00354816"/>
    <w:rsid w:val="00361130"/>
    <w:rsid w:val="0036311A"/>
    <w:rsid w:val="00392E1B"/>
    <w:rsid w:val="003A6438"/>
    <w:rsid w:val="003C05B5"/>
    <w:rsid w:val="003D2362"/>
    <w:rsid w:val="003D382A"/>
    <w:rsid w:val="003E099A"/>
    <w:rsid w:val="003E0DFD"/>
    <w:rsid w:val="003F1F75"/>
    <w:rsid w:val="003F20C7"/>
    <w:rsid w:val="00403193"/>
    <w:rsid w:val="004068F1"/>
    <w:rsid w:val="004104C2"/>
    <w:rsid w:val="004417AA"/>
    <w:rsid w:val="00443D8C"/>
    <w:rsid w:val="004632FF"/>
    <w:rsid w:val="00465E17"/>
    <w:rsid w:val="00475248"/>
    <w:rsid w:val="004A0DB6"/>
    <w:rsid w:val="004A4815"/>
    <w:rsid w:val="004A6CBA"/>
    <w:rsid w:val="004B3D17"/>
    <w:rsid w:val="004B601E"/>
    <w:rsid w:val="004C7559"/>
    <w:rsid w:val="004E4A56"/>
    <w:rsid w:val="004F0C07"/>
    <w:rsid w:val="004F6993"/>
    <w:rsid w:val="00504F00"/>
    <w:rsid w:val="00515E4A"/>
    <w:rsid w:val="0054329C"/>
    <w:rsid w:val="00552268"/>
    <w:rsid w:val="00560F98"/>
    <w:rsid w:val="00584A13"/>
    <w:rsid w:val="005B2AB4"/>
    <w:rsid w:val="005B697A"/>
    <w:rsid w:val="005B6CD6"/>
    <w:rsid w:val="005C5178"/>
    <w:rsid w:val="005D1CE8"/>
    <w:rsid w:val="005D41EA"/>
    <w:rsid w:val="005D571C"/>
    <w:rsid w:val="00605B5D"/>
    <w:rsid w:val="00607B82"/>
    <w:rsid w:val="0063255C"/>
    <w:rsid w:val="00641DE7"/>
    <w:rsid w:val="0064578B"/>
    <w:rsid w:val="006474D4"/>
    <w:rsid w:val="00650814"/>
    <w:rsid w:val="006539EE"/>
    <w:rsid w:val="006559F5"/>
    <w:rsid w:val="00656118"/>
    <w:rsid w:val="0065635B"/>
    <w:rsid w:val="006615F7"/>
    <w:rsid w:val="00665B45"/>
    <w:rsid w:val="006A33AA"/>
    <w:rsid w:val="006A4E37"/>
    <w:rsid w:val="006B1082"/>
    <w:rsid w:val="006B5A6E"/>
    <w:rsid w:val="006D3137"/>
    <w:rsid w:val="006D4F5D"/>
    <w:rsid w:val="006D7AC3"/>
    <w:rsid w:val="006E0107"/>
    <w:rsid w:val="006E327F"/>
    <w:rsid w:val="006E3CAB"/>
    <w:rsid w:val="006F300D"/>
    <w:rsid w:val="00712306"/>
    <w:rsid w:val="00733F73"/>
    <w:rsid w:val="00741364"/>
    <w:rsid w:val="00753865"/>
    <w:rsid w:val="00753F3F"/>
    <w:rsid w:val="00774502"/>
    <w:rsid w:val="00776B2D"/>
    <w:rsid w:val="00777DBF"/>
    <w:rsid w:val="00785991"/>
    <w:rsid w:val="00794969"/>
    <w:rsid w:val="007A63CA"/>
    <w:rsid w:val="007B0FE2"/>
    <w:rsid w:val="007B33A0"/>
    <w:rsid w:val="007C2B00"/>
    <w:rsid w:val="007C3132"/>
    <w:rsid w:val="007D523D"/>
    <w:rsid w:val="0080056F"/>
    <w:rsid w:val="008048F4"/>
    <w:rsid w:val="00807E09"/>
    <w:rsid w:val="0081076F"/>
    <w:rsid w:val="00831BC1"/>
    <w:rsid w:val="0083298E"/>
    <w:rsid w:val="00835F2C"/>
    <w:rsid w:val="00836A57"/>
    <w:rsid w:val="00860A81"/>
    <w:rsid w:val="00867BDE"/>
    <w:rsid w:val="008738FA"/>
    <w:rsid w:val="00883233"/>
    <w:rsid w:val="00893DB5"/>
    <w:rsid w:val="008A1ABE"/>
    <w:rsid w:val="008A53D8"/>
    <w:rsid w:val="008B177E"/>
    <w:rsid w:val="008B1C61"/>
    <w:rsid w:val="008D0AD5"/>
    <w:rsid w:val="008D7A0F"/>
    <w:rsid w:val="008E0FA0"/>
    <w:rsid w:val="008E1907"/>
    <w:rsid w:val="008F48C8"/>
    <w:rsid w:val="00927229"/>
    <w:rsid w:val="00927E45"/>
    <w:rsid w:val="009551AB"/>
    <w:rsid w:val="00961526"/>
    <w:rsid w:val="00966BEC"/>
    <w:rsid w:val="0098172E"/>
    <w:rsid w:val="0098186A"/>
    <w:rsid w:val="00982C65"/>
    <w:rsid w:val="00984CE4"/>
    <w:rsid w:val="00991318"/>
    <w:rsid w:val="009921FB"/>
    <w:rsid w:val="009A27DE"/>
    <w:rsid w:val="009A5370"/>
    <w:rsid w:val="009A6FBC"/>
    <w:rsid w:val="009A7A08"/>
    <w:rsid w:val="009B0998"/>
    <w:rsid w:val="009B7396"/>
    <w:rsid w:val="009C6A9E"/>
    <w:rsid w:val="00A15246"/>
    <w:rsid w:val="00A15CF6"/>
    <w:rsid w:val="00A16CFF"/>
    <w:rsid w:val="00A23CBA"/>
    <w:rsid w:val="00A241EE"/>
    <w:rsid w:val="00A25446"/>
    <w:rsid w:val="00A34FE0"/>
    <w:rsid w:val="00A41F2D"/>
    <w:rsid w:val="00A528B6"/>
    <w:rsid w:val="00A65BBB"/>
    <w:rsid w:val="00A668DD"/>
    <w:rsid w:val="00A8019B"/>
    <w:rsid w:val="00A8506E"/>
    <w:rsid w:val="00A97ACB"/>
    <w:rsid w:val="00AD272C"/>
    <w:rsid w:val="00AD45B5"/>
    <w:rsid w:val="00AE43E7"/>
    <w:rsid w:val="00AE5600"/>
    <w:rsid w:val="00AF0392"/>
    <w:rsid w:val="00AF39FA"/>
    <w:rsid w:val="00B049B3"/>
    <w:rsid w:val="00B10288"/>
    <w:rsid w:val="00B13B85"/>
    <w:rsid w:val="00B1441D"/>
    <w:rsid w:val="00B26C1B"/>
    <w:rsid w:val="00B35B8C"/>
    <w:rsid w:val="00B41CDF"/>
    <w:rsid w:val="00B6477F"/>
    <w:rsid w:val="00B75DFB"/>
    <w:rsid w:val="00B8126D"/>
    <w:rsid w:val="00B90791"/>
    <w:rsid w:val="00BB6589"/>
    <w:rsid w:val="00BC16CE"/>
    <w:rsid w:val="00BE6B91"/>
    <w:rsid w:val="00BF6C5F"/>
    <w:rsid w:val="00C04B7E"/>
    <w:rsid w:val="00C16709"/>
    <w:rsid w:val="00C16776"/>
    <w:rsid w:val="00C263E7"/>
    <w:rsid w:val="00C300AA"/>
    <w:rsid w:val="00C45EAA"/>
    <w:rsid w:val="00C562EE"/>
    <w:rsid w:val="00C56E2C"/>
    <w:rsid w:val="00C62510"/>
    <w:rsid w:val="00C679BB"/>
    <w:rsid w:val="00C73AFD"/>
    <w:rsid w:val="00C7437A"/>
    <w:rsid w:val="00C96991"/>
    <w:rsid w:val="00CA33AA"/>
    <w:rsid w:val="00CD0856"/>
    <w:rsid w:val="00CD4878"/>
    <w:rsid w:val="00CE5DF4"/>
    <w:rsid w:val="00CF28FE"/>
    <w:rsid w:val="00D11D39"/>
    <w:rsid w:val="00D17F59"/>
    <w:rsid w:val="00D248EC"/>
    <w:rsid w:val="00D4361F"/>
    <w:rsid w:val="00D50788"/>
    <w:rsid w:val="00D536E1"/>
    <w:rsid w:val="00D7027F"/>
    <w:rsid w:val="00D82FDA"/>
    <w:rsid w:val="00DA2ED7"/>
    <w:rsid w:val="00DA6677"/>
    <w:rsid w:val="00DA6AF2"/>
    <w:rsid w:val="00DA7FDC"/>
    <w:rsid w:val="00DB0954"/>
    <w:rsid w:val="00DB412D"/>
    <w:rsid w:val="00DB45FD"/>
    <w:rsid w:val="00DB6AFC"/>
    <w:rsid w:val="00DB7473"/>
    <w:rsid w:val="00DC55A7"/>
    <w:rsid w:val="00DD42B1"/>
    <w:rsid w:val="00DD4B21"/>
    <w:rsid w:val="00DD6C14"/>
    <w:rsid w:val="00DE4E53"/>
    <w:rsid w:val="00DF283A"/>
    <w:rsid w:val="00E0270B"/>
    <w:rsid w:val="00E11CF9"/>
    <w:rsid w:val="00E12B3D"/>
    <w:rsid w:val="00E4147B"/>
    <w:rsid w:val="00E53784"/>
    <w:rsid w:val="00E5706A"/>
    <w:rsid w:val="00E63509"/>
    <w:rsid w:val="00EB11BF"/>
    <w:rsid w:val="00ED5815"/>
    <w:rsid w:val="00EE633B"/>
    <w:rsid w:val="00F1467F"/>
    <w:rsid w:val="00F1719B"/>
    <w:rsid w:val="00F22E3B"/>
    <w:rsid w:val="00F237A3"/>
    <w:rsid w:val="00F255E0"/>
    <w:rsid w:val="00F25624"/>
    <w:rsid w:val="00F311A1"/>
    <w:rsid w:val="00F53EDB"/>
    <w:rsid w:val="00F70D79"/>
    <w:rsid w:val="00F77FE9"/>
    <w:rsid w:val="00F80330"/>
    <w:rsid w:val="00F978E2"/>
    <w:rsid w:val="00F97C42"/>
    <w:rsid w:val="00FA48CE"/>
    <w:rsid w:val="00FA6AE3"/>
    <w:rsid w:val="00FD058C"/>
    <w:rsid w:val="00FE4763"/>
    <w:rsid w:val="00FE4A3F"/>
    <w:rsid w:val="00FE7EE3"/>
    <w:rsid w:val="00FF15A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7CCD9"/>
  <w15:docId w15:val="{B21B2908-6419-47D6-B767-9EBEF3F3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EAA"/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F73"/>
  </w:style>
  <w:style w:type="paragraph" w:styleId="Fuzeile">
    <w:name w:val="footer"/>
    <w:basedOn w:val="Standard"/>
    <w:link w:val="Fu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B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099A"/>
    <w:rPr>
      <w:color w:val="D62418" w:themeColor="hyperlink"/>
      <w:u w:val="single"/>
    </w:rPr>
  </w:style>
  <w:style w:type="paragraph" w:styleId="Umschlagadresse">
    <w:name w:val="envelope address"/>
    <w:basedOn w:val="Standard"/>
    <w:uiPriority w:val="99"/>
    <w:unhideWhenUsed/>
    <w:rsid w:val="00327C15"/>
    <w:pPr>
      <w:framePr w:w="4319" w:h="2160" w:hRule="exact" w:hSpace="141" w:wrap="auto" w:vAnchor="page" w:hAnchor="page" w:x="5762" w:y="3120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327C15"/>
    <w:pPr>
      <w:framePr w:w="4320" w:h="2160" w:hRule="exact" w:hSpace="141" w:wrap="auto" w:vAnchor="page" w:hAnchor="page" w:x="721" w:y="1203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Kontaktinformationen">
    <w:name w:val="Kontaktinformationen"/>
    <w:basedOn w:val="Standard"/>
    <w:uiPriority w:val="2"/>
    <w:qFormat/>
    <w:rsid w:val="00794969"/>
    <w:pPr>
      <w:spacing w:after="480"/>
      <w:contextualSpacing/>
    </w:pPr>
    <w:rPr>
      <w:szCs w:val="1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94969"/>
    <w:rPr>
      <w:color w:val="808080"/>
    </w:rPr>
  </w:style>
  <w:style w:type="character" w:styleId="Fett">
    <w:name w:val="Strong"/>
    <w:qFormat/>
    <w:rsid w:val="00C1677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776"/>
    <w:rPr>
      <w:color w:val="605E5C"/>
      <w:shd w:val="clear" w:color="auto" w:fill="E1DFDD"/>
    </w:rPr>
  </w:style>
  <w:style w:type="paragraph" w:customStyle="1" w:styleId="Boilerplate">
    <w:name w:val="Boilerplate"/>
    <w:basedOn w:val="Standard"/>
    <w:qFormat/>
    <w:rsid w:val="00254A4D"/>
    <w:pPr>
      <w:spacing w:after="240" w:line="280" w:lineRule="atLeast"/>
    </w:pPr>
    <w:rPr>
      <w:sz w:val="20"/>
    </w:rPr>
  </w:style>
  <w:style w:type="paragraph" w:customStyle="1" w:styleId="Boilerplate-berschrift">
    <w:name w:val="Boilerplate - Überschrift"/>
    <w:basedOn w:val="Boilerplate"/>
    <w:qFormat/>
    <w:rsid w:val="00254A4D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883233"/>
    <w:rPr>
      <w:color w:val="D62418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4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4D4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4D4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cuttingtools.ceratizit.com/de/de/sbf-3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uttingtools.ceratizit.com/de/d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eratizit.co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iratherSt\_tmp\MD_DOC_CT-Template-Press-Release-CT_%23SDE_%23AOF_%23V1.dotx" TargetMode="External"/></Relationships>
</file>

<file path=word/theme/theme1.xml><?xml version="1.0" encoding="utf-8"?>
<a:theme xmlns:a="http://schemas.openxmlformats.org/drawingml/2006/main" name="Office Theme">
  <a:themeElements>
    <a:clrScheme name="Ceratizit">
      <a:dk1>
        <a:srgbClr val="000000"/>
      </a:dk1>
      <a:lt1>
        <a:srgbClr val="FFFFFF"/>
      </a:lt1>
      <a:dk2>
        <a:srgbClr val="4E4A49"/>
      </a:dk2>
      <a:lt2>
        <a:srgbClr val="FFFFFF"/>
      </a:lt2>
      <a:accent1>
        <a:srgbClr val="D62418"/>
      </a:accent1>
      <a:accent2>
        <a:srgbClr val="4E4A49"/>
      </a:accent2>
      <a:accent3>
        <a:srgbClr val="898989"/>
      </a:accent3>
      <a:accent4>
        <a:srgbClr val="D62418"/>
      </a:accent4>
      <a:accent5>
        <a:srgbClr val="4E4A49"/>
      </a:accent5>
      <a:accent6>
        <a:srgbClr val="898989"/>
      </a:accent6>
      <a:hlink>
        <a:srgbClr val="D62418"/>
      </a:hlink>
      <a:folHlink>
        <a:srgbClr val="D62418"/>
      </a:folHlink>
    </a:clrScheme>
    <a:fontScheme name="Ceratizi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B5838B4528468972C2FB807A7B4A" ma:contentTypeVersion="2" ma:contentTypeDescription="Create a new document." ma:contentTypeScope="" ma:versionID="e55fd3930a91c952b38405af027c9d8d">
  <xsd:schema xmlns:xsd="http://www.w3.org/2001/XMLSchema" xmlns:xs="http://www.w3.org/2001/XMLSchema" xmlns:p="http://schemas.microsoft.com/office/2006/metadata/properties" xmlns:ns2="345388d6-372d-40a0-bb8e-4b86675b146a" xmlns:ns3="46128f8b-2c3a-45a4-b726-2a68ff73923b" targetNamespace="http://schemas.microsoft.com/office/2006/metadata/properties" ma:root="true" ma:fieldsID="27c101c0e29e6d7f22d01bb4969a19a8" ns2:_="" ns3:_="">
    <xsd:import namespace="345388d6-372d-40a0-bb8e-4b86675b146a"/>
    <xsd:import namespace="46128f8b-2c3a-45a4-b726-2a68ff7392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88d6-372d-40a0-bb8e-4b86675b1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8f8b-2c3a-45a4-b726-2a68ff739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5388d6-372d-40a0-bb8e-4b86675b146a">TYYHK5HA6MQD-1-2220</_dlc_DocId>
    <_dlc_DocIdUrl xmlns="345388d6-372d-40a0-bb8e-4b86675b146a">
      <Url>https://collaboration.plansee-net.com/sites/wnt_marktport/marketing/_layouts/15/DocIdRedir.aspx?ID=TYYHK5HA6MQD-1-2220</Url>
      <Description>TYYHK5HA6MQD-1-2220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405B0-E411-4EEE-A727-0443E8DEE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E322C-6861-4F58-A984-91679E429D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5B0F0-4645-48DE-A3EC-D5187D5E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388d6-372d-40a0-bb8e-4b86675b146a"/>
    <ds:schemaRef ds:uri="46128f8b-2c3a-45a4-b726-2a68ff739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D991F9-1729-479A-85D7-B8BC44152A58}">
  <ds:schemaRefs>
    <ds:schemaRef ds:uri="http://schemas.microsoft.com/office/2006/metadata/properties"/>
    <ds:schemaRef ds:uri="http://schemas.microsoft.com/office/infopath/2007/PartnerControls"/>
    <ds:schemaRef ds:uri="345388d6-372d-40a0-bb8e-4b86675b146a"/>
  </ds:schemaRefs>
</ds:datastoreItem>
</file>

<file path=customXml/itemProps6.xml><?xml version="1.0" encoding="utf-8"?>
<ds:datastoreItem xmlns:ds="http://schemas.openxmlformats.org/officeDocument/2006/customXml" ds:itemID="{1353C44B-03EE-44F4-ACEA-04A28EA4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MD_DOC_CT-Template-Press-Release-CT_#SDE_#AOF_#V1.dotx</Template>
  <TotalTime>0</TotalTime>
  <Pages>3</Pages>
  <Words>572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CERATIZIT Group</Company>
  <LinksUpToDate>false</LinksUpToDate>
  <CharactersWithSpaces>4173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Michael Parsch</dc:creator>
  <cp:lastModifiedBy>Stattler Norbert</cp:lastModifiedBy>
  <cp:revision>8</cp:revision>
  <cp:lastPrinted>2018-07-30T12:36:00Z</cp:lastPrinted>
  <dcterms:created xsi:type="dcterms:W3CDTF">2021-10-08T06:57:00Z</dcterms:created>
  <dcterms:modified xsi:type="dcterms:W3CDTF">2022-03-28T08:08:00Z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a32e3-6f5c-4cf8-ad91-388f233a18bd_Enabled">
    <vt:lpwstr>True</vt:lpwstr>
  </property>
  <property fmtid="{D5CDD505-2E9C-101B-9397-08002B2CF9AE}" pid="3" name="MSIP_Label_0eda32e3-6f5c-4cf8-ad91-388f233a18bd_SiteId">
    <vt:lpwstr>6e754c03-6c26-480f-a166-ff9598a067ed</vt:lpwstr>
  </property>
  <property fmtid="{D5CDD505-2E9C-101B-9397-08002B2CF9AE}" pid="4" name="MSIP_Label_0eda32e3-6f5c-4cf8-ad91-388f233a18bd_Owner">
    <vt:lpwstr>christoph.retter@ceratizit.com</vt:lpwstr>
  </property>
  <property fmtid="{D5CDD505-2E9C-101B-9397-08002B2CF9AE}" pid="5" name="MSIP_Label_0eda32e3-6f5c-4cf8-ad91-388f233a18bd_SetDate">
    <vt:lpwstr>2021-10-07T07:00:44.3793896Z</vt:lpwstr>
  </property>
  <property fmtid="{D5CDD505-2E9C-101B-9397-08002B2CF9AE}" pid="6" name="MSIP_Label_0eda32e3-6f5c-4cf8-ad91-388f233a18bd_Name">
    <vt:lpwstr>Internal</vt:lpwstr>
  </property>
  <property fmtid="{D5CDD505-2E9C-101B-9397-08002B2CF9AE}" pid="7" name="MSIP_Label_0eda32e3-6f5c-4cf8-ad91-388f233a18bd_Application">
    <vt:lpwstr>Microsoft Azure Information Protection</vt:lpwstr>
  </property>
  <property fmtid="{D5CDD505-2E9C-101B-9397-08002B2CF9AE}" pid="8" name="MSIP_Label_0eda32e3-6f5c-4cf8-ad91-388f233a18bd_ActionId">
    <vt:lpwstr>8533d1b9-7d5e-48e3-b6a8-a858f5e48fc1</vt:lpwstr>
  </property>
  <property fmtid="{D5CDD505-2E9C-101B-9397-08002B2CF9AE}" pid="9" name="MSIP_Label_0eda32e3-6f5c-4cf8-ad91-388f233a18bd_Extended_MSFT_Method">
    <vt:lpwstr>Automatic</vt:lpwstr>
  </property>
  <property fmtid="{D5CDD505-2E9C-101B-9397-08002B2CF9AE}" pid="10" name="MSIP_Label_4da5ed06-eb28-4a4d-a355-465e99aea683_Enabled">
    <vt:lpwstr>True</vt:lpwstr>
  </property>
  <property fmtid="{D5CDD505-2E9C-101B-9397-08002B2CF9AE}" pid="11" name="MSIP_Label_4da5ed06-eb28-4a4d-a355-465e99aea683_SiteId">
    <vt:lpwstr>6e754c03-6c26-480f-a166-ff9598a067ed</vt:lpwstr>
  </property>
  <property fmtid="{D5CDD505-2E9C-101B-9397-08002B2CF9AE}" pid="12" name="MSIP_Label_4da5ed06-eb28-4a4d-a355-465e99aea683_Owner">
    <vt:lpwstr>christoph.retter@ceratizit.com</vt:lpwstr>
  </property>
  <property fmtid="{D5CDD505-2E9C-101B-9397-08002B2CF9AE}" pid="13" name="MSIP_Label_4da5ed06-eb28-4a4d-a355-465e99aea683_SetDate">
    <vt:lpwstr>2021-10-07T07:00:44.3793896Z</vt:lpwstr>
  </property>
  <property fmtid="{D5CDD505-2E9C-101B-9397-08002B2CF9AE}" pid="14" name="MSIP_Label_4da5ed06-eb28-4a4d-a355-465e99aea683_Name">
    <vt:lpwstr>All employees</vt:lpwstr>
  </property>
  <property fmtid="{D5CDD505-2E9C-101B-9397-08002B2CF9AE}" pid="15" name="MSIP_Label_4da5ed06-eb28-4a4d-a355-465e99aea683_Application">
    <vt:lpwstr>Microsoft Azure Information Protection</vt:lpwstr>
  </property>
  <property fmtid="{D5CDD505-2E9C-101B-9397-08002B2CF9AE}" pid="16" name="MSIP_Label_4da5ed06-eb28-4a4d-a355-465e99aea683_ActionId">
    <vt:lpwstr>8533d1b9-7d5e-48e3-b6a8-a858f5e48fc1</vt:lpwstr>
  </property>
  <property fmtid="{D5CDD505-2E9C-101B-9397-08002B2CF9AE}" pid="17" name="MSIP_Label_4da5ed06-eb28-4a4d-a355-465e99aea683_Parent">
    <vt:lpwstr>0eda32e3-6f5c-4cf8-ad91-388f233a18bd</vt:lpwstr>
  </property>
  <property fmtid="{D5CDD505-2E9C-101B-9397-08002B2CF9AE}" pid="18" name="MSIP_Label_4da5ed06-eb28-4a4d-a355-465e99aea683_Extended_MSFT_Method">
    <vt:lpwstr>Automatic</vt:lpwstr>
  </property>
  <property fmtid="{D5CDD505-2E9C-101B-9397-08002B2CF9AE}" pid="19" name="Sensitivity">
    <vt:lpwstr>Internal All employees</vt:lpwstr>
  </property>
  <property fmtid="{D5CDD505-2E9C-101B-9397-08002B2CF9AE}" pid="20" name="ContentTypeId">
    <vt:lpwstr>0x0101002ADEB5838B4528468972C2FB807A7B4A</vt:lpwstr>
  </property>
  <property fmtid="{D5CDD505-2E9C-101B-9397-08002B2CF9AE}" pid="21" name="_dlc_DocIdItemGuid">
    <vt:lpwstr>8ceed1e8-8af8-4e1c-b3c0-d548e4a92af8</vt:lpwstr>
  </property>
</Properties>
</file>