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30AB2D" w14:textId="77777777" w:rsidR="009462F5" w:rsidRDefault="00C95C62" w:rsidP="008C0375">
      <w:pPr>
        <w:pStyle w:val="Kopfzeile"/>
        <w:rPr>
          <w:rFonts w:cs="Calibri"/>
          <w:sz w:val="24"/>
          <w:szCs w:val="24"/>
        </w:rPr>
      </w:pPr>
      <w:proofErr w:type="spellStart"/>
      <w:r w:rsidRPr="005C3672">
        <w:rPr>
          <w:rFonts w:cs="Calibri"/>
          <w:sz w:val="24"/>
          <w:szCs w:val="24"/>
        </w:rPr>
        <w:t>FormControl</w:t>
      </w:r>
      <w:proofErr w:type="spellEnd"/>
      <w:r w:rsidRPr="005C3672">
        <w:rPr>
          <w:rFonts w:cs="Calibri"/>
          <w:sz w:val="24"/>
          <w:szCs w:val="24"/>
        </w:rPr>
        <w:t xml:space="preserve"> X, </w:t>
      </w:r>
      <w:r w:rsidR="009D2F18" w:rsidRPr="005C3672">
        <w:rPr>
          <w:rFonts w:cs="Calibri"/>
          <w:sz w:val="24"/>
          <w:szCs w:val="24"/>
        </w:rPr>
        <w:t xml:space="preserve">LC-VISION und </w:t>
      </w:r>
      <w:r w:rsidRPr="005C3672">
        <w:rPr>
          <w:rFonts w:cs="Calibri"/>
          <w:sz w:val="24"/>
          <w:szCs w:val="24"/>
        </w:rPr>
        <w:t>TWIN-Technologie</w:t>
      </w:r>
    </w:p>
    <w:p w14:paraId="6DC4694C" w14:textId="4604EE24" w:rsidR="00C95C62" w:rsidRPr="009462F5" w:rsidRDefault="00C95C62" w:rsidP="008C0375">
      <w:pPr>
        <w:pStyle w:val="Kopfzeile"/>
        <w:rPr>
          <w:rFonts w:cs="Calibri"/>
          <w:sz w:val="16"/>
          <w:szCs w:val="16"/>
        </w:rPr>
      </w:pPr>
      <w:r w:rsidRPr="009462F5">
        <w:rPr>
          <w:rFonts w:cs="Calibri"/>
          <w:sz w:val="16"/>
          <w:szCs w:val="16"/>
        </w:rPr>
        <w:t xml:space="preserve"> </w:t>
      </w:r>
    </w:p>
    <w:p w14:paraId="1BBC60FB" w14:textId="29E64828" w:rsidR="00E86960" w:rsidRPr="008E1DEE" w:rsidRDefault="005C3672" w:rsidP="008C0375">
      <w:pPr>
        <w:pStyle w:val="Kopfzeile"/>
        <w:rPr>
          <w:rFonts w:cs="Calibri"/>
          <w:b/>
          <w:bCs/>
          <w:sz w:val="28"/>
          <w:szCs w:val="28"/>
        </w:rPr>
      </w:pPr>
      <w:r w:rsidRPr="008E1DEE">
        <w:rPr>
          <w:rFonts w:cs="Calibri"/>
          <w:b/>
          <w:bCs/>
          <w:sz w:val="28"/>
          <w:szCs w:val="28"/>
        </w:rPr>
        <w:t xml:space="preserve">Automatisierung im Fokus </w:t>
      </w:r>
      <w:r w:rsidR="008E1DEE">
        <w:rPr>
          <w:rFonts w:cs="Calibri"/>
          <w:b/>
          <w:bCs/>
          <w:sz w:val="28"/>
          <w:szCs w:val="28"/>
        </w:rPr>
        <w:t xml:space="preserve">- </w:t>
      </w:r>
      <w:r w:rsidR="007E2BAE" w:rsidRPr="008E1DEE">
        <w:rPr>
          <w:rFonts w:cs="Calibri"/>
          <w:b/>
          <w:bCs/>
          <w:sz w:val="28"/>
          <w:szCs w:val="28"/>
        </w:rPr>
        <w:t xml:space="preserve">BLUM präsentiert </w:t>
      </w:r>
      <w:r w:rsidR="00B018E1" w:rsidRPr="008E1DEE">
        <w:rPr>
          <w:rFonts w:cs="Calibri"/>
          <w:b/>
          <w:bCs/>
          <w:sz w:val="28"/>
          <w:szCs w:val="28"/>
        </w:rPr>
        <w:t>drei</w:t>
      </w:r>
      <w:r w:rsidR="00615F8F" w:rsidRPr="008E1DEE">
        <w:rPr>
          <w:rFonts w:cs="Calibri"/>
          <w:b/>
          <w:bCs/>
          <w:sz w:val="28"/>
          <w:szCs w:val="28"/>
        </w:rPr>
        <w:t xml:space="preserve"> Produkt</w:t>
      </w:r>
      <w:r w:rsidR="007067B7" w:rsidRPr="008E1DEE">
        <w:rPr>
          <w:rFonts w:cs="Calibri"/>
          <w:b/>
          <w:bCs/>
          <w:sz w:val="28"/>
          <w:szCs w:val="28"/>
        </w:rPr>
        <w:t>highlights</w:t>
      </w:r>
      <w:r w:rsidR="00C95C62" w:rsidRPr="008E1DEE">
        <w:rPr>
          <w:rFonts w:cs="Calibri"/>
          <w:b/>
          <w:bCs/>
          <w:sz w:val="28"/>
          <w:szCs w:val="28"/>
        </w:rPr>
        <w:t xml:space="preserve"> auf der EMO </w:t>
      </w:r>
    </w:p>
    <w:p w14:paraId="24E14C16" w14:textId="77777777" w:rsidR="00317B35" w:rsidRPr="007930E6" w:rsidRDefault="00317B35" w:rsidP="00317B35">
      <w:pPr>
        <w:jc w:val="both"/>
        <w:rPr>
          <w:rFonts w:asciiTheme="minorHAnsi" w:hAnsiTheme="minorHAnsi" w:cstheme="minorHAnsi"/>
          <w:color w:val="auto"/>
          <w:sz w:val="16"/>
          <w:szCs w:val="20"/>
        </w:rPr>
      </w:pPr>
    </w:p>
    <w:p w14:paraId="7230A5BB" w14:textId="1BE80131" w:rsidR="00A416CA" w:rsidRPr="001E5E91" w:rsidRDefault="002A4B67" w:rsidP="008360CE">
      <w:pPr>
        <w:jc w:val="both"/>
        <w:rPr>
          <w:rFonts w:asciiTheme="minorHAnsi" w:hAnsiTheme="minorHAnsi" w:cstheme="minorHAnsi"/>
          <w:color w:val="auto"/>
          <w:szCs w:val="20"/>
        </w:rPr>
      </w:pPr>
      <w:r w:rsidRPr="001E5E91">
        <w:rPr>
          <w:rFonts w:asciiTheme="minorHAnsi" w:hAnsiTheme="minorHAnsi" w:cstheme="minorHAnsi"/>
          <w:color w:val="auto"/>
          <w:szCs w:val="20"/>
        </w:rPr>
        <w:t>Blum-Novotest, führender Anbieter von innovativer und qualitativ hochwertiger Mess- und Prüftechnologie, präsentiert auf de</w:t>
      </w:r>
      <w:r w:rsidR="00615F8F">
        <w:rPr>
          <w:rFonts w:asciiTheme="minorHAnsi" w:hAnsiTheme="minorHAnsi" w:cstheme="minorHAnsi"/>
          <w:color w:val="auto"/>
          <w:szCs w:val="20"/>
        </w:rPr>
        <w:t xml:space="preserve">r EMO </w:t>
      </w:r>
      <w:r w:rsidR="00670553">
        <w:rPr>
          <w:rFonts w:asciiTheme="minorHAnsi" w:hAnsiTheme="minorHAnsi" w:cstheme="minorHAnsi"/>
          <w:color w:val="auto"/>
          <w:szCs w:val="20"/>
        </w:rPr>
        <w:t xml:space="preserve">2023 </w:t>
      </w:r>
      <w:bookmarkStart w:id="0" w:name="_GoBack"/>
      <w:bookmarkEnd w:id="0"/>
      <w:r w:rsidR="00615F8F">
        <w:rPr>
          <w:rFonts w:asciiTheme="minorHAnsi" w:hAnsiTheme="minorHAnsi" w:cstheme="minorHAnsi"/>
          <w:color w:val="auto"/>
          <w:szCs w:val="20"/>
        </w:rPr>
        <w:t>in Hannover</w:t>
      </w:r>
      <w:r w:rsidR="00921992">
        <w:rPr>
          <w:rFonts w:asciiTheme="minorHAnsi" w:hAnsiTheme="minorHAnsi" w:cstheme="minorHAnsi"/>
          <w:color w:val="auto"/>
          <w:szCs w:val="20"/>
        </w:rPr>
        <w:t xml:space="preserve"> </w:t>
      </w:r>
      <w:r w:rsidR="007E2BAE" w:rsidRPr="001E5E91">
        <w:rPr>
          <w:rFonts w:asciiTheme="minorHAnsi" w:hAnsiTheme="minorHAnsi" w:cstheme="minorHAnsi"/>
          <w:color w:val="auto"/>
          <w:szCs w:val="20"/>
        </w:rPr>
        <w:t xml:space="preserve">(Halle </w:t>
      </w:r>
      <w:r w:rsidR="00615F8F">
        <w:rPr>
          <w:rFonts w:asciiTheme="minorHAnsi" w:hAnsiTheme="minorHAnsi" w:cstheme="minorHAnsi"/>
          <w:color w:val="auto"/>
          <w:szCs w:val="20"/>
        </w:rPr>
        <w:t>6</w:t>
      </w:r>
      <w:r w:rsidR="007E2BAE" w:rsidRPr="001E5E91">
        <w:rPr>
          <w:rFonts w:asciiTheme="minorHAnsi" w:hAnsiTheme="minorHAnsi" w:cstheme="minorHAnsi"/>
          <w:color w:val="auto"/>
          <w:szCs w:val="20"/>
        </w:rPr>
        <w:t xml:space="preserve">, Stand </w:t>
      </w:r>
      <w:r w:rsidR="00615F8F">
        <w:rPr>
          <w:rFonts w:asciiTheme="minorHAnsi" w:hAnsiTheme="minorHAnsi" w:cstheme="minorHAnsi"/>
          <w:color w:val="auto"/>
          <w:szCs w:val="20"/>
        </w:rPr>
        <w:t>C17</w:t>
      </w:r>
      <w:r w:rsidRPr="001E5E91">
        <w:rPr>
          <w:rFonts w:asciiTheme="minorHAnsi" w:hAnsiTheme="minorHAnsi" w:cstheme="minorHAnsi"/>
          <w:color w:val="auto"/>
          <w:szCs w:val="20"/>
        </w:rPr>
        <w:t>)</w:t>
      </w:r>
      <w:r w:rsidR="00921992">
        <w:rPr>
          <w:rFonts w:asciiTheme="minorHAnsi" w:hAnsiTheme="minorHAnsi" w:cstheme="minorHAnsi"/>
          <w:color w:val="auto"/>
          <w:szCs w:val="20"/>
        </w:rPr>
        <w:t xml:space="preserve"> </w:t>
      </w:r>
      <w:r w:rsidR="00476B53">
        <w:rPr>
          <w:rFonts w:asciiTheme="minorHAnsi" w:hAnsiTheme="minorHAnsi" w:cstheme="minorHAnsi"/>
          <w:color w:val="auto"/>
          <w:szCs w:val="20"/>
        </w:rPr>
        <w:t>mehrere</w:t>
      </w:r>
      <w:r w:rsidR="00615F8F">
        <w:rPr>
          <w:rFonts w:asciiTheme="minorHAnsi" w:hAnsiTheme="minorHAnsi" w:cstheme="minorHAnsi"/>
          <w:color w:val="auto"/>
          <w:szCs w:val="20"/>
        </w:rPr>
        <w:t xml:space="preserve"> Produkt</w:t>
      </w:r>
      <w:r w:rsidR="007067B7">
        <w:rPr>
          <w:rFonts w:asciiTheme="minorHAnsi" w:hAnsiTheme="minorHAnsi" w:cstheme="minorHAnsi"/>
          <w:color w:val="auto"/>
          <w:szCs w:val="20"/>
        </w:rPr>
        <w:t>highlights</w:t>
      </w:r>
      <w:r w:rsidR="0029356A">
        <w:rPr>
          <w:rFonts w:asciiTheme="minorHAnsi" w:hAnsiTheme="minorHAnsi" w:cstheme="minorHAnsi"/>
          <w:color w:val="auto"/>
          <w:szCs w:val="20"/>
        </w:rPr>
        <w:t xml:space="preserve"> zur Automatisierung von Zerspanungsprozessen.</w:t>
      </w:r>
    </w:p>
    <w:p w14:paraId="4F52EA8C" w14:textId="77777777" w:rsidR="00A416CA" w:rsidRPr="002D55D4" w:rsidRDefault="00A416CA" w:rsidP="008360CE">
      <w:pPr>
        <w:jc w:val="both"/>
        <w:rPr>
          <w:rFonts w:asciiTheme="minorHAnsi" w:hAnsiTheme="minorHAnsi" w:cstheme="minorHAnsi"/>
          <w:color w:val="auto"/>
          <w:sz w:val="10"/>
          <w:szCs w:val="10"/>
        </w:rPr>
      </w:pPr>
    </w:p>
    <w:p w14:paraId="1BB2DB10" w14:textId="4E31C177" w:rsidR="00A10A45" w:rsidRDefault="00213C85" w:rsidP="008360CE">
      <w:pPr>
        <w:jc w:val="both"/>
        <w:rPr>
          <w:rFonts w:asciiTheme="minorHAnsi" w:hAnsiTheme="minorHAnsi" w:cstheme="minorHAnsi"/>
          <w:color w:val="auto"/>
          <w:szCs w:val="20"/>
        </w:rPr>
      </w:pPr>
      <w:r w:rsidRPr="001E5E91">
        <w:rPr>
          <w:rFonts w:asciiTheme="minorHAnsi" w:hAnsiTheme="minorHAnsi" w:cstheme="minorHAnsi"/>
          <w:color w:val="auto"/>
          <w:szCs w:val="20"/>
        </w:rPr>
        <w:t>Winfried Weiland</w:t>
      </w:r>
      <w:r w:rsidR="00AB3854" w:rsidRPr="001E5E91">
        <w:rPr>
          <w:rFonts w:asciiTheme="minorHAnsi" w:hAnsiTheme="minorHAnsi" w:cstheme="minorHAnsi"/>
          <w:color w:val="auto"/>
          <w:szCs w:val="20"/>
        </w:rPr>
        <w:t>, Marketingleiter</w:t>
      </w:r>
      <w:r w:rsidR="00DD7F3E" w:rsidRPr="001E5E91">
        <w:rPr>
          <w:rFonts w:asciiTheme="minorHAnsi" w:hAnsiTheme="minorHAnsi" w:cstheme="minorHAnsi"/>
          <w:color w:val="auto"/>
          <w:szCs w:val="20"/>
        </w:rPr>
        <w:t xml:space="preserve"> der Blum-Novotest GmbH</w:t>
      </w:r>
      <w:r w:rsidR="00D54DB9" w:rsidRPr="001E5E91">
        <w:rPr>
          <w:rFonts w:asciiTheme="minorHAnsi" w:hAnsiTheme="minorHAnsi" w:cstheme="minorHAnsi"/>
          <w:color w:val="auto"/>
          <w:szCs w:val="20"/>
        </w:rPr>
        <w:t>,</w:t>
      </w:r>
      <w:r w:rsidR="00316815" w:rsidRPr="001E5E91">
        <w:rPr>
          <w:rFonts w:asciiTheme="minorHAnsi" w:hAnsiTheme="minorHAnsi" w:cstheme="minorHAnsi"/>
          <w:color w:val="auto"/>
          <w:szCs w:val="20"/>
        </w:rPr>
        <w:t xml:space="preserve"> er</w:t>
      </w:r>
      <w:r w:rsidR="0032010F" w:rsidRPr="001E5E91">
        <w:rPr>
          <w:rFonts w:asciiTheme="minorHAnsi" w:hAnsiTheme="minorHAnsi" w:cstheme="minorHAnsi"/>
          <w:color w:val="auto"/>
          <w:szCs w:val="20"/>
        </w:rPr>
        <w:t>läutert</w:t>
      </w:r>
      <w:r w:rsidR="00316815" w:rsidRPr="001E5E91">
        <w:rPr>
          <w:rFonts w:asciiTheme="minorHAnsi" w:hAnsiTheme="minorHAnsi" w:cstheme="minorHAnsi"/>
          <w:color w:val="auto"/>
          <w:szCs w:val="20"/>
        </w:rPr>
        <w:t>: „</w:t>
      </w:r>
      <w:r w:rsidR="00B70828">
        <w:rPr>
          <w:rFonts w:asciiTheme="minorHAnsi" w:hAnsiTheme="minorHAnsi" w:cstheme="minorHAnsi"/>
          <w:color w:val="auto"/>
          <w:szCs w:val="20"/>
        </w:rPr>
        <w:t xml:space="preserve">Auf der diesjährigen EMO dreht sich auf unserem Messestand alles um das Thema Automatisierung. </w:t>
      </w:r>
      <w:r w:rsidR="005A0458">
        <w:rPr>
          <w:rFonts w:asciiTheme="minorHAnsi" w:hAnsiTheme="minorHAnsi" w:cstheme="minorHAnsi"/>
          <w:color w:val="auto"/>
          <w:szCs w:val="20"/>
        </w:rPr>
        <w:t>Oftmals verbindet man damit</w:t>
      </w:r>
      <w:r w:rsidR="00476B53">
        <w:rPr>
          <w:rFonts w:asciiTheme="minorHAnsi" w:hAnsiTheme="minorHAnsi" w:cstheme="minorHAnsi"/>
          <w:color w:val="auto"/>
          <w:szCs w:val="20"/>
        </w:rPr>
        <w:t xml:space="preserve"> </w:t>
      </w:r>
      <w:r w:rsidR="00100282">
        <w:rPr>
          <w:rFonts w:asciiTheme="minorHAnsi" w:hAnsiTheme="minorHAnsi" w:cstheme="minorHAnsi"/>
          <w:color w:val="auto"/>
          <w:szCs w:val="20"/>
        </w:rPr>
        <w:t>zu</w:t>
      </w:r>
      <w:r w:rsidR="00A10A45">
        <w:rPr>
          <w:rFonts w:asciiTheme="minorHAnsi" w:hAnsiTheme="minorHAnsi" w:cstheme="minorHAnsi"/>
          <w:color w:val="auto"/>
          <w:szCs w:val="20"/>
        </w:rPr>
        <w:t>allererst</w:t>
      </w:r>
      <w:r w:rsidR="00100282">
        <w:rPr>
          <w:rFonts w:asciiTheme="minorHAnsi" w:hAnsiTheme="minorHAnsi" w:cstheme="minorHAnsi"/>
          <w:color w:val="auto"/>
          <w:szCs w:val="20"/>
        </w:rPr>
        <w:t xml:space="preserve"> Roboter</w:t>
      </w:r>
      <w:r w:rsidR="009D2F18">
        <w:rPr>
          <w:rFonts w:asciiTheme="minorHAnsi" w:hAnsiTheme="minorHAnsi" w:cstheme="minorHAnsi"/>
          <w:color w:val="auto"/>
          <w:szCs w:val="20"/>
        </w:rPr>
        <w:t>lösungen</w:t>
      </w:r>
      <w:r w:rsidR="00F85BF5">
        <w:rPr>
          <w:rFonts w:asciiTheme="minorHAnsi" w:hAnsiTheme="minorHAnsi" w:cstheme="minorHAnsi"/>
          <w:color w:val="auto"/>
          <w:szCs w:val="20"/>
        </w:rPr>
        <w:t>,</w:t>
      </w:r>
      <w:r w:rsidR="00100282">
        <w:rPr>
          <w:rFonts w:asciiTheme="minorHAnsi" w:hAnsiTheme="minorHAnsi" w:cstheme="minorHAnsi"/>
          <w:color w:val="auto"/>
          <w:szCs w:val="20"/>
        </w:rPr>
        <w:t xml:space="preserve"> die Rohteile in Werkzeugmaschinen einlegen und das Werkstück nach der Bearbeitung wieder entn</w:t>
      </w:r>
      <w:r w:rsidR="00A10A45">
        <w:rPr>
          <w:rFonts w:asciiTheme="minorHAnsi" w:hAnsiTheme="minorHAnsi" w:cstheme="minorHAnsi"/>
          <w:color w:val="auto"/>
          <w:szCs w:val="20"/>
        </w:rPr>
        <w:t>ehmen</w:t>
      </w:r>
      <w:r w:rsidR="00100282">
        <w:rPr>
          <w:rFonts w:asciiTheme="minorHAnsi" w:hAnsiTheme="minorHAnsi" w:cstheme="minorHAnsi"/>
          <w:color w:val="auto"/>
          <w:szCs w:val="20"/>
        </w:rPr>
        <w:t>. Wir bei Blum-Novotest verfolgen jedoch einen ganzheitlicheren Ansatz</w:t>
      </w:r>
      <w:r w:rsidR="00B70828">
        <w:rPr>
          <w:rFonts w:asciiTheme="minorHAnsi" w:hAnsiTheme="minorHAnsi" w:cstheme="minorHAnsi"/>
          <w:color w:val="auto"/>
          <w:szCs w:val="20"/>
        </w:rPr>
        <w:t xml:space="preserve">, schließlich geht es </w:t>
      </w:r>
      <w:r w:rsidR="005C3672">
        <w:rPr>
          <w:rFonts w:asciiTheme="minorHAnsi" w:hAnsiTheme="minorHAnsi" w:cstheme="minorHAnsi"/>
          <w:color w:val="auto"/>
          <w:szCs w:val="20"/>
        </w:rPr>
        <w:t xml:space="preserve">am Ende </w:t>
      </w:r>
      <w:r w:rsidR="00B70828">
        <w:rPr>
          <w:rFonts w:asciiTheme="minorHAnsi" w:hAnsiTheme="minorHAnsi" w:cstheme="minorHAnsi"/>
          <w:color w:val="auto"/>
          <w:szCs w:val="20"/>
        </w:rPr>
        <w:t>darum</w:t>
      </w:r>
      <w:r w:rsidR="000D172E">
        <w:rPr>
          <w:rFonts w:asciiTheme="minorHAnsi" w:hAnsiTheme="minorHAnsi" w:cstheme="minorHAnsi"/>
          <w:color w:val="auto"/>
          <w:szCs w:val="20"/>
        </w:rPr>
        <w:t>,</w:t>
      </w:r>
      <w:r w:rsidR="00476B53">
        <w:rPr>
          <w:rFonts w:asciiTheme="minorHAnsi" w:hAnsiTheme="minorHAnsi" w:cstheme="minorHAnsi"/>
          <w:color w:val="auto"/>
          <w:szCs w:val="20"/>
        </w:rPr>
        <w:t xml:space="preserve"> möglichst </w:t>
      </w:r>
      <w:r w:rsidR="00B70828">
        <w:rPr>
          <w:rFonts w:asciiTheme="minorHAnsi" w:hAnsiTheme="minorHAnsi" w:cstheme="minorHAnsi"/>
          <w:color w:val="auto"/>
          <w:szCs w:val="20"/>
        </w:rPr>
        <w:t xml:space="preserve">viele Gutteile </w:t>
      </w:r>
      <w:r w:rsidR="00476B53">
        <w:rPr>
          <w:rFonts w:asciiTheme="minorHAnsi" w:hAnsiTheme="minorHAnsi" w:cstheme="minorHAnsi"/>
          <w:color w:val="auto"/>
          <w:szCs w:val="20"/>
        </w:rPr>
        <w:t xml:space="preserve">in kürzester Zeit </w:t>
      </w:r>
      <w:r w:rsidR="00B70828">
        <w:rPr>
          <w:rFonts w:asciiTheme="minorHAnsi" w:hAnsiTheme="minorHAnsi" w:cstheme="minorHAnsi"/>
          <w:color w:val="auto"/>
          <w:szCs w:val="20"/>
        </w:rPr>
        <w:t>zu produzier</w:t>
      </w:r>
      <w:r w:rsidR="00476B53">
        <w:rPr>
          <w:rFonts w:asciiTheme="minorHAnsi" w:hAnsiTheme="minorHAnsi" w:cstheme="minorHAnsi"/>
          <w:color w:val="auto"/>
          <w:szCs w:val="20"/>
        </w:rPr>
        <w:t>en</w:t>
      </w:r>
      <w:r w:rsidR="00B70828">
        <w:rPr>
          <w:rFonts w:asciiTheme="minorHAnsi" w:hAnsiTheme="minorHAnsi" w:cstheme="minorHAnsi"/>
          <w:color w:val="auto"/>
          <w:szCs w:val="20"/>
        </w:rPr>
        <w:t>.</w:t>
      </w:r>
      <w:r w:rsidR="00476B53">
        <w:rPr>
          <w:rFonts w:asciiTheme="minorHAnsi" w:hAnsiTheme="minorHAnsi" w:cstheme="minorHAnsi"/>
          <w:color w:val="auto"/>
          <w:szCs w:val="20"/>
        </w:rPr>
        <w:t xml:space="preserve"> </w:t>
      </w:r>
      <w:r w:rsidR="000D172E">
        <w:rPr>
          <w:rFonts w:asciiTheme="minorHAnsi" w:hAnsiTheme="minorHAnsi" w:cstheme="minorHAnsi"/>
          <w:color w:val="auto"/>
          <w:szCs w:val="20"/>
        </w:rPr>
        <w:t xml:space="preserve">Auf der EMO zeigen wir daher live auf unserem Stand wie intelligente Fertigungsmesstechnik in Kombination mit </w:t>
      </w:r>
      <w:r w:rsidR="00DA20EA">
        <w:rPr>
          <w:rFonts w:asciiTheme="minorHAnsi" w:hAnsiTheme="minorHAnsi" w:cstheme="minorHAnsi"/>
          <w:color w:val="auto"/>
          <w:szCs w:val="20"/>
        </w:rPr>
        <w:t>aktuel</w:t>
      </w:r>
      <w:r w:rsidR="00680726">
        <w:rPr>
          <w:rFonts w:asciiTheme="minorHAnsi" w:hAnsiTheme="minorHAnsi" w:cstheme="minorHAnsi"/>
          <w:color w:val="auto"/>
          <w:szCs w:val="20"/>
        </w:rPr>
        <w:t>ler</w:t>
      </w:r>
      <w:r w:rsidR="00DA20EA">
        <w:rPr>
          <w:rFonts w:asciiTheme="minorHAnsi" w:hAnsiTheme="minorHAnsi" w:cstheme="minorHAnsi"/>
          <w:color w:val="auto"/>
          <w:szCs w:val="20"/>
        </w:rPr>
        <w:t xml:space="preserve"> </w:t>
      </w:r>
      <w:r w:rsidR="000D172E">
        <w:rPr>
          <w:rFonts w:asciiTheme="minorHAnsi" w:hAnsiTheme="minorHAnsi" w:cstheme="minorHAnsi"/>
          <w:color w:val="auto"/>
          <w:szCs w:val="20"/>
        </w:rPr>
        <w:t>Roboter</w:t>
      </w:r>
      <w:r w:rsidR="00DA20EA">
        <w:rPr>
          <w:rFonts w:asciiTheme="minorHAnsi" w:hAnsiTheme="minorHAnsi" w:cstheme="minorHAnsi"/>
          <w:color w:val="auto"/>
          <w:szCs w:val="20"/>
        </w:rPr>
        <w:t>technologie</w:t>
      </w:r>
      <w:r w:rsidR="000D172E">
        <w:rPr>
          <w:rFonts w:asciiTheme="minorHAnsi" w:hAnsiTheme="minorHAnsi" w:cstheme="minorHAnsi"/>
          <w:color w:val="auto"/>
          <w:szCs w:val="20"/>
        </w:rPr>
        <w:t xml:space="preserve"> </w:t>
      </w:r>
      <w:r w:rsidR="009462F5">
        <w:rPr>
          <w:rFonts w:asciiTheme="minorHAnsi" w:hAnsiTheme="minorHAnsi" w:cstheme="minorHAnsi"/>
          <w:color w:val="auto"/>
          <w:szCs w:val="20"/>
        </w:rPr>
        <w:t>die</w:t>
      </w:r>
      <w:r w:rsidR="00EB7F27">
        <w:rPr>
          <w:rFonts w:asciiTheme="minorHAnsi" w:hAnsiTheme="minorHAnsi" w:cstheme="minorHAnsi"/>
          <w:color w:val="auto"/>
          <w:szCs w:val="20"/>
        </w:rPr>
        <w:t xml:space="preserve"> Zerspanung innerhalb eines geschlossenen Regelkreises ermöglich</w:t>
      </w:r>
      <w:r w:rsidR="005C3672">
        <w:rPr>
          <w:rFonts w:asciiTheme="minorHAnsi" w:hAnsiTheme="minorHAnsi" w:cstheme="minorHAnsi"/>
          <w:color w:val="auto"/>
          <w:szCs w:val="20"/>
        </w:rPr>
        <w:t>t</w:t>
      </w:r>
      <w:r w:rsidR="000D172E">
        <w:rPr>
          <w:rFonts w:asciiTheme="minorHAnsi" w:hAnsiTheme="minorHAnsi" w:cstheme="minorHAnsi"/>
          <w:color w:val="auto"/>
          <w:szCs w:val="20"/>
        </w:rPr>
        <w:t>.“</w:t>
      </w:r>
    </w:p>
    <w:p w14:paraId="6004B26C" w14:textId="77777777" w:rsidR="00A10A45" w:rsidRPr="002D55D4" w:rsidRDefault="00A10A45" w:rsidP="008360CE">
      <w:pPr>
        <w:jc w:val="both"/>
        <w:rPr>
          <w:rFonts w:asciiTheme="minorHAnsi" w:hAnsiTheme="minorHAnsi" w:cstheme="minorHAnsi"/>
          <w:color w:val="auto"/>
          <w:sz w:val="10"/>
          <w:szCs w:val="10"/>
        </w:rPr>
      </w:pPr>
    </w:p>
    <w:p w14:paraId="1E57D46B" w14:textId="142A1254" w:rsidR="00935AC8" w:rsidRDefault="000D172E" w:rsidP="00A473A0">
      <w:pPr>
        <w:jc w:val="both"/>
        <w:rPr>
          <w:rFonts w:asciiTheme="minorHAnsi" w:hAnsiTheme="minorHAnsi" w:cstheme="minorHAnsi"/>
          <w:color w:val="auto"/>
          <w:szCs w:val="20"/>
        </w:rPr>
      </w:pPr>
      <w:r>
        <w:rPr>
          <w:rFonts w:asciiTheme="minorHAnsi" w:hAnsiTheme="minorHAnsi" w:cstheme="minorHAnsi"/>
          <w:color w:val="auto"/>
          <w:szCs w:val="20"/>
        </w:rPr>
        <w:t xml:space="preserve">Highlight der diesjährigen Präsentation </w:t>
      </w:r>
      <w:r w:rsidR="0031244B">
        <w:rPr>
          <w:rFonts w:asciiTheme="minorHAnsi" w:hAnsiTheme="minorHAnsi" w:cstheme="minorHAnsi"/>
          <w:color w:val="auto"/>
          <w:szCs w:val="20"/>
        </w:rPr>
        <w:t>ist</w:t>
      </w:r>
      <w:r>
        <w:rPr>
          <w:rFonts w:asciiTheme="minorHAnsi" w:hAnsiTheme="minorHAnsi" w:cstheme="minorHAnsi"/>
          <w:color w:val="auto"/>
          <w:szCs w:val="20"/>
        </w:rPr>
        <w:t xml:space="preserve"> die Mess- </w:t>
      </w:r>
      <w:r w:rsidR="00935AC8">
        <w:rPr>
          <w:rFonts w:asciiTheme="minorHAnsi" w:hAnsiTheme="minorHAnsi" w:cstheme="minorHAnsi"/>
          <w:color w:val="auto"/>
          <w:szCs w:val="20"/>
        </w:rPr>
        <w:t xml:space="preserve">und </w:t>
      </w:r>
      <w:r>
        <w:rPr>
          <w:rFonts w:asciiTheme="minorHAnsi" w:hAnsiTheme="minorHAnsi" w:cstheme="minorHAnsi"/>
          <w:color w:val="auto"/>
          <w:szCs w:val="20"/>
        </w:rPr>
        <w:t xml:space="preserve">Automatisierungssoftware </w:t>
      </w:r>
      <w:proofErr w:type="spellStart"/>
      <w:r w:rsidR="00935AC8">
        <w:rPr>
          <w:rFonts w:asciiTheme="minorHAnsi" w:hAnsiTheme="minorHAnsi" w:cstheme="minorHAnsi"/>
          <w:color w:val="auto"/>
          <w:szCs w:val="20"/>
        </w:rPr>
        <w:t>FormControl</w:t>
      </w:r>
      <w:proofErr w:type="spellEnd"/>
      <w:r w:rsidR="00935AC8">
        <w:rPr>
          <w:rFonts w:asciiTheme="minorHAnsi" w:hAnsiTheme="minorHAnsi" w:cstheme="minorHAnsi"/>
          <w:color w:val="auto"/>
          <w:szCs w:val="20"/>
        </w:rPr>
        <w:t xml:space="preserve"> </w:t>
      </w:r>
      <w:r w:rsidR="004861EB">
        <w:rPr>
          <w:rFonts w:asciiTheme="minorHAnsi" w:hAnsiTheme="minorHAnsi" w:cstheme="minorHAnsi"/>
          <w:color w:val="auto"/>
          <w:szCs w:val="20"/>
        </w:rPr>
        <w:t>X,</w:t>
      </w:r>
      <w:r w:rsidR="007067B7">
        <w:rPr>
          <w:rFonts w:asciiTheme="minorHAnsi" w:hAnsiTheme="minorHAnsi" w:cstheme="minorHAnsi"/>
          <w:color w:val="auto"/>
          <w:szCs w:val="20"/>
        </w:rPr>
        <w:t xml:space="preserve"> welche auf dem BLUM-Messestand i</w:t>
      </w:r>
      <w:r w:rsidR="008E1DEE">
        <w:rPr>
          <w:rFonts w:asciiTheme="minorHAnsi" w:hAnsiTheme="minorHAnsi" w:cstheme="minorHAnsi"/>
          <w:color w:val="auto"/>
          <w:szCs w:val="20"/>
        </w:rPr>
        <w:t>m</w:t>
      </w:r>
      <w:r w:rsidR="007067B7">
        <w:rPr>
          <w:rFonts w:asciiTheme="minorHAnsi" w:hAnsiTheme="minorHAnsi" w:cstheme="minorHAnsi"/>
          <w:color w:val="auto"/>
          <w:szCs w:val="20"/>
        </w:rPr>
        <w:t xml:space="preserve"> Zusammenspiel mit eine</w:t>
      </w:r>
      <w:r w:rsidR="00CF7BDE">
        <w:rPr>
          <w:rFonts w:asciiTheme="minorHAnsi" w:hAnsiTheme="minorHAnsi" w:cstheme="minorHAnsi"/>
          <w:color w:val="auto"/>
          <w:szCs w:val="20"/>
        </w:rPr>
        <w:t>m</w:t>
      </w:r>
      <w:r w:rsidR="007067B7">
        <w:rPr>
          <w:rFonts w:asciiTheme="minorHAnsi" w:hAnsiTheme="minorHAnsi" w:cstheme="minorHAnsi"/>
          <w:color w:val="auto"/>
          <w:szCs w:val="20"/>
        </w:rPr>
        <w:t xml:space="preserve"> </w:t>
      </w:r>
      <w:proofErr w:type="spellStart"/>
      <w:r w:rsidR="007067B7">
        <w:rPr>
          <w:rFonts w:asciiTheme="minorHAnsi" w:hAnsiTheme="minorHAnsi" w:cstheme="minorHAnsi"/>
          <w:color w:val="auto"/>
          <w:szCs w:val="20"/>
        </w:rPr>
        <w:t>Cobot</w:t>
      </w:r>
      <w:proofErr w:type="spellEnd"/>
      <w:r w:rsidR="007067B7">
        <w:rPr>
          <w:rFonts w:asciiTheme="minorHAnsi" w:hAnsiTheme="minorHAnsi" w:cstheme="minorHAnsi"/>
          <w:color w:val="auto"/>
          <w:szCs w:val="20"/>
        </w:rPr>
        <w:t xml:space="preserve"> gezeigt wird</w:t>
      </w:r>
      <w:r w:rsidR="00935AC8">
        <w:rPr>
          <w:rFonts w:asciiTheme="minorHAnsi" w:hAnsiTheme="minorHAnsi" w:cstheme="minorHAnsi"/>
          <w:color w:val="auto"/>
          <w:szCs w:val="20"/>
        </w:rPr>
        <w:t>. Dabei handelt es sich um</w:t>
      </w:r>
      <w:r w:rsidR="00935AC8" w:rsidRPr="00935AC8">
        <w:rPr>
          <w:rFonts w:asciiTheme="minorHAnsi" w:hAnsiTheme="minorHAnsi" w:cstheme="minorHAnsi"/>
          <w:color w:val="auto"/>
          <w:szCs w:val="20"/>
        </w:rPr>
        <w:t xml:space="preserve"> eine </w:t>
      </w:r>
      <w:r w:rsidR="00995238">
        <w:rPr>
          <w:rFonts w:asciiTheme="minorHAnsi" w:hAnsiTheme="minorHAnsi" w:cstheme="minorHAnsi"/>
          <w:color w:val="auto"/>
          <w:szCs w:val="20"/>
        </w:rPr>
        <w:t xml:space="preserve">intelligente </w:t>
      </w:r>
      <w:r w:rsidR="0031244B">
        <w:rPr>
          <w:rFonts w:asciiTheme="minorHAnsi" w:hAnsiTheme="minorHAnsi" w:cstheme="minorHAnsi"/>
          <w:color w:val="auto"/>
          <w:szCs w:val="20"/>
        </w:rPr>
        <w:t xml:space="preserve">Lösung </w:t>
      </w:r>
      <w:r w:rsidR="00935AC8" w:rsidRPr="00935AC8">
        <w:rPr>
          <w:rFonts w:asciiTheme="minorHAnsi" w:hAnsiTheme="minorHAnsi" w:cstheme="minorHAnsi"/>
          <w:color w:val="auto"/>
          <w:szCs w:val="20"/>
        </w:rPr>
        <w:t xml:space="preserve">für Bearbeitungszentren zur </w:t>
      </w:r>
      <w:r w:rsidR="00A40C8F">
        <w:rPr>
          <w:rFonts w:asciiTheme="minorHAnsi" w:hAnsiTheme="minorHAnsi" w:cstheme="minorHAnsi"/>
          <w:color w:val="auto"/>
          <w:szCs w:val="20"/>
        </w:rPr>
        <w:t xml:space="preserve">maschinenintegrierten </w:t>
      </w:r>
      <w:r w:rsidR="00935AC8" w:rsidRPr="00935AC8">
        <w:rPr>
          <w:rFonts w:asciiTheme="minorHAnsi" w:hAnsiTheme="minorHAnsi" w:cstheme="minorHAnsi"/>
          <w:color w:val="auto"/>
          <w:szCs w:val="20"/>
        </w:rPr>
        <w:t>Qualitätskontrolle von Werkstücken in der Serienfertigung.</w:t>
      </w:r>
      <w:r w:rsidR="00E7729D">
        <w:rPr>
          <w:rFonts w:asciiTheme="minorHAnsi" w:hAnsiTheme="minorHAnsi" w:cstheme="minorHAnsi"/>
          <w:color w:val="auto"/>
          <w:szCs w:val="20"/>
        </w:rPr>
        <w:t xml:space="preserve"> </w:t>
      </w:r>
      <w:r w:rsidR="009B36DD">
        <w:rPr>
          <w:rFonts w:asciiTheme="minorHAnsi" w:hAnsiTheme="minorHAnsi" w:cstheme="minorHAnsi"/>
          <w:color w:val="auto"/>
          <w:szCs w:val="20"/>
        </w:rPr>
        <w:t xml:space="preserve">Die </w:t>
      </w:r>
      <w:r w:rsidR="00E7729D">
        <w:rPr>
          <w:rFonts w:asciiTheme="minorHAnsi" w:hAnsiTheme="minorHAnsi" w:cstheme="minorHAnsi"/>
          <w:color w:val="auto"/>
          <w:szCs w:val="20"/>
        </w:rPr>
        <w:t xml:space="preserve">Software </w:t>
      </w:r>
      <w:r w:rsidR="009B36DD">
        <w:rPr>
          <w:rFonts w:asciiTheme="minorHAnsi" w:hAnsiTheme="minorHAnsi" w:cstheme="minorHAnsi"/>
          <w:color w:val="auto"/>
          <w:szCs w:val="20"/>
        </w:rPr>
        <w:t xml:space="preserve">ermöglicht eine </w:t>
      </w:r>
      <w:r w:rsidR="00A40C8F">
        <w:rPr>
          <w:rFonts w:asciiTheme="minorHAnsi" w:hAnsiTheme="minorHAnsi" w:cstheme="minorHAnsi"/>
          <w:color w:val="auto"/>
          <w:szCs w:val="20"/>
        </w:rPr>
        <w:t>automatisierte</w:t>
      </w:r>
      <w:r w:rsidR="009B36DD">
        <w:rPr>
          <w:rFonts w:asciiTheme="minorHAnsi" w:hAnsiTheme="minorHAnsi" w:cstheme="minorHAnsi"/>
          <w:color w:val="auto"/>
          <w:szCs w:val="20"/>
        </w:rPr>
        <w:t xml:space="preserve"> Überwachung </w:t>
      </w:r>
      <w:r w:rsidR="004301F0">
        <w:rPr>
          <w:rFonts w:asciiTheme="minorHAnsi" w:hAnsiTheme="minorHAnsi" w:cstheme="minorHAnsi"/>
          <w:color w:val="auto"/>
          <w:szCs w:val="20"/>
        </w:rPr>
        <w:t xml:space="preserve">von Zerspanungsprozessen </w:t>
      </w:r>
      <w:r w:rsidR="007067B7">
        <w:rPr>
          <w:rFonts w:asciiTheme="minorHAnsi" w:hAnsiTheme="minorHAnsi" w:cstheme="minorHAnsi"/>
          <w:color w:val="auto"/>
          <w:szCs w:val="20"/>
        </w:rPr>
        <w:t>nach dem Prinzip</w:t>
      </w:r>
      <w:r w:rsidR="004301F0">
        <w:rPr>
          <w:rFonts w:asciiTheme="minorHAnsi" w:hAnsiTheme="minorHAnsi" w:cstheme="minorHAnsi"/>
          <w:color w:val="auto"/>
          <w:szCs w:val="20"/>
        </w:rPr>
        <w:t xml:space="preserve"> </w:t>
      </w:r>
      <w:r w:rsidR="007067B7">
        <w:rPr>
          <w:rFonts w:asciiTheme="minorHAnsi" w:hAnsiTheme="minorHAnsi" w:cstheme="minorHAnsi"/>
          <w:color w:val="auto"/>
          <w:szCs w:val="20"/>
        </w:rPr>
        <w:t>der</w:t>
      </w:r>
      <w:r w:rsidR="004301F0">
        <w:rPr>
          <w:rFonts w:asciiTheme="minorHAnsi" w:hAnsiTheme="minorHAnsi" w:cstheme="minorHAnsi"/>
          <w:color w:val="auto"/>
          <w:szCs w:val="20"/>
        </w:rPr>
        <w:t xml:space="preserve"> </w:t>
      </w:r>
      <w:r w:rsidR="004301F0" w:rsidRPr="00935AC8">
        <w:rPr>
          <w:rFonts w:asciiTheme="minorHAnsi" w:hAnsiTheme="minorHAnsi" w:cstheme="minorHAnsi"/>
          <w:color w:val="auto"/>
          <w:szCs w:val="20"/>
        </w:rPr>
        <w:t>statistische</w:t>
      </w:r>
      <w:r w:rsidR="007067B7">
        <w:rPr>
          <w:rFonts w:asciiTheme="minorHAnsi" w:hAnsiTheme="minorHAnsi" w:cstheme="minorHAnsi"/>
          <w:color w:val="auto"/>
          <w:szCs w:val="20"/>
        </w:rPr>
        <w:t>n</w:t>
      </w:r>
      <w:r w:rsidR="004301F0" w:rsidRPr="00935AC8">
        <w:rPr>
          <w:rFonts w:asciiTheme="minorHAnsi" w:hAnsiTheme="minorHAnsi" w:cstheme="minorHAnsi"/>
          <w:color w:val="auto"/>
          <w:szCs w:val="20"/>
        </w:rPr>
        <w:t xml:space="preserve"> Prozess</w:t>
      </w:r>
      <w:r w:rsidR="007067B7">
        <w:rPr>
          <w:rFonts w:asciiTheme="minorHAnsi" w:hAnsiTheme="minorHAnsi" w:cstheme="minorHAnsi"/>
          <w:color w:val="auto"/>
          <w:szCs w:val="20"/>
        </w:rPr>
        <w:t>steuerung</w:t>
      </w:r>
      <w:r w:rsidR="004301F0">
        <w:rPr>
          <w:rFonts w:asciiTheme="minorHAnsi" w:hAnsiTheme="minorHAnsi" w:cstheme="minorHAnsi"/>
          <w:color w:val="auto"/>
          <w:szCs w:val="20"/>
        </w:rPr>
        <w:t xml:space="preserve"> </w:t>
      </w:r>
      <w:r w:rsidR="007067B7">
        <w:rPr>
          <w:rFonts w:asciiTheme="minorHAnsi" w:hAnsiTheme="minorHAnsi" w:cstheme="minorHAnsi"/>
          <w:color w:val="auto"/>
          <w:szCs w:val="20"/>
        </w:rPr>
        <w:t>(SPC)</w:t>
      </w:r>
      <w:r w:rsidR="0031244B">
        <w:rPr>
          <w:rFonts w:asciiTheme="minorHAnsi" w:hAnsiTheme="minorHAnsi" w:cstheme="minorHAnsi"/>
          <w:color w:val="auto"/>
          <w:szCs w:val="20"/>
        </w:rPr>
        <w:t xml:space="preserve">. </w:t>
      </w:r>
      <w:r w:rsidR="00B02035">
        <w:rPr>
          <w:rFonts w:asciiTheme="minorHAnsi" w:hAnsiTheme="minorHAnsi" w:cstheme="minorHAnsi"/>
          <w:color w:val="auto"/>
          <w:szCs w:val="20"/>
        </w:rPr>
        <w:t>D</w:t>
      </w:r>
      <w:r w:rsidR="00A40C8F">
        <w:rPr>
          <w:rFonts w:asciiTheme="minorHAnsi" w:hAnsiTheme="minorHAnsi" w:cstheme="minorHAnsi"/>
          <w:color w:val="auto"/>
          <w:szCs w:val="20"/>
        </w:rPr>
        <w:t>er</w:t>
      </w:r>
      <w:r w:rsidR="00B02035">
        <w:rPr>
          <w:rFonts w:asciiTheme="minorHAnsi" w:hAnsiTheme="minorHAnsi" w:cstheme="minorHAnsi"/>
          <w:color w:val="auto"/>
          <w:szCs w:val="20"/>
        </w:rPr>
        <w:t xml:space="preserve"> Prozess wird hierbei auf Basis der erfassten Mess</w:t>
      </w:r>
      <w:r w:rsidR="004861EB">
        <w:rPr>
          <w:rFonts w:asciiTheme="minorHAnsi" w:hAnsiTheme="minorHAnsi" w:cstheme="minorHAnsi"/>
          <w:color w:val="auto"/>
          <w:szCs w:val="20"/>
        </w:rPr>
        <w:t>werte</w:t>
      </w:r>
      <w:r w:rsidR="00B02035">
        <w:rPr>
          <w:rFonts w:asciiTheme="minorHAnsi" w:hAnsiTheme="minorHAnsi" w:cstheme="minorHAnsi"/>
          <w:color w:val="auto"/>
          <w:szCs w:val="20"/>
        </w:rPr>
        <w:t xml:space="preserve"> </w:t>
      </w:r>
      <w:r w:rsidR="00A40C8F">
        <w:rPr>
          <w:rFonts w:asciiTheme="minorHAnsi" w:hAnsiTheme="minorHAnsi" w:cstheme="minorHAnsi"/>
          <w:color w:val="auto"/>
          <w:szCs w:val="20"/>
        </w:rPr>
        <w:t xml:space="preserve">und </w:t>
      </w:r>
      <w:r w:rsidR="00976164">
        <w:rPr>
          <w:rFonts w:asciiTheme="minorHAnsi" w:hAnsiTheme="minorHAnsi" w:cstheme="minorHAnsi"/>
          <w:color w:val="auto"/>
          <w:szCs w:val="20"/>
        </w:rPr>
        <w:t xml:space="preserve">zuvor </w:t>
      </w:r>
      <w:r w:rsidR="00B02035">
        <w:rPr>
          <w:rFonts w:asciiTheme="minorHAnsi" w:hAnsiTheme="minorHAnsi" w:cstheme="minorHAnsi"/>
          <w:color w:val="auto"/>
          <w:szCs w:val="20"/>
        </w:rPr>
        <w:t xml:space="preserve">definierten </w:t>
      </w:r>
      <w:r w:rsidR="00A40C8F">
        <w:rPr>
          <w:rFonts w:asciiTheme="minorHAnsi" w:hAnsiTheme="minorHAnsi" w:cstheme="minorHAnsi"/>
          <w:color w:val="auto"/>
          <w:szCs w:val="20"/>
        </w:rPr>
        <w:t xml:space="preserve">Warn- und </w:t>
      </w:r>
      <w:r w:rsidR="00B02035">
        <w:rPr>
          <w:rFonts w:asciiTheme="minorHAnsi" w:hAnsiTheme="minorHAnsi" w:cstheme="minorHAnsi"/>
          <w:color w:val="auto"/>
          <w:szCs w:val="20"/>
        </w:rPr>
        <w:t>Eingriffsgrenzen</w:t>
      </w:r>
      <w:r w:rsidR="004861EB">
        <w:rPr>
          <w:rFonts w:asciiTheme="minorHAnsi" w:hAnsiTheme="minorHAnsi" w:cstheme="minorHAnsi"/>
          <w:color w:val="auto"/>
          <w:szCs w:val="20"/>
        </w:rPr>
        <w:t xml:space="preserve"> gesteuert. Damit dies auch </w:t>
      </w:r>
      <w:r w:rsidR="00976164">
        <w:rPr>
          <w:rFonts w:asciiTheme="minorHAnsi" w:hAnsiTheme="minorHAnsi" w:cstheme="minorHAnsi"/>
          <w:color w:val="auto"/>
          <w:szCs w:val="20"/>
        </w:rPr>
        <w:t xml:space="preserve">im mannarmen Betrieb </w:t>
      </w:r>
      <w:r w:rsidR="009462F5">
        <w:rPr>
          <w:rFonts w:asciiTheme="minorHAnsi" w:hAnsiTheme="minorHAnsi" w:cstheme="minorHAnsi"/>
          <w:color w:val="auto"/>
          <w:szCs w:val="20"/>
        </w:rPr>
        <w:t>sowie</w:t>
      </w:r>
      <w:r w:rsidR="00976164">
        <w:rPr>
          <w:rFonts w:asciiTheme="minorHAnsi" w:hAnsiTheme="minorHAnsi" w:cstheme="minorHAnsi"/>
          <w:color w:val="auto"/>
          <w:szCs w:val="20"/>
        </w:rPr>
        <w:t xml:space="preserve"> </w:t>
      </w:r>
      <w:r w:rsidR="004861EB">
        <w:rPr>
          <w:rFonts w:asciiTheme="minorHAnsi" w:hAnsiTheme="minorHAnsi" w:cstheme="minorHAnsi"/>
          <w:color w:val="auto"/>
          <w:szCs w:val="20"/>
        </w:rPr>
        <w:t xml:space="preserve">in Kooperation mit Roboterlösungen </w:t>
      </w:r>
      <w:r w:rsidR="00976164">
        <w:rPr>
          <w:rFonts w:asciiTheme="minorHAnsi" w:hAnsiTheme="minorHAnsi" w:cstheme="minorHAnsi"/>
          <w:color w:val="auto"/>
          <w:szCs w:val="20"/>
        </w:rPr>
        <w:t>perfekt funktioniert</w:t>
      </w:r>
      <w:r w:rsidR="00E34522">
        <w:rPr>
          <w:rFonts w:asciiTheme="minorHAnsi" w:hAnsiTheme="minorHAnsi" w:cstheme="minorHAnsi"/>
          <w:color w:val="auto"/>
          <w:szCs w:val="20"/>
        </w:rPr>
        <w:t>,</w:t>
      </w:r>
      <w:r w:rsidR="00976164">
        <w:rPr>
          <w:rFonts w:asciiTheme="minorHAnsi" w:hAnsiTheme="minorHAnsi" w:cstheme="minorHAnsi"/>
          <w:color w:val="auto"/>
          <w:szCs w:val="20"/>
        </w:rPr>
        <w:t xml:space="preserve"> bietet </w:t>
      </w:r>
      <w:proofErr w:type="spellStart"/>
      <w:r w:rsidR="00976164">
        <w:rPr>
          <w:rFonts w:asciiTheme="minorHAnsi" w:hAnsiTheme="minorHAnsi" w:cstheme="minorHAnsi"/>
          <w:color w:val="auto"/>
          <w:szCs w:val="20"/>
        </w:rPr>
        <w:t>FormControl</w:t>
      </w:r>
      <w:proofErr w:type="spellEnd"/>
      <w:r w:rsidR="00976164">
        <w:rPr>
          <w:rFonts w:asciiTheme="minorHAnsi" w:hAnsiTheme="minorHAnsi" w:cstheme="minorHAnsi"/>
          <w:color w:val="auto"/>
          <w:szCs w:val="20"/>
        </w:rPr>
        <w:t xml:space="preserve"> X mit der Ausrichtfunktion eine clevere Lösung</w:t>
      </w:r>
      <w:r w:rsidR="00E34522">
        <w:rPr>
          <w:rFonts w:asciiTheme="minorHAnsi" w:hAnsiTheme="minorHAnsi" w:cstheme="minorHAnsi"/>
          <w:color w:val="auto"/>
          <w:szCs w:val="20"/>
        </w:rPr>
        <w:t xml:space="preserve">. Diese Funktionalität </w:t>
      </w:r>
      <w:r w:rsidR="00C367BD">
        <w:rPr>
          <w:rFonts w:asciiTheme="minorHAnsi" w:hAnsiTheme="minorHAnsi" w:cstheme="minorHAnsi"/>
          <w:color w:val="auto"/>
          <w:szCs w:val="20"/>
        </w:rPr>
        <w:t xml:space="preserve">erfasst </w:t>
      </w:r>
      <w:r w:rsidR="00CF7BDE">
        <w:rPr>
          <w:rFonts w:asciiTheme="minorHAnsi" w:hAnsiTheme="minorHAnsi" w:cstheme="minorHAnsi"/>
          <w:color w:val="auto"/>
          <w:szCs w:val="20"/>
        </w:rPr>
        <w:t xml:space="preserve">direkt nach dem Aufspannen </w:t>
      </w:r>
      <w:r w:rsidR="00C367BD">
        <w:rPr>
          <w:rFonts w:asciiTheme="minorHAnsi" w:hAnsiTheme="minorHAnsi" w:cstheme="minorHAnsi"/>
          <w:color w:val="auto"/>
          <w:szCs w:val="20"/>
        </w:rPr>
        <w:t xml:space="preserve">die aktuelle Werkstückposition </w:t>
      </w:r>
      <w:r w:rsidR="008E1DEE">
        <w:rPr>
          <w:rFonts w:asciiTheme="minorHAnsi" w:hAnsiTheme="minorHAnsi" w:cstheme="minorHAnsi"/>
          <w:color w:val="auto"/>
          <w:szCs w:val="20"/>
        </w:rPr>
        <w:t>sowie</w:t>
      </w:r>
      <w:r w:rsidR="00C367BD">
        <w:rPr>
          <w:rFonts w:asciiTheme="minorHAnsi" w:hAnsiTheme="minorHAnsi" w:cstheme="minorHAnsi"/>
          <w:color w:val="auto"/>
          <w:szCs w:val="20"/>
        </w:rPr>
        <w:t xml:space="preserve"> Ausrichtung und passt </w:t>
      </w:r>
      <w:r w:rsidR="00E34522">
        <w:rPr>
          <w:rFonts w:asciiTheme="minorHAnsi" w:hAnsiTheme="minorHAnsi" w:cstheme="minorHAnsi"/>
          <w:color w:val="auto"/>
          <w:szCs w:val="20"/>
        </w:rPr>
        <w:t xml:space="preserve">die </w:t>
      </w:r>
      <w:r w:rsidR="00E34522" w:rsidRPr="00E34522">
        <w:rPr>
          <w:rFonts w:asciiTheme="minorHAnsi" w:hAnsiTheme="minorHAnsi" w:cstheme="minorHAnsi"/>
          <w:color w:val="auto"/>
          <w:szCs w:val="20"/>
        </w:rPr>
        <w:t xml:space="preserve">Bezugspunkte des Bearbeitungsprogramms </w:t>
      </w:r>
      <w:r w:rsidR="00E34522">
        <w:rPr>
          <w:rFonts w:asciiTheme="minorHAnsi" w:hAnsiTheme="minorHAnsi" w:cstheme="minorHAnsi"/>
          <w:color w:val="auto"/>
          <w:szCs w:val="20"/>
        </w:rPr>
        <w:t xml:space="preserve">automatisch </w:t>
      </w:r>
      <w:r w:rsidR="00E34522" w:rsidRPr="00E34522">
        <w:rPr>
          <w:rFonts w:asciiTheme="minorHAnsi" w:hAnsiTheme="minorHAnsi" w:cstheme="minorHAnsi"/>
          <w:color w:val="auto"/>
          <w:szCs w:val="20"/>
        </w:rPr>
        <w:t>an die tatsächliche Lage des Werkstücks</w:t>
      </w:r>
      <w:r w:rsidR="00E34522">
        <w:rPr>
          <w:rFonts w:asciiTheme="minorHAnsi" w:hAnsiTheme="minorHAnsi" w:cstheme="minorHAnsi"/>
          <w:color w:val="auto"/>
          <w:szCs w:val="20"/>
        </w:rPr>
        <w:t xml:space="preserve"> an</w:t>
      </w:r>
      <w:r w:rsidR="00C367BD">
        <w:rPr>
          <w:rFonts w:asciiTheme="minorHAnsi" w:hAnsiTheme="minorHAnsi" w:cstheme="minorHAnsi"/>
          <w:color w:val="auto"/>
          <w:szCs w:val="20"/>
        </w:rPr>
        <w:t>. Dadurch ist auch</w:t>
      </w:r>
      <w:r w:rsidR="00E34522">
        <w:rPr>
          <w:rFonts w:asciiTheme="minorHAnsi" w:hAnsiTheme="minorHAnsi" w:cstheme="minorHAnsi"/>
          <w:color w:val="auto"/>
          <w:szCs w:val="20"/>
        </w:rPr>
        <w:t xml:space="preserve"> die automatisierte Zerspanung von Teilen mit geringem Aufmaß zuverlässig möglich. </w:t>
      </w:r>
      <w:r w:rsidR="00C367BD">
        <w:rPr>
          <w:rFonts w:asciiTheme="minorHAnsi" w:hAnsiTheme="minorHAnsi" w:cstheme="minorHAnsi"/>
          <w:color w:val="auto"/>
          <w:szCs w:val="20"/>
        </w:rPr>
        <w:t xml:space="preserve">Zudem bereitet </w:t>
      </w:r>
      <w:proofErr w:type="spellStart"/>
      <w:r w:rsidR="000743F0" w:rsidRPr="00C367BD">
        <w:rPr>
          <w:rFonts w:asciiTheme="minorHAnsi" w:hAnsiTheme="minorHAnsi" w:cstheme="minorHAnsi"/>
          <w:color w:val="auto"/>
          <w:szCs w:val="20"/>
        </w:rPr>
        <w:t>FormControl</w:t>
      </w:r>
      <w:proofErr w:type="spellEnd"/>
      <w:r w:rsidR="000743F0" w:rsidRPr="00C367BD">
        <w:rPr>
          <w:rFonts w:asciiTheme="minorHAnsi" w:hAnsiTheme="minorHAnsi" w:cstheme="minorHAnsi"/>
          <w:color w:val="auto"/>
          <w:szCs w:val="20"/>
        </w:rPr>
        <w:t xml:space="preserve"> X </w:t>
      </w:r>
      <w:r w:rsidR="00680726" w:rsidRPr="00C367BD">
        <w:rPr>
          <w:rFonts w:asciiTheme="minorHAnsi" w:hAnsiTheme="minorHAnsi" w:cstheme="minorHAnsi"/>
          <w:color w:val="auto"/>
          <w:szCs w:val="20"/>
        </w:rPr>
        <w:t xml:space="preserve">die erfassten Daten </w:t>
      </w:r>
      <w:r w:rsidR="000743F0" w:rsidRPr="00C367BD">
        <w:rPr>
          <w:rFonts w:asciiTheme="minorHAnsi" w:hAnsiTheme="minorHAnsi" w:cstheme="minorHAnsi"/>
          <w:color w:val="auto"/>
          <w:szCs w:val="20"/>
        </w:rPr>
        <w:t>grafisch</w:t>
      </w:r>
      <w:r w:rsidR="00F85BF5">
        <w:rPr>
          <w:rFonts w:asciiTheme="minorHAnsi" w:hAnsiTheme="minorHAnsi" w:cstheme="minorHAnsi"/>
          <w:color w:val="auto"/>
          <w:szCs w:val="20"/>
        </w:rPr>
        <w:t xml:space="preserve"> auf</w:t>
      </w:r>
      <w:r w:rsidR="00C367BD" w:rsidRPr="00C367BD">
        <w:rPr>
          <w:rFonts w:asciiTheme="minorHAnsi" w:hAnsiTheme="minorHAnsi" w:cstheme="minorHAnsi"/>
          <w:color w:val="auto"/>
          <w:szCs w:val="20"/>
        </w:rPr>
        <w:t>. Diese</w:t>
      </w:r>
      <w:r w:rsidR="000743F0" w:rsidRPr="00C367BD">
        <w:rPr>
          <w:rFonts w:asciiTheme="minorHAnsi" w:hAnsiTheme="minorHAnsi" w:cstheme="minorHAnsi"/>
          <w:color w:val="auto"/>
          <w:szCs w:val="20"/>
        </w:rPr>
        <w:t xml:space="preserve"> </w:t>
      </w:r>
      <w:r w:rsidR="00C367BD" w:rsidRPr="00C367BD">
        <w:rPr>
          <w:rFonts w:asciiTheme="minorHAnsi" w:hAnsiTheme="minorHAnsi" w:cstheme="minorHAnsi"/>
          <w:color w:val="auto"/>
          <w:szCs w:val="20"/>
        </w:rPr>
        <w:t xml:space="preserve">können dann vom Nutzer </w:t>
      </w:r>
      <w:r w:rsidR="000743F0" w:rsidRPr="00C367BD">
        <w:rPr>
          <w:rFonts w:asciiTheme="minorHAnsi" w:hAnsiTheme="minorHAnsi" w:cstheme="minorHAnsi"/>
          <w:color w:val="auto"/>
          <w:szCs w:val="20"/>
        </w:rPr>
        <w:t xml:space="preserve">über die Webbrowser beliebiger Endgeräte </w:t>
      </w:r>
      <w:r w:rsidR="00B426D9" w:rsidRPr="00C367BD">
        <w:rPr>
          <w:rFonts w:asciiTheme="minorHAnsi" w:hAnsiTheme="minorHAnsi" w:cstheme="minorHAnsi"/>
          <w:color w:val="auto"/>
          <w:szCs w:val="20"/>
        </w:rPr>
        <w:t>visualisiert</w:t>
      </w:r>
      <w:r w:rsidR="00680726" w:rsidRPr="00C367BD">
        <w:rPr>
          <w:rFonts w:asciiTheme="minorHAnsi" w:hAnsiTheme="minorHAnsi" w:cstheme="minorHAnsi"/>
          <w:color w:val="auto"/>
          <w:szCs w:val="20"/>
        </w:rPr>
        <w:t xml:space="preserve"> und ausgewertet werden</w:t>
      </w:r>
      <w:r w:rsidR="000743F0" w:rsidRPr="00C367BD">
        <w:rPr>
          <w:rFonts w:asciiTheme="minorHAnsi" w:hAnsiTheme="minorHAnsi" w:cstheme="minorHAnsi"/>
          <w:color w:val="auto"/>
          <w:szCs w:val="20"/>
        </w:rPr>
        <w:t>.</w:t>
      </w:r>
      <w:r w:rsidR="00B426D9">
        <w:rPr>
          <w:rFonts w:asciiTheme="minorHAnsi" w:hAnsiTheme="minorHAnsi" w:cstheme="minorHAnsi"/>
          <w:color w:val="auto"/>
          <w:szCs w:val="20"/>
        </w:rPr>
        <w:t xml:space="preserve"> </w:t>
      </w:r>
      <w:r w:rsidR="00B426D9" w:rsidRPr="00B426D9">
        <w:rPr>
          <w:rFonts w:asciiTheme="minorHAnsi" w:hAnsiTheme="minorHAnsi" w:cstheme="minorHAnsi"/>
          <w:color w:val="auto"/>
          <w:szCs w:val="20"/>
        </w:rPr>
        <w:t>Fertigungsprozesse</w:t>
      </w:r>
      <w:r w:rsidR="00B426D9" w:rsidRPr="00935AC8">
        <w:rPr>
          <w:rFonts w:asciiTheme="minorHAnsi" w:hAnsiTheme="minorHAnsi" w:cstheme="minorHAnsi"/>
          <w:color w:val="auto"/>
          <w:szCs w:val="20"/>
        </w:rPr>
        <w:t xml:space="preserve"> werden</w:t>
      </w:r>
      <w:r w:rsidR="00B426D9">
        <w:rPr>
          <w:rFonts w:asciiTheme="minorHAnsi" w:hAnsiTheme="minorHAnsi" w:cstheme="minorHAnsi"/>
          <w:color w:val="auto"/>
          <w:szCs w:val="20"/>
        </w:rPr>
        <w:t xml:space="preserve"> durch </w:t>
      </w:r>
      <w:proofErr w:type="spellStart"/>
      <w:r w:rsidR="00B426D9">
        <w:rPr>
          <w:rFonts w:asciiTheme="minorHAnsi" w:hAnsiTheme="minorHAnsi" w:cstheme="minorHAnsi"/>
          <w:color w:val="auto"/>
          <w:szCs w:val="20"/>
        </w:rPr>
        <w:t>FormControl</w:t>
      </w:r>
      <w:proofErr w:type="spellEnd"/>
      <w:r w:rsidR="00B426D9">
        <w:rPr>
          <w:rFonts w:asciiTheme="minorHAnsi" w:hAnsiTheme="minorHAnsi" w:cstheme="minorHAnsi"/>
          <w:color w:val="auto"/>
          <w:szCs w:val="20"/>
        </w:rPr>
        <w:t xml:space="preserve"> X</w:t>
      </w:r>
      <w:r w:rsidR="00B426D9" w:rsidRPr="00935AC8">
        <w:rPr>
          <w:rFonts w:asciiTheme="minorHAnsi" w:hAnsiTheme="minorHAnsi" w:cstheme="minorHAnsi"/>
          <w:color w:val="auto"/>
          <w:szCs w:val="20"/>
        </w:rPr>
        <w:t xml:space="preserve"> transparent und beschleunigt, Qualität und Herstellungskosten der </w:t>
      </w:r>
      <w:r w:rsidR="008E1DEE">
        <w:rPr>
          <w:rFonts w:asciiTheme="minorHAnsi" w:hAnsiTheme="minorHAnsi" w:cstheme="minorHAnsi"/>
          <w:color w:val="auto"/>
          <w:szCs w:val="20"/>
        </w:rPr>
        <w:t>produzierten</w:t>
      </w:r>
      <w:r w:rsidR="00B426D9" w:rsidRPr="00935AC8">
        <w:rPr>
          <w:rFonts w:asciiTheme="minorHAnsi" w:hAnsiTheme="minorHAnsi" w:cstheme="minorHAnsi"/>
          <w:color w:val="auto"/>
          <w:szCs w:val="20"/>
        </w:rPr>
        <w:t xml:space="preserve"> Werkstücke optimiert.</w:t>
      </w:r>
    </w:p>
    <w:p w14:paraId="5D007B57" w14:textId="77777777" w:rsidR="00E7729D" w:rsidRPr="002D55D4" w:rsidRDefault="00E7729D" w:rsidP="00A473A0">
      <w:pPr>
        <w:jc w:val="both"/>
        <w:rPr>
          <w:rFonts w:asciiTheme="minorHAnsi" w:hAnsiTheme="minorHAnsi" w:cstheme="minorHAnsi"/>
          <w:color w:val="auto"/>
          <w:sz w:val="10"/>
          <w:szCs w:val="10"/>
        </w:rPr>
      </w:pPr>
    </w:p>
    <w:p w14:paraId="769824F4" w14:textId="04AEAB5E" w:rsidR="00B20A6E" w:rsidRDefault="00CF7BDE" w:rsidP="00B018E1">
      <w:pPr>
        <w:jc w:val="both"/>
        <w:rPr>
          <w:rFonts w:asciiTheme="minorHAnsi" w:hAnsiTheme="minorHAnsi" w:cstheme="minorHAnsi"/>
          <w:color w:val="auto"/>
          <w:szCs w:val="20"/>
        </w:rPr>
      </w:pPr>
      <w:r>
        <w:rPr>
          <w:rFonts w:asciiTheme="minorHAnsi" w:hAnsiTheme="minorHAnsi" w:cstheme="minorHAnsi"/>
          <w:color w:val="auto"/>
          <w:szCs w:val="20"/>
        </w:rPr>
        <w:t>Die zweite Softwarelösung</w:t>
      </w:r>
      <w:r w:rsidR="00B20A6E">
        <w:rPr>
          <w:rFonts w:asciiTheme="minorHAnsi" w:hAnsiTheme="minorHAnsi" w:cstheme="minorHAnsi"/>
          <w:color w:val="auto"/>
          <w:szCs w:val="20"/>
        </w:rPr>
        <w:t>,</w:t>
      </w:r>
      <w:r>
        <w:rPr>
          <w:rFonts w:asciiTheme="minorHAnsi" w:hAnsiTheme="minorHAnsi" w:cstheme="minorHAnsi"/>
          <w:color w:val="auto"/>
          <w:szCs w:val="20"/>
        </w:rPr>
        <w:t xml:space="preserve"> die BLUM auf der EMO präsentiert</w:t>
      </w:r>
      <w:r w:rsidR="00680726">
        <w:rPr>
          <w:rFonts w:asciiTheme="minorHAnsi" w:hAnsiTheme="minorHAnsi" w:cstheme="minorHAnsi"/>
          <w:color w:val="auto"/>
          <w:szCs w:val="20"/>
        </w:rPr>
        <w:t>,</w:t>
      </w:r>
      <w:r>
        <w:rPr>
          <w:rFonts w:asciiTheme="minorHAnsi" w:hAnsiTheme="minorHAnsi" w:cstheme="minorHAnsi"/>
          <w:color w:val="auto"/>
          <w:szCs w:val="20"/>
        </w:rPr>
        <w:t xml:space="preserve"> ist die neueste Version der Mess- und Visualisierungssoftware LC-VISION</w:t>
      </w:r>
      <w:r w:rsidR="00DD7EA0">
        <w:rPr>
          <w:rFonts w:asciiTheme="minorHAnsi" w:hAnsiTheme="minorHAnsi" w:cstheme="minorHAnsi"/>
          <w:color w:val="auto"/>
          <w:szCs w:val="20"/>
        </w:rPr>
        <w:t xml:space="preserve">. Die speziell für die Lasermesssysteme von BLUM entwickelte </w:t>
      </w:r>
      <w:r w:rsidR="00B426D9">
        <w:rPr>
          <w:rFonts w:asciiTheme="minorHAnsi" w:hAnsiTheme="minorHAnsi" w:cstheme="minorHAnsi"/>
          <w:color w:val="auto"/>
          <w:szCs w:val="20"/>
        </w:rPr>
        <w:t>Anwendung</w:t>
      </w:r>
      <w:r w:rsidR="00DD7EA0">
        <w:rPr>
          <w:rFonts w:asciiTheme="minorHAnsi" w:hAnsiTheme="minorHAnsi" w:cstheme="minorHAnsi"/>
          <w:color w:val="auto"/>
          <w:szCs w:val="20"/>
        </w:rPr>
        <w:t xml:space="preserve"> wurde </w:t>
      </w:r>
      <w:r w:rsidR="0033506D">
        <w:rPr>
          <w:rFonts w:asciiTheme="minorHAnsi" w:hAnsiTheme="minorHAnsi" w:cstheme="minorHAnsi"/>
          <w:color w:val="auto"/>
          <w:szCs w:val="20"/>
        </w:rPr>
        <w:t xml:space="preserve">noch </w:t>
      </w:r>
      <w:r w:rsidR="00B018E1">
        <w:rPr>
          <w:rFonts w:asciiTheme="minorHAnsi" w:hAnsiTheme="minorHAnsi" w:cstheme="minorHAnsi"/>
          <w:color w:val="auto"/>
          <w:szCs w:val="20"/>
        </w:rPr>
        <w:t>stärker</w:t>
      </w:r>
      <w:r w:rsidR="0033506D">
        <w:rPr>
          <w:rFonts w:asciiTheme="minorHAnsi" w:hAnsiTheme="minorHAnsi" w:cstheme="minorHAnsi"/>
          <w:color w:val="auto"/>
          <w:szCs w:val="20"/>
        </w:rPr>
        <w:t xml:space="preserve"> </w:t>
      </w:r>
      <w:r w:rsidR="00F06288">
        <w:rPr>
          <w:rFonts w:asciiTheme="minorHAnsi" w:hAnsiTheme="minorHAnsi" w:cstheme="minorHAnsi"/>
          <w:color w:val="auto"/>
          <w:szCs w:val="20"/>
        </w:rPr>
        <w:t>an die Bedürfnisse der Nutzer angepasst</w:t>
      </w:r>
      <w:r w:rsidR="00C367BD">
        <w:rPr>
          <w:rFonts w:asciiTheme="minorHAnsi" w:hAnsiTheme="minorHAnsi" w:cstheme="minorHAnsi"/>
          <w:color w:val="auto"/>
          <w:szCs w:val="20"/>
        </w:rPr>
        <w:t xml:space="preserve"> und die Usability weiter verbessert</w:t>
      </w:r>
      <w:r w:rsidR="00F06288">
        <w:rPr>
          <w:rFonts w:asciiTheme="minorHAnsi" w:hAnsiTheme="minorHAnsi" w:cstheme="minorHAnsi"/>
          <w:color w:val="auto"/>
          <w:szCs w:val="20"/>
        </w:rPr>
        <w:t>. So wur</w:t>
      </w:r>
      <w:r w:rsidR="0033506D">
        <w:rPr>
          <w:rFonts w:asciiTheme="minorHAnsi" w:hAnsiTheme="minorHAnsi" w:cstheme="minorHAnsi"/>
          <w:color w:val="auto"/>
          <w:szCs w:val="20"/>
        </w:rPr>
        <w:t xml:space="preserve">de beispielsweise </w:t>
      </w:r>
      <w:r w:rsidR="009D2F18">
        <w:rPr>
          <w:rFonts w:asciiTheme="minorHAnsi" w:hAnsiTheme="minorHAnsi" w:cstheme="minorHAnsi"/>
          <w:color w:val="auto"/>
          <w:szCs w:val="20"/>
        </w:rPr>
        <w:t xml:space="preserve">der kostenlose Standardumfang </w:t>
      </w:r>
      <w:r w:rsidR="00B018E1">
        <w:rPr>
          <w:rFonts w:asciiTheme="minorHAnsi" w:hAnsiTheme="minorHAnsi" w:cstheme="minorHAnsi"/>
          <w:color w:val="auto"/>
          <w:szCs w:val="20"/>
        </w:rPr>
        <w:t>ausgebaut und um</w:t>
      </w:r>
      <w:r w:rsidR="0033506D">
        <w:rPr>
          <w:rFonts w:asciiTheme="minorHAnsi" w:hAnsiTheme="minorHAnsi" w:cstheme="minorHAnsi"/>
          <w:color w:val="auto"/>
          <w:szCs w:val="20"/>
        </w:rPr>
        <w:t xml:space="preserve"> </w:t>
      </w:r>
      <w:r w:rsidR="00B018E1">
        <w:rPr>
          <w:rFonts w:asciiTheme="minorHAnsi" w:hAnsiTheme="minorHAnsi" w:cstheme="minorHAnsi"/>
          <w:color w:val="auto"/>
          <w:szCs w:val="20"/>
        </w:rPr>
        <w:t xml:space="preserve">die </w:t>
      </w:r>
      <w:r w:rsidR="0033506D">
        <w:rPr>
          <w:rFonts w:asciiTheme="minorHAnsi" w:hAnsiTheme="minorHAnsi" w:cstheme="minorHAnsi"/>
          <w:color w:val="auto"/>
          <w:szCs w:val="20"/>
        </w:rPr>
        <w:t>Funktion</w:t>
      </w:r>
      <w:r w:rsidR="001D2BFC">
        <w:rPr>
          <w:rFonts w:asciiTheme="minorHAnsi" w:hAnsiTheme="minorHAnsi" w:cstheme="minorHAnsi"/>
          <w:color w:val="auto"/>
          <w:szCs w:val="20"/>
        </w:rPr>
        <w:t>en</w:t>
      </w:r>
      <w:r w:rsidR="0033506D">
        <w:rPr>
          <w:rFonts w:asciiTheme="minorHAnsi" w:hAnsiTheme="minorHAnsi" w:cstheme="minorHAnsi"/>
          <w:color w:val="auto"/>
          <w:szCs w:val="20"/>
        </w:rPr>
        <w:t xml:space="preserve"> </w:t>
      </w:r>
      <w:r w:rsidR="008E1DEE">
        <w:rPr>
          <w:rFonts w:asciiTheme="minorHAnsi" w:hAnsiTheme="minorHAnsi" w:cstheme="minorHAnsi"/>
          <w:color w:val="auto"/>
          <w:szCs w:val="20"/>
        </w:rPr>
        <w:t>‚</w:t>
      </w:r>
      <w:proofErr w:type="spellStart"/>
      <w:r w:rsidR="0033506D">
        <w:rPr>
          <w:rFonts w:asciiTheme="minorHAnsi" w:hAnsiTheme="minorHAnsi" w:cstheme="minorHAnsi"/>
          <w:color w:val="auto"/>
          <w:szCs w:val="20"/>
        </w:rPr>
        <w:t>ToolControl</w:t>
      </w:r>
      <w:proofErr w:type="spellEnd"/>
      <w:r w:rsidR="008E1DEE">
        <w:rPr>
          <w:rFonts w:asciiTheme="minorHAnsi" w:hAnsiTheme="minorHAnsi" w:cstheme="minorHAnsi"/>
          <w:color w:val="auto"/>
          <w:szCs w:val="20"/>
        </w:rPr>
        <w:t>‘</w:t>
      </w:r>
      <w:r w:rsidR="0033506D">
        <w:rPr>
          <w:rFonts w:asciiTheme="minorHAnsi" w:hAnsiTheme="minorHAnsi" w:cstheme="minorHAnsi"/>
          <w:color w:val="auto"/>
          <w:szCs w:val="20"/>
        </w:rPr>
        <w:t xml:space="preserve"> </w:t>
      </w:r>
      <w:r w:rsidR="001D2BFC">
        <w:rPr>
          <w:rFonts w:asciiTheme="minorHAnsi" w:hAnsiTheme="minorHAnsi" w:cstheme="minorHAnsi"/>
          <w:color w:val="auto"/>
          <w:szCs w:val="20"/>
        </w:rPr>
        <w:t xml:space="preserve">und </w:t>
      </w:r>
      <w:r w:rsidR="008E1DEE">
        <w:rPr>
          <w:rFonts w:asciiTheme="minorHAnsi" w:hAnsiTheme="minorHAnsi" w:cstheme="minorHAnsi"/>
          <w:color w:val="auto"/>
          <w:szCs w:val="20"/>
        </w:rPr>
        <w:t>‚</w:t>
      </w:r>
      <w:proofErr w:type="spellStart"/>
      <w:r w:rsidR="001D2BFC">
        <w:rPr>
          <w:rFonts w:asciiTheme="minorHAnsi" w:hAnsiTheme="minorHAnsi" w:cstheme="minorHAnsi"/>
          <w:color w:val="auto"/>
          <w:szCs w:val="20"/>
        </w:rPr>
        <w:t>Stability</w:t>
      </w:r>
      <w:proofErr w:type="spellEnd"/>
      <w:r w:rsidR="008E1DEE">
        <w:rPr>
          <w:rFonts w:asciiTheme="minorHAnsi" w:hAnsiTheme="minorHAnsi" w:cstheme="minorHAnsi"/>
          <w:color w:val="auto"/>
          <w:szCs w:val="20"/>
        </w:rPr>
        <w:t>‘</w:t>
      </w:r>
      <w:r w:rsidR="001D2BFC">
        <w:rPr>
          <w:rFonts w:asciiTheme="minorHAnsi" w:hAnsiTheme="minorHAnsi" w:cstheme="minorHAnsi"/>
          <w:color w:val="auto"/>
          <w:szCs w:val="20"/>
        </w:rPr>
        <w:t xml:space="preserve"> </w:t>
      </w:r>
      <w:r w:rsidR="009D2F18">
        <w:rPr>
          <w:rFonts w:asciiTheme="minorHAnsi" w:hAnsiTheme="minorHAnsi" w:cstheme="minorHAnsi"/>
          <w:color w:val="auto"/>
          <w:szCs w:val="20"/>
        </w:rPr>
        <w:t>erweitert</w:t>
      </w:r>
      <w:r w:rsidR="00B20A6E">
        <w:rPr>
          <w:rFonts w:asciiTheme="minorHAnsi" w:hAnsiTheme="minorHAnsi" w:cstheme="minorHAnsi"/>
          <w:color w:val="auto"/>
          <w:szCs w:val="20"/>
        </w:rPr>
        <w:t xml:space="preserve">. </w:t>
      </w:r>
      <w:proofErr w:type="spellStart"/>
      <w:r w:rsidR="00B20A6E" w:rsidRPr="00B20A6E">
        <w:rPr>
          <w:rFonts w:asciiTheme="minorHAnsi" w:hAnsiTheme="minorHAnsi" w:cstheme="minorHAnsi"/>
          <w:color w:val="auto"/>
          <w:szCs w:val="20"/>
        </w:rPr>
        <w:t>ToolControl</w:t>
      </w:r>
      <w:proofErr w:type="spellEnd"/>
      <w:r w:rsidR="00B20A6E" w:rsidRPr="00B20A6E">
        <w:rPr>
          <w:rFonts w:asciiTheme="minorHAnsi" w:hAnsiTheme="minorHAnsi" w:cstheme="minorHAnsi"/>
          <w:color w:val="auto"/>
          <w:szCs w:val="20"/>
        </w:rPr>
        <w:t xml:space="preserve"> ist eine intuitiv zu bedienende </w:t>
      </w:r>
      <w:r w:rsidR="00C367BD">
        <w:rPr>
          <w:rFonts w:asciiTheme="minorHAnsi" w:hAnsiTheme="minorHAnsi" w:cstheme="minorHAnsi"/>
          <w:color w:val="auto"/>
          <w:szCs w:val="20"/>
        </w:rPr>
        <w:t>Anwendung</w:t>
      </w:r>
      <w:r w:rsidR="00D560C7">
        <w:rPr>
          <w:rFonts w:asciiTheme="minorHAnsi" w:hAnsiTheme="minorHAnsi" w:cstheme="minorHAnsi"/>
          <w:color w:val="auto"/>
          <w:szCs w:val="20"/>
        </w:rPr>
        <w:t>,</w:t>
      </w:r>
      <w:r w:rsidR="00F85BF5">
        <w:rPr>
          <w:rFonts w:asciiTheme="minorHAnsi" w:hAnsiTheme="minorHAnsi" w:cstheme="minorHAnsi"/>
          <w:color w:val="auto"/>
          <w:szCs w:val="20"/>
        </w:rPr>
        <w:t xml:space="preserve"> mit der </w:t>
      </w:r>
      <w:r w:rsidR="00566518">
        <w:rPr>
          <w:rFonts w:asciiTheme="minorHAnsi" w:hAnsiTheme="minorHAnsi" w:cstheme="minorHAnsi"/>
          <w:color w:val="auto"/>
          <w:szCs w:val="20"/>
        </w:rPr>
        <w:t xml:space="preserve">auch </w:t>
      </w:r>
      <w:r w:rsidR="00F85BF5">
        <w:rPr>
          <w:rFonts w:asciiTheme="minorHAnsi" w:hAnsiTheme="minorHAnsi" w:cstheme="minorHAnsi"/>
          <w:color w:val="auto"/>
          <w:szCs w:val="20"/>
        </w:rPr>
        <w:t>Anwender</w:t>
      </w:r>
      <w:r w:rsidR="00B20A6E" w:rsidRPr="00B20A6E">
        <w:rPr>
          <w:rFonts w:asciiTheme="minorHAnsi" w:hAnsiTheme="minorHAnsi" w:cstheme="minorHAnsi"/>
          <w:color w:val="auto"/>
          <w:szCs w:val="20"/>
        </w:rPr>
        <w:t xml:space="preserve"> </w:t>
      </w:r>
      <w:r w:rsidR="00C367BD">
        <w:rPr>
          <w:rFonts w:asciiTheme="minorHAnsi" w:hAnsiTheme="minorHAnsi" w:cstheme="minorHAnsi"/>
          <w:color w:val="auto"/>
          <w:szCs w:val="20"/>
        </w:rPr>
        <w:t>ohne NC-Programmierkenntnisse</w:t>
      </w:r>
      <w:r w:rsidR="00C367BD" w:rsidRPr="00B20A6E">
        <w:rPr>
          <w:rFonts w:asciiTheme="minorHAnsi" w:hAnsiTheme="minorHAnsi" w:cstheme="minorHAnsi"/>
          <w:color w:val="auto"/>
          <w:szCs w:val="20"/>
        </w:rPr>
        <w:t xml:space="preserve"> </w:t>
      </w:r>
      <w:r w:rsidR="00B20A6E" w:rsidRPr="00B20A6E">
        <w:rPr>
          <w:rFonts w:asciiTheme="minorHAnsi" w:hAnsiTheme="minorHAnsi" w:cstheme="minorHAnsi"/>
          <w:color w:val="auto"/>
          <w:szCs w:val="20"/>
        </w:rPr>
        <w:t>Messabläufe</w:t>
      </w:r>
      <w:r w:rsidR="00C367BD">
        <w:rPr>
          <w:rFonts w:asciiTheme="minorHAnsi" w:hAnsiTheme="minorHAnsi" w:cstheme="minorHAnsi"/>
          <w:color w:val="auto"/>
          <w:szCs w:val="20"/>
        </w:rPr>
        <w:t xml:space="preserve"> </w:t>
      </w:r>
      <w:r w:rsidR="00B20A6E">
        <w:rPr>
          <w:rFonts w:asciiTheme="minorHAnsi" w:hAnsiTheme="minorHAnsi" w:cstheme="minorHAnsi"/>
          <w:color w:val="auto"/>
          <w:szCs w:val="20"/>
        </w:rPr>
        <w:t xml:space="preserve">für die gängigsten </w:t>
      </w:r>
      <w:r w:rsidR="00B907B0">
        <w:rPr>
          <w:rFonts w:asciiTheme="minorHAnsi" w:hAnsiTheme="minorHAnsi" w:cstheme="minorHAnsi"/>
          <w:color w:val="auto"/>
          <w:szCs w:val="20"/>
        </w:rPr>
        <w:t>Messaufgaben</w:t>
      </w:r>
      <w:r w:rsidR="00F85BF5">
        <w:rPr>
          <w:rFonts w:asciiTheme="minorHAnsi" w:hAnsiTheme="minorHAnsi" w:cstheme="minorHAnsi"/>
          <w:color w:val="auto"/>
          <w:szCs w:val="20"/>
        </w:rPr>
        <w:t xml:space="preserve"> schnell und einfach generieren können</w:t>
      </w:r>
      <w:r w:rsidR="00B426D9">
        <w:rPr>
          <w:rFonts w:asciiTheme="minorHAnsi" w:hAnsiTheme="minorHAnsi" w:cstheme="minorHAnsi"/>
          <w:color w:val="auto"/>
          <w:szCs w:val="20"/>
        </w:rPr>
        <w:t>.</w:t>
      </w:r>
      <w:r w:rsidR="00B907B0">
        <w:rPr>
          <w:rFonts w:asciiTheme="minorHAnsi" w:hAnsiTheme="minorHAnsi" w:cstheme="minorHAnsi"/>
          <w:color w:val="auto"/>
          <w:szCs w:val="20"/>
        </w:rPr>
        <w:t xml:space="preserve"> </w:t>
      </w:r>
      <w:r w:rsidR="001D2BFC">
        <w:rPr>
          <w:rFonts w:asciiTheme="minorHAnsi" w:hAnsiTheme="minorHAnsi" w:cstheme="minorHAnsi"/>
          <w:color w:val="auto"/>
          <w:szCs w:val="20"/>
        </w:rPr>
        <w:t xml:space="preserve">Der Nutzer kann sich </w:t>
      </w:r>
      <w:r w:rsidR="00AC0BCA">
        <w:rPr>
          <w:rFonts w:asciiTheme="minorHAnsi" w:hAnsiTheme="minorHAnsi" w:cstheme="minorHAnsi"/>
          <w:color w:val="auto"/>
          <w:szCs w:val="20"/>
        </w:rPr>
        <w:t xml:space="preserve">direkt </w:t>
      </w:r>
      <w:r w:rsidR="001D2BFC">
        <w:rPr>
          <w:rFonts w:asciiTheme="minorHAnsi" w:hAnsiTheme="minorHAnsi" w:cstheme="minorHAnsi"/>
          <w:color w:val="auto"/>
          <w:szCs w:val="20"/>
        </w:rPr>
        <w:t xml:space="preserve">am Steuerungsbildschirm </w:t>
      </w:r>
      <w:r w:rsidR="001D2BFC" w:rsidRPr="001D2BFC">
        <w:rPr>
          <w:rFonts w:asciiTheme="minorHAnsi" w:hAnsiTheme="minorHAnsi" w:cstheme="minorHAnsi"/>
          <w:color w:val="auto"/>
          <w:szCs w:val="20"/>
        </w:rPr>
        <w:t>Messverläufe von Werkzeuglänge und -radius inklusive der werkzeugspezifischen Verschleißgrenzen</w:t>
      </w:r>
      <w:r w:rsidR="001D2BFC">
        <w:rPr>
          <w:rFonts w:asciiTheme="minorHAnsi" w:hAnsiTheme="minorHAnsi" w:cstheme="minorHAnsi"/>
          <w:color w:val="auto"/>
          <w:szCs w:val="20"/>
        </w:rPr>
        <w:t xml:space="preserve"> </w:t>
      </w:r>
      <w:r w:rsidR="00AC0BCA">
        <w:rPr>
          <w:rFonts w:asciiTheme="minorHAnsi" w:hAnsiTheme="minorHAnsi" w:cstheme="minorHAnsi"/>
          <w:color w:val="auto"/>
          <w:szCs w:val="20"/>
        </w:rPr>
        <w:t>visualisieren lassen</w:t>
      </w:r>
      <w:r w:rsidR="00F85BF5">
        <w:rPr>
          <w:rFonts w:asciiTheme="minorHAnsi" w:hAnsiTheme="minorHAnsi" w:cstheme="minorHAnsi"/>
          <w:color w:val="auto"/>
          <w:szCs w:val="20"/>
        </w:rPr>
        <w:t xml:space="preserve"> und entsprechende Aktionen einleiten</w:t>
      </w:r>
      <w:r w:rsidR="00AC0BCA">
        <w:rPr>
          <w:rFonts w:asciiTheme="minorHAnsi" w:hAnsiTheme="minorHAnsi" w:cstheme="minorHAnsi"/>
          <w:color w:val="auto"/>
          <w:szCs w:val="20"/>
        </w:rPr>
        <w:t>.</w:t>
      </w:r>
      <w:r w:rsidR="001D2BFC">
        <w:rPr>
          <w:rFonts w:asciiTheme="minorHAnsi" w:hAnsiTheme="minorHAnsi" w:cstheme="minorHAnsi"/>
          <w:color w:val="auto"/>
          <w:szCs w:val="20"/>
        </w:rPr>
        <w:t xml:space="preserve"> </w:t>
      </w:r>
      <w:r w:rsidR="00AC0BCA">
        <w:rPr>
          <w:rFonts w:asciiTheme="minorHAnsi" w:hAnsiTheme="minorHAnsi" w:cstheme="minorHAnsi"/>
          <w:color w:val="auto"/>
          <w:szCs w:val="20"/>
        </w:rPr>
        <w:t xml:space="preserve">Die </w:t>
      </w:r>
      <w:proofErr w:type="spellStart"/>
      <w:r w:rsidR="00AC0BCA">
        <w:rPr>
          <w:rFonts w:asciiTheme="minorHAnsi" w:hAnsiTheme="minorHAnsi" w:cstheme="minorHAnsi"/>
          <w:color w:val="auto"/>
          <w:szCs w:val="20"/>
        </w:rPr>
        <w:t>Stability</w:t>
      </w:r>
      <w:proofErr w:type="spellEnd"/>
      <w:r w:rsidR="00B426D9">
        <w:rPr>
          <w:rFonts w:asciiTheme="minorHAnsi" w:hAnsiTheme="minorHAnsi" w:cstheme="minorHAnsi"/>
          <w:color w:val="auto"/>
          <w:szCs w:val="20"/>
        </w:rPr>
        <w:t>-</w:t>
      </w:r>
      <w:r w:rsidR="00AC0BCA">
        <w:rPr>
          <w:rFonts w:asciiTheme="minorHAnsi" w:hAnsiTheme="minorHAnsi" w:cstheme="minorHAnsi"/>
          <w:color w:val="auto"/>
          <w:szCs w:val="20"/>
        </w:rPr>
        <w:t xml:space="preserve">Funktion </w:t>
      </w:r>
      <w:r w:rsidR="00B426D9">
        <w:rPr>
          <w:rFonts w:asciiTheme="minorHAnsi" w:hAnsiTheme="minorHAnsi" w:cstheme="minorHAnsi"/>
          <w:color w:val="auto"/>
          <w:szCs w:val="20"/>
        </w:rPr>
        <w:t xml:space="preserve">wird u.a. </w:t>
      </w:r>
      <w:r w:rsidR="00AC0BCA">
        <w:rPr>
          <w:rFonts w:asciiTheme="minorHAnsi" w:hAnsiTheme="minorHAnsi" w:cstheme="minorHAnsi"/>
          <w:color w:val="auto"/>
          <w:szCs w:val="20"/>
        </w:rPr>
        <w:t xml:space="preserve">zur Ermittlung des </w:t>
      </w:r>
      <w:r w:rsidR="00AC0BCA" w:rsidRPr="00AC0BCA">
        <w:rPr>
          <w:rFonts w:asciiTheme="minorHAnsi" w:hAnsiTheme="minorHAnsi" w:cstheme="minorHAnsi"/>
          <w:color w:val="auto"/>
          <w:szCs w:val="20"/>
        </w:rPr>
        <w:t>thermisch stabilen Spind</w:t>
      </w:r>
      <w:r w:rsidR="00AC0BCA">
        <w:rPr>
          <w:rFonts w:asciiTheme="minorHAnsi" w:hAnsiTheme="minorHAnsi" w:cstheme="minorHAnsi"/>
          <w:color w:val="auto"/>
          <w:szCs w:val="20"/>
        </w:rPr>
        <w:t xml:space="preserve">elzustands </w:t>
      </w:r>
      <w:r w:rsidR="00F85BF5">
        <w:rPr>
          <w:rFonts w:asciiTheme="minorHAnsi" w:hAnsiTheme="minorHAnsi" w:cstheme="minorHAnsi"/>
          <w:color w:val="auto"/>
          <w:szCs w:val="20"/>
        </w:rPr>
        <w:t xml:space="preserve">für hochpräzise Bearbeitungen </w:t>
      </w:r>
      <w:r w:rsidR="00AC0BCA">
        <w:rPr>
          <w:rFonts w:asciiTheme="minorHAnsi" w:hAnsiTheme="minorHAnsi" w:cstheme="minorHAnsi"/>
          <w:color w:val="auto"/>
          <w:szCs w:val="20"/>
        </w:rPr>
        <w:t xml:space="preserve">eingesetzt. </w:t>
      </w:r>
      <w:r w:rsidR="00E81DEC">
        <w:rPr>
          <w:rFonts w:asciiTheme="minorHAnsi" w:hAnsiTheme="minorHAnsi" w:cstheme="minorHAnsi"/>
          <w:color w:val="auto"/>
          <w:szCs w:val="20"/>
        </w:rPr>
        <w:t>Befindet sich eine Maschine</w:t>
      </w:r>
      <w:r w:rsidR="0055418C">
        <w:rPr>
          <w:rFonts w:asciiTheme="minorHAnsi" w:hAnsiTheme="minorHAnsi" w:cstheme="minorHAnsi"/>
          <w:color w:val="auto"/>
          <w:szCs w:val="20"/>
        </w:rPr>
        <w:t xml:space="preserve"> in der Warmlaufphase</w:t>
      </w:r>
      <w:r w:rsidR="00C367BD">
        <w:rPr>
          <w:rFonts w:asciiTheme="minorHAnsi" w:hAnsiTheme="minorHAnsi" w:cstheme="minorHAnsi"/>
          <w:color w:val="auto"/>
          <w:szCs w:val="20"/>
        </w:rPr>
        <w:t>,</w:t>
      </w:r>
      <w:r w:rsidR="00E81DEC">
        <w:rPr>
          <w:rFonts w:asciiTheme="minorHAnsi" w:hAnsiTheme="minorHAnsi" w:cstheme="minorHAnsi"/>
          <w:color w:val="auto"/>
          <w:szCs w:val="20"/>
        </w:rPr>
        <w:t xml:space="preserve"> </w:t>
      </w:r>
      <w:r w:rsidR="00AC0BCA">
        <w:rPr>
          <w:rFonts w:asciiTheme="minorHAnsi" w:hAnsiTheme="minorHAnsi" w:cstheme="minorHAnsi"/>
          <w:color w:val="auto"/>
          <w:szCs w:val="20"/>
        </w:rPr>
        <w:t>wird die Spindellängung unter Drehzahl gemesse</w:t>
      </w:r>
      <w:r w:rsidR="00E81DEC">
        <w:rPr>
          <w:rFonts w:asciiTheme="minorHAnsi" w:hAnsiTheme="minorHAnsi" w:cstheme="minorHAnsi"/>
          <w:color w:val="auto"/>
          <w:szCs w:val="20"/>
        </w:rPr>
        <w:t xml:space="preserve">n und der </w:t>
      </w:r>
      <w:r w:rsidR="00E81DEC" w:rsidRPr="0055418C">
        <w:rPr>
          <w:rFonts w:asciiTheme="minorHAnsi" w:hAnsiTheme="minorHAnsi" w:cstheme="minorHAnsi"/>
          <w:color w:val="auto"/>
          <w:szCs w:val="20"/>
        </w:rPr>
        <w:t xml:space="preserve">Längenwert im Werkzeugspeicher nach Erreichen des thermisch stabilen Zustands </w:t>
      </w:r>
      <w:r w:rsidR="0055418C">
        <w:rPr>
          <w:rFonts w:asciiTheme="minorHAnsi" w:hAnsiTheme="minorHAnsi" w:cstheme="minorHAnsi"/>
          <w:color w:val="auto"/>
          <w:szCs w:val="20"/>
        </w:rPr>
        <w:t>aktualisiert</w:t>
      </w:r>
      <w:r w:rsidR="00B018E1">
        <w:rPr>
          <w:rFonts w:asciiTheme="minorHAnsi" w:hAnsiTheme="minorHAnsi" w:cstheme="minorHAnsi"/>
          <w:color w:val="auto"/>
          <w:szCs w:val="20"/>
        </w:rPr>
        <w:t>.</w:t>
      </w:r>
      <w:r w:rsidR="00566518">
        <w:rPr>
          <w:rFonts w:asciiTheme="minorHAnsi" w:hAnsiTheme="minorHAnsi" w:cstheme="minorHAnsi"/>
          <w:color w:val="auto"/>
          <w:szCs w:val="20"/>
        </w:rPr>
        <w:t xml:space="preserve"> Für ambitionierte Messaufgaben stehen zudem optionale Technologiezyklen wie </w:t>
      </w:r>
      <w:r w:rsidR="002D55D4">
        <w:rPr>
          <w:rFonts w:asciiTheme="minorHAnsi" w:hAnsiTheme="minorHAnsi" w:cstheme="minorHAnsi"/>
          <w:color w:val="auto"/>
          <w:szCs w:val="20"/>
        </w:rPr>
        <w:t>‚</w:t>
      </w:r>
      <w:proofErr w:type="spellStart"/>
      <w:r w:rsidR="00566518">
        <w:rPr>
          <w:rFonts w:asciiTheme="minorHAnsi" w:hAnsiTheme="minorHAnsi" w:cstheme="minorHAnsi"/>
          <w:color w:val="auto"/>
          <w:szCs w:val="20"/>
        </w:rPr>
        <w:t>ToolControl</w:t>
      </w:r>
      <w:proofErr w:type="spellEnd"/>
      <w:r w:rsidR="00566518">
        <w:rPr>
          <w:rFonts w:asciiTheme="minorHAnsi" w:hAnsiTheme="minorHAnsi" w:cstheme="minorHAnsi"/>
          <w:color w:val="auto"/>
          <w:szCs w:val="20"/>
        </w:rPr>
        <w:t xml:space="preserve"> </w:t>
      </w:r>
      <w:proofErr w:type="spellStart"/>
      <w:r w:rsidR="00566518">
        <w:rPr>
          <w:rFonts w:asciiTheme="minorHAnsi" w:hAnsiTheme="minorHAnsi" w:cstheme="minorHAnsi"/>
          <w:color w:val="auto"/>
          <w:szCs w:val="20"/>
        </w:rPr>
        <w:t>Advanced</w:t>
      </w:r>
      <w:proofErr w:type="spellEnd"/>
      <w:r w:rsidR="002D55D4">
        <w:rPr>
          <w:rFonts w:asciiTheme="minorHAnsi" w:hAnsiTheme="minorHAnsi" w:cstheme="minorHAnsi"/>
          <w:color w:val="auto"/>
          <w:szCs w:val="20"/>
        </w:rPr>
        <w:t>‘</w:t>
      </w:r>
      <w:r w:rsidR="00566518">
        <w:rPr>
          <w:rFonts w:asciiTheme="minorHAnsi" w:hAnsiTheme="minorHAnsi" w:cstheme="minorHAnsi"/>
          <w:color w:val="auto"/>
          <w:szCs w:val="20"/>
        </w:rPr>
        <w:t xml:space="preserve"> oder</w:t>
      </w:r>
      <w:r w:rsidR="00830D84">
        <w:rPr>
          <w:rFonts w:asciiTheme="minorHAnsi" w:hAnsiTheme="minorHAnsi" w:cstheme="minorHAnsi"/>
          <w:color w:val="auto"/>
          <w:szCs w:val="20"/>
        </w:rPr>
        <w:t xml:space="preserve"> </w:t>
      </w:r>
      <w:proofErr w:type="spellStart"/>
      <w:r w:rsidR="00830D84">
        <w:rPr>
          <w:rFonts w:asciiTheme="minorHAnsi" w:hAnsiTheme="minorHAnsi" w:cstheme="minorHAnsi"/>
          <w:color w:val="auto"/>
          <w:szCs w:val="20"/>
        </w:rPr>
        <w:t>SpindleControl</w:t>
      </w:r>
      <w:proofErr w:type="spellEnd"/>
      <w:r w:rsidR="00830D84">
        <w:rPr>
          <w:rFonts w:asciiTheme="minorHAnsi" w:hAnsiTheme="minorHAnsi" w:cstheme="minorHAnsi"/>
          <w:color w:val="auto"/>
          <w:szCs w:val="20"/>
        </w:rPr>
        <w:t xml:space="preserve"> zur Verfügung.</w:t>
      </w:r>
      <w:r w:rsidR="00566518">
        <w:rPr>
          <w:rFonts w:asciiTheme="minorHAnsi" w:hAnsiTheme="minorHAnsi" w:cstheme="minorHAnsi"/>
          <w:color w:val="auto"/>
          <w:szCs w:val="20"/>
        </w:rPr>
        <w:t xml:space="preserve"> </w:t>
      </w:r>
    </w:p>
    <w:p w14:paraId="098A5D5C" w14:textId="77777777" w:rsidR="0055418C" w:rsidRPr="002D55D4" w:rsidRDefault="0055418C" w:rsidP="00B20A6E">
      <w:pPr>
        <w:jc w:val="both"/>
        <w:rPr>
          <w:rFonts w:asciiTheme="minorHAnsi" w:hAnsiTheme="minorHAnsi" w:cstheme="minorHAnsi"/>
          <w:color w:val="auto"/>
          <w:sz w:val="10"/>
          <w:szCs w:val="10"/>
        </w:rPr>
      </w:pPr>
    </w:p>
    <w:p w14:paraId="0B6D63B8" w14:textId="3BF0E2DB" w:rsidR="002F7227" w:rsidRPr="00B018E1" w:rsidRDefault="000743F0" w:rsidP="00A473A0">
      <w:pPr>
        <w:jc w:val="both"/>
        <w:rPr>
          <w:rFonts w:asciiTheme="minorHAnsi" w:hAnsiTheme="minorHAnsi" w:cstheme="minorHAnsi"/>
          <w:color w:val="auto"/>
          <w:szCs w:val="20"/>
        </w:rPr>
      </w:pPr>
      <w:r>
        <w:rPr>
          <w:rFonts w:asciiTheme="minorHAnsi" w:hAnsiTheme="minorHAnsi" w:cstheme="minorHAnsi"/>
          <w:color w:val="auto"/>
          <w:szCs w:val="20"/>
        </w:rPr>
        <w:t>„</w:t>
      </w:r>
      <w:r w:rsidR="0055418C">
        <w:rPr>
          <w:rFonts w:asciiTheme="minorHAnsi" w:hAnsiTheme="minorHAnsi" w:cstheme="minorHAnsi"/>
          <w:color w:val="auto"/>
          <w:szCs w:val="20"/>
        </w:rPr>
        <w:t>Das dritte Highlight</w:t>
      </w:r>
      <w:r w:rsidR="00B426D9">
        <w:rPr>
          <w:rFonts w:asciiTheme="minorHAnsi" w:hAnsiTheme="minorHAnsi" w:cstheme="minorHAnsi"/>
          <w:color w:val="auto"/>
          <w:szCs w:val="20"/>
        </w:rPr>
        <w:t xml:space="preserve"> der Messe</w:t>
      </w:r>
      <w:r w:rsidR="0055418C">
        <w:rPr>
          <w:rFonts w:asciiTheme="minorHAnsi" w:hAnsiTheme="minorHAnsi" w:cstheme="minorHAnsi"/>
          <w:color w:val="auto"/>
          <w:szCs w:val="20"/>
        </w:rPr>
        <w:t xml:space="preserve">, </w:t>
      </w:r>
      <w:r w:rsidR="002F7227" w:rsidRPr="009D2F18">
        <w:rPr>
          <w:rFonts w:asciiTheme="minorHAnsi" w:hAnsiTheme="minorHAnsi" w:cstheme="minorHAnsi"/>
          <w:color w:val="auto"/>
          <w:szCs w:val="20"/>
        </w:rPr>
        <w:t>d</w:t>
      </w:r>
      <w:r w:rsidR="0055418C" w:rsidRPr="009D2F18">
        <w:rPr>
          <w:rFonts w:asciiTheme="minorHAnsi" w:hAnsiTheme="minorHAnsi" w:cstheme="minorHAnsi"/>
          <w:color w:val="auto"/>
          <w:szCs w:val="20"/>
        </w:rPr>
        <w:t xml:space="preserve">ie neue TWIN-Technologie, ermöglicht den </w:t>
      </w:r>
      <w:r w:rsidR="002F7227" w:rsidRPr="009D2F18">
        <w:rPr>
          <w:rFonts w:asciiTheme="minorHAnsi" w:hAnsiTheme="minorHAnsi" w:cstheme="minorHAnsi"/>
          <w:color w:val="auto"/>
          <w:szCs w:val="20"/>
        </w:rPr>
        <w:t>simultanen</w:t>
      </w:r>
      <w:r w:rsidR="0055418C" w:rsidRPr="009D2F18">
        <w:rPr>
          <w:rFonts w:asciiTheme="minorHAnsi" w:hAnsiTheme="minorHAnsi" w:cstheme="minorHAnsi"/>
          <w:color w:val="auto"/>
          <w:szCs w:val="20"/>
        </w:rPr>
        <w:t xml:space="preserve"> Betrieb von zwei BLUM Werkzeug- oder Werkstückmesstastern mit nur einem Funk-Empfänger. Diese Technik wir</w:t>
      </w:r>
      <w:r w:rsidR="002D55D4">
        <w:rPr>
          <w:rFonts w:asciiTheme="minorHAnsi" w:hAnsiTheme="minorHAnsi" w:cstheme="minorHAnsi"/>
          <w:color w:val="auto"/>
          <w:szCs w:val="20"/>
        </w:rPr>
        <w:t>d</w:t>
      </w:r>
      <w:r w:rsidR="0055418C" w:rsidRPr="009D2F18">
        <w:rPr>
          <w:rFonts w:asciiTheme="minorHAnsi" w:hAnsiTheme="minorHAnsi" w:cstheme="minorHAnsi"/>
          <w:color w:val="auto"/>
          <w:szCs w:val="20"/>
        </w:rPr>
        <w:t xml:space="preserve"> vor allem in Do</w:t>
      </w:r>
      <w:r w:rsidR="002F7227" w:rsidRPr="009D2F18">
        <w:rPr>
          <w:rFonts w:asciiTheme="minorHAnsi" w:hAnsiTheme="minorHAnsi" w:cstheme="minorHAnsi"/>
          <w:color w:val="auto"/>
          <w:szCs w:val="20"/>
        </w:rPr>
        <w:t>p</w:t>
      </w:r>
      <w:r w:rsidR="0055418C" w:rsidRPr="009D2F18">
        <w:rPr>
          <w:rFonts w:asciiTheme="minorHAnsi" w:hAnsiTheme="minorHAnsi" w:cstheme="minorHAnsi"/>
          <w:color w:val="auto"/>
          <w:szCs w:val="20"/>
        </w:rPr>
        <w:t>pelspindelmaschinen eingesetzt</w:t>
      </w:r>
      <w:r w:rsidR="002F7227" w:rsidRPr="009D2F18">
        <w:rPr>
          <w:rFonts w:asciiTheme="minorHAnsi" w:hAnsiTheme="minorHAnsi" w:cstheme="minorHAnsi"/>
          <w:color w:val="auto"/>
          <w:szCs w:val="20"/>
        </w:rPr>
        <w:t xml:space="preserve">, </w:t>
      </w:r>
      <w:r w:rsidR="00566518">
        <w:rPr>
          <w:rFonts w:asciiTheme="minorHAnsi" w:hAnsiTheme="minorHAnsi" w:cstheme="minorHAnsi"/>
          <w:color w:val="auto"/>
          <w:szCs w:val="20"/>
        </w:rPr>
        <w:t>wobei</w:t>
      </w:r>
      <w:r w:rsidR="002F7227" w:rsidRPr="009D2F18">
        <w:rPr>
          <w:rFonts w:asciiTheme="minorHAnsi" w:hAnsiTheme="minorHAnsi" w:cstheme="minorHAnsi"/>
          <w:color w:val="auto"/>
          <w:szCs w:val="20"/>
        </w:rPr>
        <w:t xml:space="preserve"> durch den Wegfall einer zweiten Antastbewegung eine Taktzeitreduzierung von bis zu 50% </w:t>
      </w:r>
      <w:r w:rsidR="00B018E1">
        <w:rPr>
          <w:rFonts w:asciiTheme="minorHAnsi" w:hAnsiTheme="minorHAnsi" w:cstheme="minorHAnsi"/>
          <w:color w:val="auto"/>
          <w:szCs w:val="20"/>
        </w:rPr>
        <w:t xml:space="preserve">realisiert </w:t>
      </w:r>
      <w:r w:rsidR="002F7227" w:rsidRPr="009D2F18">
        <w:rPr>
          <w:rFonts w:asciiTheme="minorHAnsi" w:hAnsiTheme="minorHAnsi" w:cstheme="minorHAnsi"/>
          <w:color w:val="auto"/>
          <w:szCs w:val="20"/>
        </w:rPr>
        <w:t>werden kann</w:t>
      </w:r>
      <w:r w:rsidR="0055418C" w:rsidRPr="009D2F18">
        <w:rPr>
          <w:rFonts w:asciiTheme="minorHAnsi" w:hAnsiTheme="minorHAnsi" w:cstheme="minorHAnsi"/>
          <w:color w:val="auto"/>
          <w:szCs w:val="20"/>
        </w:rPr>
        <w:t>. Durch die eingesetzte BRC-Technologie ist eine sichere Übertragung gewährleistet und keine Sichtverbindung zum Empfänger erforderlich</w:t>
      </w:r>
      <w:r w:rsidR="00544A07" w:rsidRPr="009D2F18">
        <w:rPr>
          <w:rFonts w:asciiTheme="minorHAnsi" w:hAnsiTheme="minorHAnsi" w:cstheme="minorHAnsi"/>
          <w:color w:val="auto"/>
          <w:szCs w:val="20"/>
        </w:rPr>
        <w:t>,“ schließt Weiland.</w:t>
      </w:r>
    </w:p>
    <w:p w14:paraId="246C7691" w14:textId="77777777" w:rsidR="009D2F18" w:rsidRPr="002D55D4" w:rsidRDefault="009D2F18" w:rsidP="005668FF">
      <w:pPr>
        <w:pStyle w:val="Kopfzeile"/>
        <w:jc w:val="both"/>
        <w:rPr>
          <w:rFonts w:ascii="Calibri" w:hAnsi="Calibri" w:cs="Calibri"/>
          <w:i/>
          <w:sz w:val="24"/>
          <w:szCs w:val="24"/>
        </w:rPr>
      </w:pPr>
    </w:p>
    <w:p w14:paraId="08FF2856" w14:textId="04FACBE3" w:rsidR="005668FF" w:rsidRPr="002D55D4" w:rsidRDefault="005668FF" w:rsidP="005668FF">
      <w:pPr>
        <w:pStyle w:val="Kopfzeile"/>
        <w:jc w:val="both"/>
        <w:rPr>
          <w:rStyle w:val="Hyperlink"/>
          <w:rFonts w:ascii="Calibri" w:hAnsi="Calibri" w:cs="Calibri"/>
          <w:i/>
          <w:color w:val="auto"/>
          <w:sz w:val="18"/>
          <w:szCs w:val="18"/>
          <w:u w:val="none"/>
        </w:rPr>
      </w:pPr>
      <w:r w:rsidRPr="002D55D4">
        <w:rPr>
          <w:rFonts w:ascii="Calibri" w:hAnsi="Calibri" w:cs="Calibri"/>
          <w:i/>
          <w:sz w:val="18"/>
          <w:szCs w:val="18"/>
        </w:rPr>
        <w:t>Die 1968 gegründete Blum-Novotest GmbH mit Sitz in Ravensburg gehört zu den weltweit führenden Herstellern von qualitativ hochwertiger Mess- und Prüftechnologie für die internationale Werkzeugmaschinen-, Luftfahrt- und Automobilindustrie. Das Familienunternehmen beschäftigt heute über 6</w:t>
      </w:r>
      <w:r w:rsidR="00C95C62" w:rsidRPr="002D55D4">
        <w:rPr>
          <w:rFonts w:ascii="Calibri" w:hAnsi="Calibri" w:cs="Calibri"/>
          <w:i/>
          <w:sz w:val="18"/>
          <w:szCs w:val="18"/>
        </w:rPr>
        <w:t>5</w:t>
      </w:r>
      <w:r w:rsidRPr="002D55D4">
        <w:rPr>
          <w:rFonts w:ascii="Calibri" w:hAnsi="Calibri" w:cs="Calibri"/>
          <w:i/>
          <w:sz w:val="18"/>
          <w:szCs w:val="18"/>
        </w:rPr>
        <w:t xml:space="preserve">0 Mitarbeiter an insgesamt neun Standorten in Europa sowie in den USA, Mexiko, Brasilien, China, Japan, Taiwan, Singapur, Korea, Indien, Thailand und Vietnam. Zusammen mit eigens geschulten System-Integratoren und regionalen Vertriebsbüros garantiert dieses Vertriebs- und Servicenetzwerk die flächendeckende Unterstützung der sich weltweit im Einsatz befindenden Blum-Produkte. </w:t>
      </w:r>
      <w:hyperlink r:id="rId9" w:history="1">
        <w:r w:rsidRPr="002D55D4">
          <w:rPr>
            <w:rStyle w:val="Hyperlink"/>
            <w:rFonts w:ascii="Calibri" w:hAnsi="Calibri" w:cs="Calibri"/>
            <w:i/>
            <w:color w:val="auto"/>
            <w:sz w:val="18"/>
            <w:szCs w:val="18"/>
          </w:rPr>
          <w:t>www.blum-novotest.com</w:t>
        </w:r>
      </w:hyperlink>
    </w:p>
    <w:p w14:paraId="382F642B" w14:textId="77777777" w:rsidR="00184D96" w:rsidRPr="002D55D4" w:rsidRDefault="00184D96" w:rsidP="00CC66BD">
      <w:pPr>
        <w:jc w:val="both"/>
        <w:rPr>
          <w:rStyle w:val="Hyperlink"/>
          <w:rFonts w:cs="Arial"/>
          <w:i/>
          <w:color w:val="auto"/>
          <w:sz w:val="24"/>
          <w:u w:val="none"/>
        </w:rPr>
      </w:pPr>
    </w:p>
    <w:p w14:paraId="3212EE11" w14:textId="20001770" w:rsidR="005A0458" w:rsidRDefault="005A0458" w:rsidP="005A0458">
      <w:pPr>
        <w:jc w:val="center"/>
        <w:rPr>
          <w:rFonts w:cs="Calibri"/>
          <w:color w:val="auto"/>
          <w:sz w:val="16"/>
        </w:rPr>
      </w:pPr>
      <w:r>
        <w:rPr>
          <w:rFonts w:cs="Calibri"/>
          <w:color w:val="auto"/>
          <w:sz w:val="16"/>
        </w:rPr>
        <w:t>Pressemitteilung von 4marcom + PR!, Theo Drechsel, Siedlerstr. 33, 85716 Unterschleißheim, Tel.: 089/370029-40,</w:t>
      </w:r>
    </w:p>
    <w:p w14:paraId="5DA3C047" w14:textId="3C8FD168" w:rsidR="00CC66BD" w:rsidRPr="00BF40AE" w:rsidRDefault="005A0458" w:rsidP="005A0458">
      <w:pPr>
        <w:pStyle w:val="Textkrper2"/>
        <w:ind w:right="140"/>
        <w:jc w:val="center"/>
        <w:rPr>
          <w:rFonts w:cs="Calibri"/>
          <w:color w:val="auto"/>
          <w:sz w:val="16"/>
        </w:rPr>
      </w:pPr>
      <w:r>
        <w:rPr>
          <w:rFonts w:cs="Calibri"/>
          <w:color w:val="auto"/>
          <w:sz w:val="16"/>
        </w:rPr>
        <w:t xml:space="preserve">Fax: 089/370029-35, </w:t>
      </w:r>
      <w:hyperlink r:id="rId10" w:history="1">
        <w:r>
          <w:rPr>
            <w:rStyle w:val="Hyperlink"/>
            <w:rFonts w:cs="Calibri"/>
            <w:color w:val="auto"/>
            <w:sz w:val="16"/>
          </w:rPr>
          <w:t>Theo.Drechsel@4marcompr.de</w:t>
        </w:r>
      </w:hyperlink>
      <w:r>
        <w:rPr>
          <w:rFonts w:cs="Calibri"/>
          <w:color w:val="auto"/>
          <w:sz w:val="16"/>
        </w:rPr>
        <w:t xml:space="preserve"> und </w:t>
      </w:r>
      <w:r w:rsidR="00CC66BD" w:rsidRPr="00BF40AE">
        <w:rPr>
          <w:rFonts w:cs="Calibri"/>
          <w:color w:val="auto"/>
          <w:sz w:val="16"/>
        </w:rPr>
        <w:t>Blum-</w:t>
      </w:r>
      <w:proofErr w:type="spellStart"/>
      <w:r w:rsidR="00CC66BD" w:rsidRPr="00BF40AE">
        <w:rPr>
          <w:rFonts w:cs="Calibri"/>
          <w:color w:val="auto"/>
          <w:sz w:val="16"/>
        </w:rPr>
        <w:t>Novotest</w:t>
      </w:r>
      <w:proofErr w:type="spellEnd"/>
      <w:r w:rsidR="00CC66BD" w:rsidRPr="00BF40AE">
        <w:rPr>
          <w:rFonts w:cs="Calibri"/>
          <w:color w:val="auto"/>
          <w:sz w:val="16"/>
        </w:rPr>
        <w:t xml:space="preserve"> GmbH, </w:t>
      </w:r>
      <w:proofErr w:type="spellStart"/>
      <w:r w:rsidR="009462F5">
        <w:rPr>
          <w:rFonts w:cs="Calibri"/>
          <w:color w:val="auto"/>
          <w:sz w:val="16"/>
        </w:rPr>
        <w:t>Kaufstr</w:t>
      </w:r>
      <w:proofErr w:type="spellEnd"/>
      <w:r w:rsidR="009462F5">
        <w:rPr>
          <w:rFonts w:cs="Calibri"/>
          <w:color w:val="auto"/>
          <w:sz w:val="16"/>
        </w:rPr>
        <w:t>. 14</w:t>
      </w:r>
      <w:r w:rsidR="00CC66BD" w:rsidRPr="00BF40AE">
        <w:rPr>
          <w:rFonts w:cs="Calibri"/>
          <w:color w:val="auto"/>
          <w:sz w:val="16"/>
        </w:rPr>
        <w:t>, D-88182 Ravensburg.</w:t>
      </w:r>
    </w:p>
    <w:p w14:paraId="6E143A55" w14:textId="67DEDE89" w:rsidR="00CC66BD" w:rsidRPr="00BF40AE" w:rsidRDefault="00CC66BD" w:rsidP="00CC66BD">
      <w:pPr>
        <w:pStyle w:val="Textkrper2"/>
        <w:ind w:right="140"/>
        <w:jc w:val="center"/>
        <w:rPr>
          <w:rFonts w:cs="Calibri"/>
          <w:color w:val="auto"/>
          <w:sz w:val="16"/>
        </w:rPr>
      </w:pPr>
      <w:r w:rsidRPr="00BF40AE">
        <w:rPr>
          <w:rFonts w:cs="Calibri"/>
          <w:color w:val="auto"/>
          <w:sz w:val="16"/>
        </w:rPr>
        <w:t xml:space="preserve">Ansprechpartner: Winfried Weiland, Leiter Marketing, Tel.: 0751/6008-0, </w:t>
      </w:r>
      <w:r w:rsidR="00394AAC">
        <w:rPr>
          <w:rFonts w:cs="Calibri"/>
          <w:color w:val="auto"/>
          <w:sz w:val="16"/>
        </w:rPr>
        <w:t xml:space="preserve">E-Mail: </w:t>
      </w:r>
      <w:hyperlink r:id="rId11" w:history="1">
        <w:r w:rsidR="00394AAC" w:rsidRPr="006101B7">
          <w:rPr>
            <w:rStyle w:val="Hyperlink"/>
            <w:rFonts w:cs="Calibri"/>
            <w:sz w:val="16"/>
          </w:rPr>
          <w:t>marketing@blum-novotest.com</w:t>
        </w:r>
      </w:hyperlink>
      <w:r w:rsidRPr="00BF40AE">
        <w:rPr>
          <w:rFonts w:cs="Calibri"/>
          <w:color w:val="auto"/>
          <w:sz w:val="16"/>
        </w:rPr>
        <w:t>.</w:t>
      </w:r>
    </w:p>
    <w:p w14:paraId="55F25F78" w14:textId="45A97BB8" w:rsidR="00627901" w:rsidRDefault="00CC66BD" w:rsidP="00B03E3E">
      <w:pPr>
        <w:ind w:right="169"/>
        <w:jc w:val="center"/>
        <w:rPr>
          <w:rFonts w:cs="Calibri"/>
          <w:color w:val="auto"/>
          <w:sz w:val="16"/>
        </w:rPr>
      </w:pPr>
      <w:r w:rsidRPr="00BF40AE">
        <w:rPr>
          <w:rFonts w:cs="Calibri"/>
          <w:color w:val="auto"/>
          <w:sz w:val="16"/>
        </w:rPr>
        <w:t>Abdruck frei, Belegexemplar erbeten. Text- und Bildmaterial können in den üblichen Formaten per E-Mail angefordert werden.</w:t>
      </w:r>
    </w:p>
    <w:p w14:paraId="0BC2E81B" w14:textId="1ABFD43E" w:rsidR="00B03E3E" w:rsidRPr="00B03E3E" w:rsidRDefault="00AA4C07" w:rsidP="001B1BD8">
      <w:pPr>
        <w:pStyle w:val="Textkrper2"/>
        <w:ind w:right="140"/>
        <w:rPr>
          <w:rFonts w:cs="Calibri"/>
          <w:color w:val="auto"/>
          <w:sz w:val="16"/>
        </w:rPr>
      </w:pPr>
      <w:r w:rsidRPr="00BF40AE">
        <w:rPr>
          <w:rFonts w:cs="Calibri"/>
          <w:b/>
          <w:color w:val="auto"/>
          <w:sz w:val="28"/>
          <w:szCs w:val="22"/>
        </w:rPr>
        <w:lastRenderedPageBreak/>
        <w:t>Bildmaterial</w:t>
      </w:r>
    </w:p>
    <w:p w14:paraId="09E5C049" w14:textId="77777777" w:rsidR="00B03E3E" w:rsidRDefault="00B03E3E" w:rsidP="001B1BD8">
      <w:pPr>
        <w:pStyle w:val="Textkrper2"/>
        <w:ind w:right="140"/>
        <w:rPr>
          <w:rFonts w:asciiTheme="minorHAnsi" w:hAnsiTheme="minorHAnsi" w:cstheme="minorHAnsi"/>
          <w:noProof/>
          <w:color w:val="auto"/>
        </w:rPr>
      </w:pPr>
    </w:p>
    <w:p w14:paraId="3E7D1C81" w14:textId="1A225C1F" w:rsidR="00E50464" w:rsidRPr="00BF40AE" w:rsidRDefault="00E50464" w:rsidP="001B1BD8">
      <w:pPr>
        <w:pStyle w:val="Textkrper2"/>
        <w:ind w:right="140"/>
        <w:rPr>
          <w:rFonts w:asciiTheme="minorHAnsi" w:hAnsiTheme="minorHAnsi" w:cstheme="minorHAnsi"/>
          <w:color w:val="auto"/>
        </w:rPr>
      </w:pPr>
    </w:p>
    <w:p w14:paraId="60BB5502" w14:textId="7A8260C9" w:rsidR="00C800F8" w:rsidRPr="00D9226E" w:rsidRDefault="00E418FC" w:rsidP="001B1BD8">
      <w:pPr>
        <w:pStyle w:val="Textkrper2"/>
        <w:ind w:right="140"/>
        <w:rPr>
          <w:rFonts w:asciiTheme="minorHAnsi" w:hAnsiTheme="minorHAnsi" w:cstheme="minorHAnsi"/>
          <w:color w:val="auto"/>
          <w:sz w:val="16"/>
          <w:szCs w:val="16"/>
        </w:rPr>
      </w:pPr>
      <w:r w:rsidRPr="002B0082">
        <w:rPr>
          <w:rFonts w:asciiTheme="minorHAnsi" w:hAnsiTheme="minorHAnsi" w:cstheme="minorHAnsi"/>
          <w:noProof/>
        </w:rPr>
        <w:drawing>
          <wp:inline distT="0" distB="0" distL="0" distR="0" wp14:anchorId="76C8042A" wp14:editId="4A0D136C">
            <wp:extent cx="2916000" cy="1957632"/>
            <wp:effectExtent l="0" t="0" r="0" b="5080"/>
            <wp:docPr id="83109056" name="Grafik 83109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95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99AB" w14:textId="77777777" w:rsidR="009462F5" w:rsidRDefault="009462F5">
      <w:pPr>
        <w:pStyle w:val="Textkrper2"/>
        <w:ind w:right="140"/>
        <w:rPr>
          <w:rFonts w:asciiTheme="minorHAnsi" w:hAnsiTheme="minorHAnsi" w:cstheme="minorHAnsi"/>
          <w:color w:val="auto"/>
        </w:rPr>
      </w:pPr>
    </w:p>
    <w:p w14:paraId="7B4E2A11" w14:textId="6B506542" w:rsidR="00E418FC" w:rsidRDefault="00E50464">
      <w:pPr>
        <w:pStyle w:val="Textkrper2"/>
        <w:ind w:right="140"/>
        <w:rPr>
          <w:rFonts w:asciiTheme="minorHAnsi" w:hAnsiTheme="minorHAnsi" w:cstheme="minorHAnsi"/>
          <w:color w:val="auto"/>
        </w:rPr>
      </w:pPr>
      <w:r w:rsidRPr="00BF40AE">
        <w:rPr>
          <w:rFonts w:asciiTheme="minorHAnsi" w:hAnsiTheme="minorHAnsi" w:cstheme="minorHAnsi"/>
          <w:color w:val="auto"/>
        </w:rPr>
        <w:t xml:space="preserve">Bild </w:t>
      </w:r>
      <w:r w:rsidR="009731E2" w:rsidRPr="00BF40AE">
        <w:rPr>
          <w:rFonts w:asciiTheme="minorHAnsi" w:hAnsiTheme="minorHAnsi" w:cstheme="minorHAnsi"/>
          <w:color w:val="auto"/>
        </w:rPr>
        <w:t>1</w:t>
      </w:r>
      <w:r w:rsidRPr="00BF40AE">
        <w:rPr>
          <w:rFonts w:asciiTheme="minorHAnsi" w:hAnsiTheme="minorHAnsi" w:cstheme="minorHAnsi"/>
          <w:color w:val="auto"/>
        </w:rPr>
        <w:t xml:space="preserve">: </w:t>
      </w:r>
      <w:r w:rsidR="00184D96">
        <w:rPr>
          <w:rFonts w:asciiTheme="minorHAnsi" w:hAnsiTheme="minorHAnsi" w:cstheme="minorHAnsi"/>
          <w:color w:val="auto"/>
        </w:rPr>
        <w:t>Die</w:t>
      </w:r>
      <w:r w:rsidR="009462F5">
        <w:rPr>
          <w:rFonts w:asciiTheme="minorHAnsi" w:hAnsiTheme="minorHAnsi" w:cstheme="minorHAnsi"/>
          <w:color w:val="auto"/>
        </w:rPr>
        <w:t xml:space="preserve"> Mess- und </w:t>
      </w:r>
      <w:r w:rsidR="004B0AE8">
        <w:rPr>
          <w:rFonts w:asciiTheme="minorHAnsi" w:hAnsiTheme="minorHAnsi" w:cstheme="minorHAnsi"/>
          <w:color w:val="auto"/>
        </w:rPr>
        <w:t xml:space="preserve">Automatisierungssoftware </w:t>
      </w:r>
      <w:proofErr w:type="spellStart"/>
      <w:r w:rsidR="004B0AE8">
        <w:rPr>
          <w:rFonts w:asciiTheme="minorHAnsi" w:hAnsiTheme="minorHAnsi" w:cstheme="minorHAnsi"/>
          <w:color w:val="auto"/>
        </w:rPr>
        <w:t>FormControl</w:t>
      </w:r>
      <w:proofErr w:type="spellEnd"/>
      <w:r w:rsidR="004B0AE8">
        <w:rPr>
          <w:rFonts w:asciiTheme="minorHAnsi" w:hAnsiTheme="minorHAnsi" w:cstheme="minorHAnsi"/>
          <w:color w:val="auto"/>
        </w:rPr>
        <w:t xml:space="preserve"> X </w:t>
      </w:r>
      <w:r w:rsidR="00184D96">
        <w:rPr>
          <w:rFonts w:asciiTheme="minorHAnsi" w:hAnsiTheme="minorHAnsi" w:cstheme="minorHAnsi"/>
          <w:color w:val="auto"/>
        </w:rPr>
        <w:t xml:space="preserve">ermöglicht die Zerspanung innerhalb geschlossener Regelkreise. Die </w:t>
      </w:r>
      <w:r w:rsidR="009462F5">
        <w:rPr>
          <w:rFonts w:asciiTheme="minorHAnsi" w:hAnsiTheme="minorHAnsi" w:cstheme="minorHAnsi"/>
          <w:color w:val="auto"/>
        </w:rPr>
        <w:t xml:space="preserve">ermittelten </w:t>
      </w:r>
      <w:r w:rsidR="00E418FC" w:rsidRPr="00E418FC">
        <w:rPr>
          <w:rFonts w:asciiTheme="minorHAnsi" w:hAnsiTheme="minorHAnsi" w:cstheme="minorHAnsi"/>
          <w:color w:val="auto"/>
        </w:rPr>
        <w:t>Messergebnisse können ganz bequem im Webbrowser eines beliebigen Endgerätes dargestellt werden.</w:t>
      </w:r>
    </w:p>
    <w:p w14:paraId="1815A5FE" w14:textId="77777777" w:rsidR="00E418FC" w:rsidRDefault="00E418FC">
      <w:pPr>
        <w:pStyle w:val="Textkrper2"/>
        <w:ind w:right="140"/>
        <w:rPr>
          <w:rFonts w:asciiTheme="minorHAnsi" w:hAnsiTheme="minorHAnsi" w:cstheme="minorHAnsi"/>
          <w:color w:val="auto"/>
        </w:rPr>
      </w:pPr>
    </w:p>
    <w:p w14:paraId="073905F3" w14:textId="77777777" w:rsidR="00E418FC" w:rsidRDefault="00E418FC">
      <w:pPr>
        <w:pStyle w:val="Textkrper2"/>
        <w:ind w:right="140"/>
        <w:rPr>
          <w:rFonts w:asciiTheme="minorHAnsi" w:hAnsiTheme="minorHAnsi" w:cstheme="minorHAnsi"/>
          <w:color w:val="auto"/>
        </w:rPr>
      </w:pPr>
    </w:p>
    <w:p w14:paraId="45A42546" w14:textId="7F4E587F" w:rsidR="00E418FC" w:rsidRPr="00BF40AE" w:rsidRDefault="00B018E1">
      <w:pPr>
        <w:pStyle w:val="Textkrper2"/>
        <w:ind w:right="14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23A3856A" wp14:editId="7DFE82AF">
            <wp:extent cx="2916000" cy="1936335"/>
            <wp:effectExtent l="0" t="0" r="0" b="6985"/>
            <wp:docPr id="14266987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A9DFE" w14:textId="77777777" w:rsidR="009462F5" w:rsidRDefault="009462F5">
      <w:pPr>
        <w:pStyle w:val="Textkrper2"/>
        <w:ind w:right="140"/>
        <w:rPr>
          <w:rFonts w:asciiTheme="minorHAnsi" w:hAnsiTheme="minorHAnsi"/>
          <w:color w:val="auto"/>
          <w:szCs w:val="22"/>
        </w:rPr>
      </w:pPr>
    </w:p>
    <w:p w14:paraId="5066D1B4" w14:textId="03BEE391" w:rsidR="00E50464" w:rsidRDefault="00C800F8">
      <w:pPr>
        <w:pStyle w:val="Textkrper2"/>
        <w:ind w:right="140"/>
        <w:rPr>
          <w:rFonts w:asciiTheme="minorHAnsi" w:hAnsiTheme="minorHAnsi" w:cstheme="minorHAnsi"/>
          <w:color w:val="auto"/>
        </w:rPr>
      </w:pPr>
      <w:r w:rsidRPr="00BF40AE">
        <w:rPr>
          <w:rFonts w:asciiTheme="minorHAnsi" w:hAnsiTheme="minorHAnsi"/>
          <w:color w:val="auto"/>
          <w:szCs w:val="22"/>
        </w:rPr>
        <w:t>Bild 2</w:t>
      </w:r>
      <w:r w:rsidR="00E50464" w:rsidRPr="00BF40AE">
        <w:rPr>
          <w:rFonts w:asciiTheme="minorHAnsi" w:hAnsiTheme="minorHAnsi"/>
          <w:color w:val="auto"/>
          <w:szCs w:val="22"/>
        </w:rPr>
        <w:t xml:space="preserve">: </w:t>
      </w:r>
      <w:r w:rsidR="009462F5">
        <w:rPr>
          <w:rFonts w:asciiTheme="minorHAnsi" w:hAnsiTheme="minorHAnsi" w:cstheme="minorHAnsi"/>
          <w:color w:val="auto"/>
        </w:rPr>
        <w:t xml:space="preserve">BLUM präsentiert auf der EMO 2023 </w:t>
      </w:r>
      <w:r w:rsidR="002D55D4">
        <w:rPr>
          <w:rFonts w:asciiTheme="minorHAnsi" w:hAnsiTheme="minorHAnsi" w:cstheme="minorHAnsi"/>
          <w:color w:val="auto"/>
        </w:rPr>
        <w:t xml:space="preserve">die </w:t>
      </w:r>
      <w:r w:rsidR="009462F5">
        <w:rPr>
          <w:rFonts w:asciiTheme="minorHAnsi" w:hAnsiTheme="minorHAnsi" w:cstheme="minorHAnsi"/>
          <w:color w:val="auto"/>
        </w:rPr>
        <w:t>neueste Version der Mess- und Visualisierungssoftware LC-VISION</w:t>
      </w:r>
      <w:r w:rsidR="00184D96">
        <w:rPr>
          <w:rFonts w:asciiTheme="minorHAnsi" w:hAnsiTheme="minorHAnsi" w:cstheme="minorHAnsi"/>
          <w:color w:val="auto"/>
        </w:rPr>
        <w:t xml:space="preserve"> für Lasermesssysteme mit DIGILOG-Technologie</w:t>
      </w:r>
      <w:r w:rsidR="009462F5">
        <w:rPr>
          <w:rFonts w:asciiTheme="minorHAnsi" w:hAnsiTheme="minorHAnsi" w:cstheme="minorHAnsi"/>
          <w:color w:val="auto"/>
        </w:rPr>
        <w:t>.</w:t>
      </w:r>
    </w:p>
    <w:p w14:paraId="3DCD28E8" w14:textId="77777777" w:rsidR="003828A3" w:rsidRDefault="003828A3">
      <w:pPr>
        <w:pStyle w:val="Textkrper2"/>
        <w:ind w:right="140"/>
        <w:rPr>
          <w:rFonts w:asciiTheme="minorHAnsi" w:hAnsiTheme="minorHAnsi"/>
          <w:color w:val="auto"/>
          <w:szCs w:val="22"/>
        </w:rPr>
      </w:pPr>
    </w:p>
    <w:p w14:paraId="1387D79C" w14:textId="77777777" w:rsidR="00D9226E" w:rsidRPr="00B03E3E" w:rsidRDefault="00D9226E">
      <w:pPr>
        <w:pStyle w:val="Textkrper2"/>
        <w:ind w:right="140"/>
        <w:rPr>
          <w:rFonts w:asciiTheme="minorHAnsi" w:hAnsiTheme="minorHAnsi"/>
          <w:color w:val="auto"/>
          <w:sz w:val="16"/>
          <w:szCs w:val="16"/>
        </w:rPr>
      </w:pPr>
    </w:p>
    <w:p w14:paraId="1DA74E41" w14:textId="29022862" w:rsidR="00B03E3E" w:rsidRPr="00B03E3E" w:rsidRDefault="009462F5" w:rsidP="00C800F8">
      <w:pPr>
        <w:pStyle w:val="Textkrper2"/>
        <w:ind w:right="140"/>
        <w:rPr>
          <w:rFonts w:cs="Calibri"/>
          <w:b/>
          <w:bCs/>
          <w:noProof/>
          <w:sz w:val="16"/>
          <w:szCs w:val="16"/>
        </w:rPr>
      </w:pPr>
      <w:r w:rsidRPr="009462F5">
        <w:rPr>
          <w:rFonts w:cs="Calibri"/>
          <w:b/>
          <w:bCs/>
          <w:noProof/>
          <w:sz w:val="16"/>
          <w:szCs w:val="16"/>
        </w:rPr>
        <w:drawing>
          <wp:inline distT="0" distB="0" distL="0" distR="0" wp14:anchorId="52D40C0C" wp14:editId="4EA0E837">
            <wp:extent cx="2916000" cy="2176057"/>
            <wp:effectExtent l="0" t="0" r="0" b="0"/>
            <wp:docPr id="84548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80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17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40C1" w14:textId="410EAA94" w:rsidR="001A6A07" w:rsidRPr="00BF40AE" w:rsidRDefault="001A6A07" w:rsidP="00C800F8">
      <w:pPr>
        <w:pStyle w:val="Textkrper2"/>
        <w:ind w:right="140"/>
        <w:rPr>
          <w:rFonts w:asciiTheme="minorHAnsi" w:hAnsiTheme="minorHAnsi" w:cstheme="minorHAnsi"/>
          <w:color w:val="auto"/>
        </w:rPr>
      </w:pPr>
    </w:p>
    <w:p w14:paraId="5D2C1815" w14:textId="4D2CDDA9" w:rsidR="00C800F8" w:rsidRPr="00827E6C" w:rsidRDefault="00C800F8" w:rsidP="003828A3">
      <w:pPr>
        <w:pStyle w:val="Textkrper2"/>
        <w:ind w:right="140"/>
        <w:rPr>
          <w:color w:val="auto"/>
          <w:szCs w:val="22"/>
        </w:rPr>
      </w:pPr>
      <w:r w:rsidRPr="00BF40AE">
        <w:rPr>
          <w:color w:val="auto"/>
          <w:szCs w:val="22"/>
        </w:rPr>
        <w:t>Bild</w:t>
      </w:r>
      <w:r w:rsidR="001A6A07" w:rsidRPr="00BF40AE">
        <w:rPr>
          <w:color w:val="auto"/>
          <w:szCs w:val="22"/>
        </w:rPr>
        <w:t xml:space="preserve"> 3</w:t>
      </w:r>
      <w:r w:rsidRPr="00BF40AE">
        <w:rPr>
          <w:color w:val="auto"/>
          <w:szCs w:val="22"/>
        </w:rPr>
        <w:t xml:space="preserve">: </w:t>
      </w:r>
      <w:r w:rsidR="009462F5">
        <w:rPr>
          <w:color w:val="auto"/>
          <w:szCs w:val="22"/>
        </w:rPr>
        <w:t>D</w:t>
      </w:r>
      <w:r w:rsidR="009462F5" w:rsidRPr="009D2F18">
        <w:rPr>
          <w:rFonts w:asciiTheme="minorHAnsi" w:hAnsiTheme="minorHAnsi" w:cstheme="minorHAnsi"/>
          <w:color w:val="auto"/>
        </w:rPr>
        <w:t>ie neue TWIN-Technologie, ermöglicht den simultanen Betrieb von zwei BLUM Werkzeug- oder Werkstückmesstastern mit nur einem Funk-Empfänger</w:t>
      </w:r>
      <w:r w:rsidR="002D55D4">
        <w:rPr>
          <w:rFonts w:asciiTheme="minorHAnsi" w:hAnsiTheme="minorHAnsi" w:cstheme="minorHAnsi"/>
          <w:color w:val="auto"/>
        </w:rPr>
        <w:t>.</w:t>
      </w:r>
    </w:p>
    <w:sectPr w:rsidR="00C800F8" w:rsidRPr="00827E6C" w:rsidSect="00FF57EE">
      <w:headerReference w:type="default" r:id="rId15"/>
      <w:footerReference w:type="default" r:id="rId16"/>
      <w:pgSz w:w="11906" w:h="16838"/>
      <w:pgMar w:top="1440" w:right="1134" w:bottom="567" w:left="124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D8CB6" w14:textId="77777777" w:rsidR="00FD47F1" w:rsidRDefault="00FD47F1" w:rsidP="00AE53B4">
      <w:r>
        <w:separator/>
      </w:r>
    </w:p>
  </w:endnote>
  <w:endnote w:type="continuationSeparator" w:id="0">
    <w:p w14:paraId="678C0679" w14:textId="77777777" w:rsidR="00FD47F1" w:rsidRDefault="00FD47F1" w:rsidP="00AE5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AFA6A" w14:textId="532C0F34" w:rsidR="00931A2E" w:rsidRDefault="00E50464">
    <w:pPr>
      <w:pStyle w:val="Fuzeile"/>
      <w:rPr>
        <w:noProof/>
        <w:color w:val="000000" w:themeColor="text1"/>
        <w:sz w:val="16"/>
        <w:szCs w:val="16"/>
      </w:rPr>
    </w:pPr>
    <w:r w:rsidRPr="00D60A54">
      <w:rPr>
        <w:sz w:val="16"/>
        <w:szCs w:val="16"/>
      </w:rPr>
      <w:fldChar w:fldCharType="begin"/>
    </w:r>
    <w:r w:rsidRPr="00D60A54">
      <w:rPr>
        <w:sz w:val="16"/>
        <w:szCs w:val="16"/>
      </w:rPr>
      <w:instrText xml:space="preserve"> FILENAME   \* MERGEFORMAT </w:instrText>
    </w:r>
    <w:r w:rsidRPr="00D60A54">
      <w:rPr>
        <w:sz w:val="16"/>
        <w:szCs w:val="16"/>
      </w:rPr>
      <w:fldChar w:fldCharType="separate"/>
    </w:r>
    <w:r w:rsidR="008E1DEE" w:rsidRPr="008E1DEE">
      <w:rPr>
        <w:noProof/>
        <w:color w:val="000000" w:themeColor="text1"/>
        <w:sz w:val="16"/>
        <w:szCs w:val="16"/>
      </w:rPr>
      <w:t>PR23-</w:t>
    </w:r>
    <w:r w:rsidR="002D55D4">
      <w:rPr>
        <w:noProof/>
        <w:color w:val="000000" w:themeColor="text1"/>
        <w:sz w:val="16"/>
        <w:szCs w:val="16"/>
      </w:rPr>
      <w:t>0</w:t>
    </w:r>
    <w:r w:rsidR="006F1FC3">
      <w:rPr>
        <w:noProof/>
        <w:color w:val="000000" w:themeColor="text1"/>
        <w:sz w:val="16"/>
        <w:szCs w:val="16"/>
      </w:rPr>
      <w:t>7</w:t>
    </w:r>
    <w:r w:rsidR="008E1DEE">
      <w:rPr>
        <w:noProof/>
        <w:sz w:val="16"/>
        <w:szCs w:val="16"/>
      </w:rPr>
      <w:t>EMO</w:t>
    </w:r>
    <w:r w:rsidRPr="00D60A54">
      <w:rPr>
        <w:noProof/>
        <w:color w:val="000000" w:themeColor="text1"/>
        <w:sz w:val="16"/>
        <w:szCs w:val="16"/>
      </w:rPr>
      <w:fldChar w:fldCharType="end"/>
    </w:r>
  </w:p>
  <w:p w14:paraId="3035910C" w14:textId="77777777" w:rsidR="005E4F9D" w:rsidRPr="00C43EED" w:rsidRDefault="005E4F9D">
    <w:pPr>
      <w:pStyle w:val="Fuzeile"/>
      <w:rPr>
        <w:color w:val="000000" w:themeColor="text1"/>
        <w:sz w:val="16"/>
        <w:szCs w:val="16"/>
      </w:rPr>
    </w:pPr>
    <w:r w:rsidRPr="006B3598">
      <w:rPr>
        <w:color w:val="7F7F7F" w:themeColor="text1" w:themeTint="80"/>
        <w:sz w:val="16"/>
        <w:szCs w:val="16"/>
      </w:rPr>
      <w:tab/>
    </w:r>
    <w:r w:rsidRPr="006B3598">
      <w:rPr>
        <w:color w:val="7F7F7F" w:themeColor="text1" w:themeTint="80"/>
        <w:sz w:val="16"/>
        <w:szCs w:val="16"/>
      </w:rPr>
      <w:tab/>
    </w:r>
    <w:r w:rsidRPr="00C43EED">
      <w:rPr>
        <w:color w:val="000000" w:themeColor="text1"/>
        <w:sz w:val="16"/>
        <w:szCs w:val="16"/>
      </w:rPr>
      <w:t xml:space="preserve">Seite </w:t>
    </w:r>
    <w:r w:rsidR="00A65641" w:rsidRPr="00C43EED">
      <w:rPr>
        <w:color w:val="000000" w:themeColor="text1"/>
        <w:sz w:val="16"/>
        <w:szCs w:val="16"/>
      </w:rPr>
      <w:fldChar w:fldCharType="begin"/>
    </w:r>
    <w:r w:rsidRPr="00C43EED">
      <w:rPr>
        <w:color w:val="000000" w:themeColor="text1"/>
        <w:sz w:val="16"/>
        <w:szCs w:val="16"/>
      </w:rPr>
      <w:instrText xml:space="preserve"> PAGE   \* MERGEFORMAT </w:instrText>
    </w:r>
    <w:r w:rsidR="00A65641" w:rsidRPr="00C43EED">
      <w:rPr>
        <w:color w:val="000000" w:themeColor="text1"/>
        <w:sz w:val="16"/>
        <w:szCs w:val="16"/>
      </w:rPr>
      <w:fldChar w:fldCharType="separate"/>
    </w:r>
    <w:r w:rsidR="00670553">
      <w:rPr>
        <w:noProof/>
        <w:color w:val="000000" w:themeColor="text1"/>
        <w:sz w:val="16"/>
        <w:szCs w:val="16"/>
      </w:rPr>
      <w:t>1</w:t>
    </w:r>
    <w:r w:rsidR="00A65641" w:rsidRPr="00C43EED">
      <w:rPr>
        <w:color w:val="000000" w:themeColor="text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DE101" w14:textId="77777777" w:rsidR="00FD47F1" w:rsidRDefault="00FD47F1" w:rsidP="00AE53B4">
      <w:r>
        <w:separator/>
      </w:r>
    </w:p>
  </w:footnote>
  <w:footnote w:type="continuationSeparator" w:id="0">
    <w:p w14:paraId="4135592A" w14:textId="77777777" w:rsidR="00FD47F1" w:rsidRDefault="00FD47F1" w:rsidP="00AE5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BE1BA" w14:textId="77777777" w:rsidR="005E4F9D" w:rsidRPr="00634405" w:rsidRDefault="005E4F9D" w:rsidP="00AE53B4">
    <w:pPr>
      <w:pStyle w:val="Kopfzeile"/>
      <w:spacing w:after="280"/>
      <w:rPr>
        <w:b/>
        <w:spacing w:val="20"/>
        <w:sz w:val="24"/>
        <w:szCs w:val="24"/>
      </w:rPr>
    </w:pPr>
    <w:r w:rsidRPr="00C43EED">
      <w:rPr>
        <w:b/>
        <w:noProof/>
        <w:spacing w:val="20"/>
        <w:sz w:val="28"/>
        <w:szCs w:val="28"/>
        <w:lang w:eastAsia="de-DE"/>
      </w:rPr>
      <w:drawing>
        <wp:anchor distT="0" distB="0" distL="114300" distR="114300" simplePos="0" relativeHeight="251658240" behindDoc="1" locked="0" layoutInCell="1" allowOverlap="1" wp14:anchorId="1484D2A4" wp14:editId="46919DA4">
          <wp:simplePos x="0" y="0"/>
          <wp:positionH relativeFrom="column">
            <wp:posOffset>5073828</wp:posOffset>
          </wp:positionH>
          <wp:positionV relativeFrom="paragraph">
            <wp:posOffset>40539</wp:posOffset>
          </wp:positionV>
          <wp:extent cx="1202588" cy="512064"/>
          <wp:effectExtent l="19050" t="0" r="0" b="0"/>
          <wp:wrapNone/>
          <wp:docPr id="1" name="Bild 1" descr="Blum-Novotes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um-Novotest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588" cy="5120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43EED">
      <w:rPr>
        <w:b/>
        <w:noProof/>
        <w:spacing w:val="20"/>
        <w:sz w:val="28"/>
        <w:szCs w:val="28"/>
        <w:lang w:eastAsia="de-DE"/>
      </w:rPr>
      <w:t>PRESSEMITTEILUNG</w:t>
    </w:r>
  </w:p>
  <w:p w14:paraId="68FF8970" w14:textId="77777777" w:rsidR="005E4F9D" w:rsidRPr="00AE53B4" w:rsidRDefault="005E4F9D" w:rsidP="00AE53B4">
    <w:pPr>
      <w:pStyle w:val="Kopfzeile"/>
      <w:spacing w:after="280"/>
      <w:rPr>
        <w:b/>
        <w:color w:val="7F7F7F" w:themeColor="text1" w:themeTint="80"/>
        <w:sz w:val="28"/>
        <w:szCs w:val="28"/>
      </w:rPr>
    </w:pPr>
    <w:r>
      <w:rPr>
        <w:b/>
        <w:noProof/>
        <w:color w:val="7F7F7F" w:themeColor="text1" w:themeTint="80"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5B598208" wp14:editId="13DE4480">
          <wp:simplePos x="0" y="0"/>
          <wp:positionH relativeFrom="column">
            <wp:posOffset>6174740</wp:posOffset>
          </wp:positionH>
          <wp:positionV relativeFrom="paragraph">
            <wp:posOffset>3148952</wp:posOffset>
          </wp:positionV>
          <wp:extent cx="429260" cy="6456784"/>
          <wp:effectExtent l="19050" t="0" r="8890" b="0"/>
          <wp:wrapNone/>
          <wp:docPr id="10" name="Grafik 8" descr="Measuring_Testing_Technology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asuring_Testing_Technology.emf"/>
                  <pic:cNvPicPr/>
                </pic:nvPicPr>
                <pic:blipFill>
                  <a:blip r:embed="rId2"/>
                  <a:srcRect r="34595" b="3952"/>
                  <a:stretch>
                    <a:fillRect/>
                  </a:stretch>
                </pic:blipFill>
                <pic:spPr>
                  <a:xfrm>
                    <a:off x="0" y="0"/>
                    <a:ext cx="429260" cy="6456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80080"/>
    <w:multiLevelType w:val="hybridMultilevel"/>
    <w:tmpl w:val="9A9CF82A"/>
    <w:lvl w:ilvl="0" w:tplc="104E027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5887D84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1F00A1A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AD667EC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F4C2298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65A4848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B944CE4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878D008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D2AEA56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785528FF"/>
    <w:multiLevelType w:val="hybridMultilevel"/>
    <w:tmpl w:val="056412F8"/>
    <w:lvl w:ilvl="0" w:tplc="24D6A1F4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B00974E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43EA154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2EE1B40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4BC605A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1A4AF58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54E3F5E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78457F6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B468AC2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809"/>
    <w:rsid w:val="0000269B"/>
    <w:rsid w:val="000039B6"/>
    <w:rsid w:val="0001068A"/>
    <w:rsid w:val="00015809"/>
    <w:rsid w:val="0001588A"/>
    <w:rsid w:val="00020E29"/>
    <w:rsid w:val="00024505"/>
    <w:rsid w:val="00026314"/>
    <w:rsid w:val="00037C98"/>
    <w:rsid w:val="000432F8"/>
    <w:rsid w:val="000460CA"/>
    <w:rsid w:val="00046CEC"/>
    <w:rsid w:val="00053097"/>
    <w:rsid w:val="00057706"/>
    <w:rsid w:val="0006366C"/>
    <w:rsid w:val="00063E0D"/>
    <w:rsid w:val="0006459E"/>
    <w:rsid w:val="000728A2"/>
    <w:rsid w:val="000742C1"/>
    <w:rsid w:val="000743F0"/>
    <w:rsid w:val="00076E97"/>
    <w:rsid w:val="00090526"/>
    <w:rsid w:val="00096F40"/>
    <w:rsid w:val="000A1256"/>
    <w:rsid w:val="000B2777"/>
    <w:rsid w:val="000C26A8"/>
    <w:rsid w:val="000D172E"/>
    <w:rsid w:val="000D1DE1"/>
    <w:rsid w:val="000D3729"/>
    <w:rsid w:val="000E759F"/>
    <w:rsid w:val="000F131A"/>
    <w:rsid w:val="000F2EFB"/>
    <w:rsid w:val="000F588B"/>
    <w:rsid w:val="000F69F7"/>
    <w:rsid w:val="00100282"/>
    <w:rsid w:val="00102EFC"/>
    <w:rsid w:val="0010511E"/>
    <w:rsid w:val="0010588A"/>
    <w:rsid w:val="00110578"/>
    <w:rsid w:val="00110CDE"/>
    <w:rsid w:val="0011106B"/>
    <w:rsid w:val="001163ED"/>
    <w:rsid w:val="00116A92"/>
    <w:rsid w:val="00124E9A"/>
    <w:rsid w:val="00134BA9"/>
    <w:rsid w:val="00141458"/>
    <w:rsid w:val="00141EB1"/>
    <w:rsid w:val="00143716"/>
    <w:rsid w:val="00150F2C"/>
    <w:rsid w:val="00157866"/>
    <w:rsid w:val="00161028"/>
    <w:rsid w:val="00163929"/>
    <w:rsid w:val="00164DED"/>
    <w:rsid w:val="00170281"/>
    <w:rsid w:val="0017654C"/>
    <w:rsid w:val="001772A0"/>
    <w:rsid w:val="00177D4D"/>
    <w:rsid w:val="00184D96"/>
    <w:rsid w:val="00185AAB"/>
    <w:rsid w:val="001913C0"/>
    <w:rsid w:val="001A0805"/>
    <w:rsid w:val="001A5B75"/>
    <w:rsid w:val="001A6A07"/>
    <w:rsid w:val="001B06FD"/>
    <w:rsid w:val="001B1BD8"/>
    <w:rsid w:val="001B5531"/>
    <w:rsid w:val="001B7B2D"/>
    <w:rsid w:val="001C42DA"/>
    <w:rsid w:val="001C7FDB"/>
    <w:rsid w:val="001D034A"/>
    <w:rsid w:val="001D0E9C"/>
    <w:rsid w:val="001D2BFC"/>
    <w:rsid w:val="001D6532"/>
    <w:rsid w:val="001D7866"/>
    <w:rsid w:val="001E1B92"/>
    <w:rsid w:val="001E221D"/>
    <w:rsid w:val="001E3548"/>
    <w:rsid w:val="001E4A71"/>
    <w:rsid w:val="001E5E91"/>
    <w:rsid w:val="001E61C9"/>
    <w:rsid w:val="001F15C7"/>
    <w:rsid w:val="001F4CAB"/>
    <w:rsid w:val="001F5EB9"/>
    <w:rsid w:val="001F7D5A"/>
    <w:rsid w:val="00204AF7"/>
    <w:rsid w:val="00204FFB"/>
    <w:rsid w:val="00213C85"/>
    <w:rsid w:val="002179AF"/>
    <w:rsid w:val="002315A3"/>
    <w:rsid w:val="002334EB"/>
    <w:rsid w:val="00236CCE"/>
    <w:rsid w:val="0024235F"/>
    <w:rsid w:val="002439BE"/>
    <w:rsid w:val="0025519F"/>
    <w:rsid w:val="00255E25"/>
    <w:rsid w:val="002570E4"/>
    <w:rsid w:val="0026452F"/>
    <w:rsid w:val="00271403"/>
    <w:rsid w:val="00271F4B"/>
    <w:rsid w:val="00276B8C"/>
    <w:rsid w:val="0027730E"/>
    <w:rsid w:val="00282593"/>
    <w:rsid w:val="00283811"/>
    <w:rsid w:val="00283A24"/>
    <w:rsid w:val="00285310"/>
    <w:rsid w:val="0029356A"/>
    <w:rsid w:val="002951AF"/>
    <w:rsid w:val="002A0CB0"/>
    <w:rsid w:val="002A4B67"/>
    <w:rsid w:val="002B1591"/>
    <w:rsid w:val="002B5F47"/>
    <w:rsid w:val="002C08FD"/>
    <w:rsid w:val="002C5882"/>
    <w:rsid w:val="002C7C4A"/>
    <w:rsid w:val="002D0585"/>
    <w:rsid w:val="002D3F9D"/>
    <w:rsid w:val="002D55D4"/>
    <w:rsid w:val="002F62A6"/>
    <w:rsid w:val="002F7227"/>
    <w:rsid w:val="00303173"/>
    <w:rsid w:val="00306EFE"/>
    <w:rsid w:val="0031244B"/>
    <w:rsid w:val="003141CF"/>
    <w:rsid w:val="00316815"/>
    <w:rsid w:val="00317B35"/>
    <w:rsid w:val="0032010F"/>
    <w:rsid w:val="00323228"/>
    <w:rsid w:val="00326304"/>
    <w:rsid w:val="00334C57"/>
    <w:rsid w:val="0033506D"/>
    <w:rsid w:val="00341DA8"/>
    <w:rsid w:val="0034534D"/>
    <w:rsid w:val="00345A47"/>
    <w:rsid w:val="0034612E"/>
    <w:rsid w:val="0035196F"/>
    <w:rsid w:val="00353DD4"/>
    <w:rsid w:val="003711FD"/>
    <w:rsid w:val="003744B9"/>
    <w:rsid w:val="00375086"/>
    <w:rsid w:val="0037658E"/>
    <w:rsid w:val="0038278A"/>
    <w:rsid w:val="003828A3"/>
    <w:rsid w:val="003858F5"/>
    <w:rsid w:val="00390E67"/>
    <w:rsid w:val="003917FE"/>
    <w:rsid w:val="00393B0E"/>
    <w:rsid w:val="00394AAC"/>
    <w:rsid w:val="003962C7"/>
    <w:rsid w:val="003A1584"/>
    <w:rsid w:val="003A5683"/>
    <w:rsid w:val="003B4641"/>
    <w:rsid w:val="003C5293"/>
    <w:rsid w:val="003C5696"/>
    <w:rsid w:val="003D0E47"/>
    <w:rsid w:val="003D2183"/>
    <w:rsid w:val="003D21C1"/>
    <w:rsid w:val="003D5A71"/>
    <w:rsid w:val="003D671B"/>
    <w:rsid w:val="003E706F"/>
    <w:rsid w:val="003E7289"/>
    <w:rsid w:val="003F0028"/>
    <w:rsid w:val="003F2B8B"/>
    <w:rsid w:val="003F388B"/>
    <w:rsid w:val="004036A3"/>
    <w:rsid w:val="0041247E"/>
    <w:rsid w:val="004162D7"/>
    <w:rsid w:val="00421680"/>
    <w:rsid w:val="004301F0"/>
    <w:rsid w:val="00435F21"/>
    <w:rsid w:val="004363F1"/>
    <w:rsid w:val="00436E4A"/>
    <w:rsid w:val="00437A71"/>
    <w:rsid w:val="004479D4"/>
    <w:rsid w:val="00447B05"/>
    <w:rsid w:val="00447E00"/>
    <w:rsid w:val="00454986"/>
    <w:rsid w:val="00463899"/>
    <w:rsid w:val="0047628C"/>
    <w:rsid w:val="00476B53"/>
    <w:rsid w:val="004801DD"/>
    <w:rsid w:val="004825EC"/>
    <w:rsid w:val="004861EB"/>
    <w:rsid w:val="004904A9"/>
    <w:rsid w:val="00491ECC"/>
    <w:rsid w:val="00494077"/>
    <w:rsid w:val="00494880"/>
    <w:rsid w:val="004A4F50"/>
    <w:rsid w:val="004B0AE8"/>
    <w:rsid w:val="004B3D1B"/>
    <w:rsid w:val="004B4A87"/>
    <w:rsid w:val="004B6420"/>
    <w:rsid w:val="004B7C7B"/>
    <w:rsid w:val="004C0584"/>
    <w:rsid w:val="004D37B6"/>
    <w:rsid w:val="004D3A93"/>
    <w:rsid w:val="004F4F6D"/>
    <w:rsid w:val="00506393"/>
    <w:rsid w:val="00506A4C"/>
    <w:rsid w:val="0050747A"/>
    <w:rsid w:val="00507805"/>
    <w:rsid w:val="00513EA1"/>
    <w:rsid w:val="0051634D"/>
    <w:rsid w:val="00522C7C"/>
    <w:rsid w:val="00523C36"/>
    <w:rsid w:val="00523E10"/>
    <w:rsid w:val="00523F35"/>
    <w:rsid w:val="00537A4E"/>
    <w:rsid w:val="00544A07"/>
    <w:rsid w:val="00546CB8"/>
    <w:rsid w:val="00551932"/>
    <w:rsid w:val="0055418C"/>
    <w:rsid w:val="00556C8F"/>
    <w:rsid w:val="00557D6F"/>
    <w:rsid w:val="00566518"/>
    <w:rsid w:val="005668FF"/>
    <w:rsid w:val="00580515"/>
    <w:rsid w:val="00580EC5"/>
    <w:rsid w:val="00581CC1"/>
    <w:rsid w:val="005858F9"/>
    <w:rsid w:val="005A0458"/>
    <w:rsid w:val="005C3672"/>
    <w:rsid w:val="005C5A08"/>
    <w:rsid w:val="005D1204"/>
    <w:rsid w:val="005D3964"/>
    <w:rsid w:val="005D6C51"/>
    <w:rsid w:val="005E256C"/>
    <w:rsid w:val="005E3CEC"/>
    <w:rsid w:val="005E4177"/>
    <w:rsid w:val="005E4F9D"/>
    <w:rsid w:val="005E5FD5"/>
    <w:rsid w:val="005F21A9"/>
    <w:rsid w:val="005F2F29"/>
    <w:rsid w:val="005F36BB"/>
    <w:rsid w:val="005F64E6"/>
    <w:rsid w:val="00606D05"/>
    <w:rsid w:val="00612795"/>
    <w:rsid w:val="00612AC6"/>
    <w:rsid w:val="00613FB6"/>
    <w:rsid w:val="00614A57"/>
    <w:rsid w:val="00615C34"/>
    <w:rsid w:val="00615F8F"/>
    <w:rsid w:val="00622044"/>
    <w:rsid w:val="006266F8"/>
    <w:rsid w:val="00627901"/>
    <w:rsid w:val="0063084C"/>
    <w:rsid w:val="00630EAC"/>
    <w:rsid w:val="00634405"/>
    <w:rsid w:val="00636DED"/>
    <w:rsid w:val="00640894"/>
    <w:rsid w:val="0065137F"/>
    <w:rsid w:val="006561F6"/>
    <w:rsid w:val="00656DE0"/>
    <w:rsid w:val="0066593C"/>
    <w:rsid w:val="00665F01"/>
    <w:rsid w:val="00666058"/>
    <w:rsid w:val="00670553"/>
    <w:rsid w:val="00670992"/>
    <w:rsid w:val="00674B88"/>
    <w:rsid w:val="00680726"/>
    <w:rsid w:val="006825DA"/>
    <w:rsid w:val="00692277"/>
    <w:rsid w:val="00693380"/>
    <w:rsid w:val="006965B3"/>
    <w:rsid w:val="006A723C"/>
    <w:rsid w:val="006A7F61"/>
    <w:rsid w:val="006B1FF1"/>
    <w:rsid w:val="006B3598"/>
    <w:rsid w:val="006C0E8D"/>
    <w:rsid w:val="006C2D0E"/>
    <w:rsid w:val="006C6A75"/>
    <w:rsid w:val="006E0544"/>
    <w:rsid w:val="006E3D56"/>
    <w:rsid w:val="006E6304"/>
    <w:rsid w:val="006E7FDC"/>
    <w:rsid w:val="006F1FC3"/>
    <w:rsid w:val="0070355E"/>
    <w:rsid w:val="00705600"/>
    <w:rsid w:val="007067B7"/>
    <w:rsid w:val="007125B8"/>
    <w:rsid w:val="00714A82"/>
    <w:rsid w:val="00716673"/>
    <w:rsid w:val="00722918"/>
    <w:rsid w:val="007246DA"/>
    <w:rsid w:val="00725DA2"/>
    <w:rsid w:val="00730638"/>
    <w:rsid w:val="007325E8"/>
    <w:rsid w:val="00734D20"/>
    <w:rsid w:val="00741CC4"/>
    <w:rsid w:val="00743776"/>
    <w:rsid w:val="00746F81"/>
    <w:rsid w:val="00751651"/>
    <w:rsid w:val="00753955"/>
    <w:rsid w:val="00755B34"/>
    <w:rsid w:val="00770764"/>
    <w:rsid w:val="00776980"/>
    <w:rsid w:val="007851CD"/>
    <w:rsid w:val="00786CA6"/>
    <w:rsid w:val="0079032B"/>
    <w:rsid w:val="007930E6"/>
    <w:rsid w:val="007937AC"/>
    <w:rsid w:val="007A613A"/>
    <w:rsid w:val="007B4C8E"/>
    <w:rsid w:val="007B5026"/>
    <w:rsid w:val="007B7B1A"/>
    <w:rsid w:val="007C3F55"/>
    <w:rsid w:val="007C5CB2"/>
    <w:rsid w:val="007D46EE"/>
    <w:rsid w:val="007D55D4"/>
    <w:rsid w:val="007E1A08"/>
    <w:rsid w:val="007E2BAE"/>
    <w:rsid w:val="007F0D47"/>
    <w:rsid w:val="00810AF0"/>
    <w:rsid w:val="00821E80"/>
    <w:rsid w:val="00827900"/>
    <w:rsid w:val="00827E6C"/>
    <w:rsid w:val="00830D84"/>
    <w:rsid w:val="00831770"/>
    <w:rsid w:val="008323D5"/>
    <w:rsid w:val="008360CE"/>
    <w:rsid w:val="008371D9"/>
    <w:rsid w:val="00852735"/>
    <w:rsid w:val="00853778"/>
    <w:rsid w:val="008559EF"/>
    <w:rsid w:val="00860398"/>
    <w:rsid w:val="00865331"/>
    <w:rsid w:val="00865427"/>
    <w:rsid w:val="00870B6A"/>
    <w:rsid w:val="008713BB"/>
    <w:rsid w:val="00883FDF"/>
    <w:rsid w:val="008848C9"/>
    <w:rsid w:val="0089159A"/>
    <w:rsid w:val="008927B5"/>
    <w:rsid w:val="0089624E"/>
    <w:rsid w:val="008A0561"/>
    <w:rsid w:val="008A0DEB"/>
    <w:rsid w:val="008A16B6"/>
    <w:rsid w:val="008B60AD"/>
    <w:rsid w:val="008B6208"/>
    <w:rsid w:val="008B7DCC"/>
    <w:rsid w:val="008C0375"/>
    <w:rsid w:val="008C15A9"/>
    <w:rsid w:val="008C200A"/>
    <w:rsid w:val="008C5EA2"/>
    <w:rsid w:val="008D0711"/>
    <w:rsid w:val="008D1069"/>
    <w:rsid w:val="008D15A3"/>
    <w:rsid w:val="008D7D1A"/>
    <w:rsid w:val="008E1DEE"/>
    <w:rsid w:val="008F703E"/>
    <w:rsid w:val="009044B0"/>
    <w:rsid w:val="00912484"/>
    <w:rsid w:val="00917E2A"/>
    <w:rsid w:val="00920A0B"/>
    <w:rsid w:val="00921992"/>
    <w:rsid w:val="00927CC4"/>
    <w:rsid w:val="00931A2E"/>
    <w:rsid w:val="00932C11"/>
    <w:rsid w:val="00935AC8"/>
    <w:rsid w:val="0094040D"/>
    <w:rsid w:val="0094092B"/>
    <w:rsid w:val="0094153F"/>
    <w:rsid w:val="009453D0"/>
    <w:rsid w:val="009462F5"/>
    <w:rsid w:val="00960179"/>
    <w:rsid w:val="009651EB"/>
    <w:rsid w:val="00966343"/>
    <w:rsid w:val="009731E2"/>
    <w:rsid w:val="00973EAE"/>
    <w:rsid w:val="00976164"/>
    <w:rsid w:val="0098586E"/>
    <w:rsid w:val="00993D61"/>
    <w:rsid w:val="00995238"/>
    <w:rsid w:val="0099685B"/>
    <w:rsid w:val="00996E20"/>
    <w:rsid w:val="009A17CD"/>
    <w:rsid w:val="009A50F6"/>
    <w:rsid w:val="009B05EE"/>
    <w:rsid w:val="009B36DD"/>
    <w:rsid w:val="009C60F6"/>
    <w:rsid w:val="009C7409"/>
    <w:rsid w:val="009D2D9C"/>
    <w:rsid w:val="009D2F18"/>
    <w:rsid w:val="009D7809"/>
    <w:rsid w:val="009E0B8C"/>
    <w:rsid w:val="009E4AFA"/>
    <w:rsid w:val="00A013C6"/>
    <w:rsid w:val="00A03C31"/>
    <w:rsid w:val="00A10A45"/>
    <w:rsid w:val="00A13AFE"/>
    <w:rsid w:val="00A13DC6"/>
    <w:rsid w:val="00A21647"/>
    <w:rsid w:val="00A369BD"/>
    <w:rsid w:val="00A40C8F"/>
    <w:rsid w:val="00A416CA"/>
    <w:rsid w:val="00A43D93"/>
    <w:rsid w:val="00A448C1"/>
    <w:rsid w:val="00A44F88"/>
    <w:rsid w:val="00A456B8"/>
    <w:rsid w:val="00A473A0"/>
    <w:rsid w:val="00A57AF1"/>
    <w:rsid w:val="00A65641"/>
    <w:rsid w:val="00A77ECE"/>
    <w:rsid w:val="00A82E79"/>
    <w:rsid w:val="00A85EE5"/>
    <w:rsid w:val="00A96158"/>
    <w:rsid w:val="00A96B6C"/>
    <w:rsid w:val="00AA0853"/>
    <w:rsid w:val="00AA126B"/>
    <w:rsid w:val="00AA4C07"/>
    <w:rsid w:val="00AB2476"/>
    <w:rsid w:val="00AB2D10"/>
    <w:rsid w:val="00AB3854"/>
    <w:rsid w:val="00AB7016"/>
    <w:rsid w:val="00AC0BCA"/>
    <w:rsid w:val="00AC332D"/>
    <w:rsid w:val="00AC6E0B"/>
    <w:rsid w:val="00AC7109"/>
    <w:rsid w:val="00AD0D50"/>
    <w:rsid w:val="00AD1A3E"/>
    <w:rsid w:val="00AD58D6"/>
    <w:rsid w:val="00AE2324"/>
    <w:rsid w:val="00AE53B4"/>
    <w:rsid w:val="00AF17FC"/>
    <w:rsid w:val="00AF3C64"/>
    <w:rsid w:val="00B018E1"/>
    <w:rsid w:val="00B01983"/>
    <w:rsid w:val="00B01D48"/>
    <w:rsid w:val="00B02035"/>
    <w:rsid w:val="00B03E3E"/>
    <w:rsid w:val="00B07296"/>
    <w:rsid w:val="00B10A0D"/>
    <w:rsid w:val="00B12A78"/>
    <w:rsid w:val="00B16EEE"/>
    <w:rsid w:val="00B17D6D"/>
    <w:rsid w:val="00B20A6E"/>
    <w:rsid w:val="00B216BB"/>
    <w:rsid w:val="00B27761"/>
    <w:rsid w:val="00B30463"/>
    <w:rsid w:val="00B30BC3"/>
    <w:rsid w:val="00B34E17"/>
    <w:rsid w:val="00B36D69"/>
    <w:rsid w:val="00B426D9"/>
    <w:rsid w:val="00B44A89"/>
    <w:rsid w:val="00B45262"/>
    <w:rsid w:val="00B45B80"/>
    <w:rsid w:val="00B46F86"/>
    <w:rsid w:val="00B5238F"/>
    <w:rsid w:val="00B524F7"/>
    <w:rsid w:val="00B571E7"/>
    <w:rsid w:val="00B70828"/>
    <w:rsid w:val="00B72D2E"/>
    <w:rsid w:val="00B74AE1"/>
    <w:rsid w:val="00B813AF"/>
    <w:rsid w:val="00B8366D"/>
    <w:rsid w:val="00B86AFE"/>
    <w:rsid w:val="00B907B0"/>
    <w:rsid w:val="00BA123F"/>
    <w:rsid w:val="00BA31DF"/>
    <w:rsid w:val="00BA5E86"/>
    <w:rsid w:val="00BA77DE"/>
    <w:rsid w:val="00BB2A99"/>
    <w:rsid w:val="00BB6849"/>
    <w:rsid w:val="00BC0319"/>
    <w:rsid w:val="00BC24DA"/>
    <w:rsid w:val="00BC398E"/>
    <w:rsid w:val="00BC542D"/>
    <w:rsid w:val="00BC70FF"/>
    <w:rsid w:val="00BD0548"/>
    <w:rsid w:val="00BE25BA"/>
    <w:rsid w:val="00BE5E87"/>
    <w:rsid w:val="00BE6056"/>
    <w:rsid w:val="00BF083B"/>
    <w:rsid w:val="00BF322A"/>
    <w:rsid w:val="00BF3A02"/>
    <w:rsid w:val="00BF3E85"/>
    <w:rsid w:val="00BF40AE"/>
    <w:rsid w:val="00BF4F37"/>
    <w:rsid w:val="00C04B07"/>
    <w:rsid w:val="00C10F9A"/>
    <w:rsid w:val="00C367BD"/>
    <w:rsid w:val="00C4396C"/>
    <w:rsid w:val="00C43C8C"/>
    <w:rsid w:val="00C43EED"/>
    <w:rsid w:val="00C50E37"/>
    <w:rsid w:val="00C54097"/>
    <w:rsid w:val="00C66446"/>
    <w:rsid w:val="00C748E7"/>
    <w:rsid w:val="00C75E71"/>
    <w:rsid w:val="00C800F8"/>
    <w:rsid w:val="00C95C62"/>
    <w:rsid w:val="00C95E53"/>
    <w:rsid w:val="00CB2E7B"/>
    <w:rsid w:val="00CB4AD7"/>
    <w:rsid w:val="00CC048B"/>
    <w:rsid w:val="00CC66BD"/>
    <w:rsid w:val="00CD1AAA"/>
    <w:rsid w:val="00CD6C70"/>
    <w:rsid w:val="00CD7B64"/>
    <w:rsid w:val="00CF04A4"/>
    <w:rsid w:val="00CF1E91"/>
    <w:rsid w:val="00CF54FA"/>
    <w:rsid w:val="00CF7BDE"/>
    <w:rsid w:val="00D01562"/>
    <w:rsid w:val="00D0167B"/>
    <w:rsid w:val="00D01BB7"/>
    <w:rsid w:val="00D075D2"/>
    <w:rsid w:val="00D10757"/>
    <w:rsid w:val="00D11AF8"/>
    <w:rsid w:val="00D145DE"/>
    <w:rsid w:val="00D166DF"/>
    <w:rsid w:val="00D16DAA"/>
    <w:rsid w:val="00D176E2"/>
    <w:rsid w:val="00D24F29"/>
    <w:rsid w:val="00D2613F"/>
    <w:rsid w:val="00D31506"/>
    <w:rsid w:val="00D3381E"/>
    <w:rsid w:val="00D338E3"/>
    <w:rsid w:val="00D35A48"/>
    <w:rsid w:val="00D45A22"/>
    <w:rsid w:val="00D514B1"/>
    <w:rsid w:val="00D51516"/>
    <w:rsid w:val="00D54DB9"/>
    <w:rsid w:val="00D55F5D"/>
    <w:rsid w:val="00D560C7"/>
    <w:rsid w:val="00D603EC"/>
    <w:rsid w:val="00D60A54"/>
    <w:rsid w:val="00D60B09"/>
    <w:rsid w:val="00D66E63"/>
    <w:rsid w:val="00D811A0"/>
    <w:rsid w:val="00D820A6"/>
    <w:rsid w:val="00D82D6A"/>
    <w:rsid w:val="00D84CC0"/>
    <w:rsid w:val="00D910D1"/>
    <w:rsid w:val="00D91457"/>
    <w:rsid w:val="00D9226E"/>
    <w:rsid w:val="00DA031D"/>
    <w:rsid w:val="00DA20EA"/>
    <w:rsid w:val="00DA421B"/>
    <w:rsid w:val="00DA46CE"/>
    <w:rsid w:val="00DB062D"/>
    <w:rsid w:val="00DB37A2"/>
    <w:rsid w:val="00DB7182"/>
    <w:rsid w:val="00DD7EA0"/>
    <w:rsid w:val="00DD7F3E"/>
    <w:rsid w:val="00DE035D"/>
    <w:rsid w:val="00DE6D2A"/>
    <w:rsid w:val="00DF18DE"/>
    <w:rsid w:val="00DF3C37"/>
    <w:rsid w:val="00DF7ACC"/>
    <w:rsid w:val="00E045E5"/>
    <w:rsid w:val="00E047C8"/>
    <w:rsid w:val="00E116CA"/>
    <w:rsid w:val="00E12FA8"/>
    <w:rsid w:val="00E162F7"/>
    <w:rsid w:val="00E204E3"/>
    <w:rsid w:val="00E239E8"/>
    <w:rsid w:val="00E25139"/>
    <w:rsid w:val="00E34522"/>
    <w:rsid w:val="00E361DC"/>
    <w:rsid w:val="00E40072"/>
    <w:rsid w:val="00E403D8"/>
    <w:rsid w:val="00E418FC"/>
    <w:rsid w:val="00E50464"/>
    <w:rsid w:val="00E52054"/>
    <w:rsid w:val="00E527FE"/>
    <w:rsid w:val="00E53C5F"/>
    <w:rsid w:val="00E564DE"/>
    <w:rsid w:val="00E64A7A"/>
    <w:rsid w:val="00E718D7"/>
    <w:rsid w:val="00E71EF0"/>
    <w:rsid w:val="00E7729D"/>
    <w:rsid w:val="00E77599"/>
    <w:rsid w:val="00E776E4"/>
    <w:rsid w:val="00E80CE4"/>
    <w:rsid w:val="00E81DEC"/>
    <w:rsid w:val="00E86960"/>
    <w:rsid w:val="00E909F8"/>
    <w:rsid w:val="00E920D8"/>
    <w:rsid w:val="00E969C3"/>
    <w:rsid w:val="00EA1107"/>
    <w:rsid w:val="00EA7331"/>
    <w:rsid w:val="00EB37AA"/>
    <w:rsid w:val="00EB501C"/>
    <w:rsid w:val="00EB53FE"/>
    <w:rsid w:val="00EB7F27"/>
    <w:rsid w:val="00EC3260"/>
    <w:rsid w:val="00ED3BF6"/>
    <w:rsid w:val="00EE110F"/>
    <w:rsid w:val="00EE339E"/>
    <w:rsid w:val="00EE7C33"/>
    <w:rsid w:val="00EF34A4"/>
    <w:rsid w:val="00F00401"/>
    <w:rsid w:val="00F01B5B"/>
    <w:rsid w:val="00F032E2"/>
    <w:rsid w:val="00F0466D"/>
    <w:rsid w:val="00F06288"/>
    <w:rsid w:val="00F06389"/>
    <w:rsid w:val="00F2260D"/>
    <w:rsid w:val="00F27725"/>
    <w:rsid w:val="00F35497"/>
    <w:rsid w:val="00F36CD1"/>
    <w:rsid w:val="00F55A8D"/>
    <w:rsid w:val="00F55E35"/>
    <w:rsid w:val="00F56C43"/>
    <w:rsid w:val="00F621C1"/>
    <w:rsid w:val="00F65400"/>
    <w:rsid w:val="00F6551E"/>
    <w:rsid w:val="00F70DCB"/>
    <w:rsid w:val="00F801C3"/>
    <w:rsid w:val="00F8213C"/>
    <w:rsid w:val="00F85BF5"/>
    <w:rsid w:val="00F9176C"/>
    <w:rsid w:val="00F92935"/>
    <w:rsid w:val="00F97F77"/>
    <w:rsid w:val="00FA5EA3"/>
    <w:rsid w:val="00FB242F"/>
    <w:rsid w:val="00FB5198"/>
    <w:rsid w:val="00FB71FB"/>
    <w:rsid w:val="00FC3363"/>
    <w:rsid w:val="00FC36F1"/>
    <w:rsid w:val="00FD0D40"/>
    <w:rsid w:val="00FD3F3B"/>
    <w:rsid w:val="00FD47F1"/>
    <w:rsid w:val="00FE1851"/>
    <w:rsid w:val="00FE1863"/>
    <w:rsid w:val="00FE275B"/>
    <w:rsid w:val="00FE39D3"/>
    <w:rsid w:val="00FE6E75"/>
    <w:rsid w:val="00FF2BB8"/>
    <w:rsid w:val="00FF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5B3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4C07"/>
    <w:pPr>
      <w:spacing w:after="0" w:line="240" w:lineRule="auto"/>
    </w:pPr>
    <w:rPr>
      <w:rFonts w:ascii="Calibri" w:eastAsia="Times New Roman" w:hAnsi="Calibri" w:cs="Times New Roman"/>
      <w:color w:val="404040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E53B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AE53B4"/>
  </w:style>
  <w:style w:type="paragraph" w:styleId="Fuzeile">
    <w:name w:val="footer"/>
    <w:basedOn w:val="Standard"/>
    <w:link w:val="FuzeileZchn"/>
    <w:uiPriority w:val="99"/>
    <w:unhideWhenUsed/>
    <w:rsid w:val="00AE53B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AE53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62C7"/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62C7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link w:val="Textkrper2Zchn"/>
    <w:semiHidden/>
    <w:rsid w:val="00AA4C07"/>
    <w:rPr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A4C07"/>
    <w:rPr>
      <w:rFonts w:ascii="Calibri" w:eastAsia="Times New Roman" w:hAnsi="Calibri" w:cs="Times New Roman"/>
      <w:color w:val="404040"/>
      <w:sz w:val="20"/>
      <w:szCs w:val="20"/>
      <w:lang w:eastAsia="de-DE"/>
    </w:rPr>
  </w:style>
  <w:style w:type="character" w:styleId="Hyperlink">
    <w:name w:val="Hyperlink"/>
    <w:semiHidden/>
    <w:rsid w:val="00AA4C07"/>
    <w:rPr>
      <w:color w:val="0000FF"/>
      <w:u w:val="single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046CEC"/>
    <w:rPr>
      <w:color w:val="2B579A"/>
      <w:shd w:val="clear" w:color="auto" w:fill="E6E6E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28531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85310"/>
    <w:rPr>
      <w:rFonts w:ascii="Calibri" w:eastAsia="Times New Roman" w:hAnsi="Calibri" w:cs="Times New Roman"/>
      <w:color w:val="404040"/>
      <w:sz w:val="20"/>
      <w:szCs w:val="24"/>
      <w:lang w:eastAsia="de-DE"/>
    </w:rPr>
  </w:style>
  <w:style w:type="paragraph" w:customStyle="1" w:styleId="EinfAbs">
    <w:name w:val="[Einf. Abs.]"/>
    <w:basedOn w:val="Standard"/>
    <w:uiPriority w:val="99"/>
    <w:rsid w:val="00CD6C70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lang w:eastAsia="en-US"/>
    </w:rPr>
  </w:style>
  <w:style w:type="paragraph" w:customStyle="1" w:styleId="Grundschrift">
    <w:name w:val="Grundschrift"/>
    <w:basedOn w:val="Standard"/>
    <w:rsid w:val="006825DA"/>
    <w:pPr>
      <w:overflowPunct w:val="0"/>
      <w:autoSpaceDE w:val="0"/>
      <w:autoSpaceDN w:val="0"/>
      <w:adjustRightInd w:val="0"/>
      <w:spacing w:after="240" w:line="360" w:lineRule="auto"/>
      <w:ind w:firstLine="170"/>
    </w:pPr>
    <w:rPr>
      <w:rFonts w:ascii="Times New Roman" w:hAnsi="Times New Roman"/>
      <w:color w:val="auto"/>
      <w:sz w:val="24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94AA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4C07"/>
    <w:pPr>
      <w:spacing w:after="0" w:line="240" w:lineRule="auto"/>
    </w:pPr>
    <w:rPr>
      <w:rFonts w:ascii="Calibri" w:eastAsia="Times New Roman" w:hAnsi="Calibri" w:cs="Times New Roman"/>
      <w:color w:val="404040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E53B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AE53B4"/>
  </w:style>
  <w:style w:type="paragraph" w:styleId="Fuzeile">
    <w:name w:val="footer"/>
    <w:basedOn w:val="Standard"/>
    <w:link w:val="FuzeileZchn"/>
    <w:uiPriority w:val="99"/>
    <w:unhideWhenUsed/>
    <w:rsid w:val="00AE53B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AE53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62C7"/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62C7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link w:val="Textkrper2Zchn"/>
    <w:semiHidden/>
    <w:rsid w:val="00AA4C07"/>
    <w:rPr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A4C07"/>
    <w:rPr>
      <w:rFonts w:ascii="Calibri" w:eastAsia="Times New Roman" w:hAnsi="Calibri" w:cs="Times New Roman"/>
      <w:color w:val="404040"/>
      <w:sz w:val="20"/>
      <w:szCs w:val="20"/>
      <w:lang w:eastAsia="de-DE"/>
    </w:rPr>
  </w:style>
  <w:style w:type="character" w:styleId="Hyperlink">
    <w:name w:val="Hyperlink"/>
    <w:semiHidden/>
    <w:rsid w:val="00AA4C07"/>
    <w:rPr>
      <w:color w:val="0000FF"/>
      <w:u w:val="single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046CEC"/>
    <w:rPr>
      <w:color w:val="2B579A"/>
      <w:shd w:val="clear" w:color="auto" w:fill="E6E6E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28531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85310"/>
    <w:rPr>
      <w:rFonts w:ascii="Calibri" w:eastAsia="Times New Roman" w:hAnsi="Calibri" w:cs="Times New Roman"/>
      <w:color w:val="404040"/>
      <w:sz w:val="20"/>
      <w:szCs w:val="24"/>
      <w:lang w:eastAsia="de-DE"/>
    </w:rPr>
  </w:style>
  <w:style w:type="paragraph" w:customStyle="1" w:styleId="EinfAbs">
    <w:name w:val="[Einf. Abs.]"/>
    <w:basedOn w:val="Standard"/>
    <w:uiPriority w:val="99"/>
    <w:rsid w:val="00CD6C70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lang w:eastAsia="en-US"/>
    </w:rPr>
  </w:style>
  <w:style w:type="paragraph" w:customStyle="1" w:styleId="Grundschrift">
    <w:name w:val="Grundschrift"/>
    <w:basedOn w:val="Standard"/>
    <w:rsid w:val="006825DA"/>
    <w:pPr>
      <w:overflowPunct w:val="0"/>
      <w:autoSpaceDE w:val="0"/>
      <w:autoSpaceDN w:val="0"/>
      <w:adjustRightInd w:val="0"/>
      <w:spacing w:after="240" w:line="360" w:lineRule="auto"/>
      <w:ind w:firstLine="170"/>
    </w:pPr>
    <w:rPr>
      <w:rFonts w:ascii="Times New Roman" w:hAnsi="Times New Roman"/>
      <w:color w:val="auto"/>
      <w:sz w:val="24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94A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7745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0743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2932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909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8725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ing@blum-novotest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Theo.Drechsel@4marcompr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lum-novotest.com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A00B6-A609-4852-8549-2A09684AA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836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Weiland</dc:creator>
  <cp:lastModifiedBy>MAGIC</cp:lastModifiedBy>
  <cp:revision>5</cp:revision>
  <cp:lastPrinted>2023-07-31T08:44:00Z</cp:lastPrinted>
  <dcterms:created xsi:type="dcterms:W3CDTF">2023-07-31T09:02:00Z</dcterms:created>
  <dcterms:modified xsi:type="dcterms:W3CDTF">2023-07-31T11:19:00Z</dcterms:modified>
</cp:coreProperties>
</file>