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B5A" w14:textId="77777777" w:rsidR="00C45EAA" w:rsidRDefault="00C45EAA" w:rsidP="00C45EAA">
      <w:pPr>
        <w:rPr>
          <w:szCs w:val="19"/>
        </w:rPr>
      </w:pPr>
    </w:p>
    <w:p w14:paraId="6CD79EB5" w14:textId="77777777" w:rsidR="00C45EAA" w:rsidRDefault="00C45EAA" w:rsidP="00C45EAA">
      <w:pPr>
        <w:rPr>
          <w:szCs w:val="19"/>
        </w:rPr>
      </w:pPr>
    </w:p>
    <w:p w14:paraId="26F07EFD" w14:textId="77777777" w:rsidR="00C45EAA" w:rsidRDefault="00C45EAA" w:rsidP="00C45EAA">
      <w:pPr>
        <w:rPr>
          <w:szCs w:val="19"/>
        </w:rPr>
      </w:pPr>
    </w:p>
    <w:p w14:paraId="734485DA" w14:textId="77777777" w:rsidR="00C45EAA" w:rsidRDefault="00C45EAA" w:rsidP="00C45EAA">
      <w:pPr>
        <w:rPr>
          <w:szCs w:val="19"/>
        </w:rPr>
      </w:pPr>
    </w:p>
    <w:p w14:paraId="26CFE326" w14:textId="77777777" w:rsidR="00C45EAA" w:rsidRDefault="00C45EAA" w:rsidP="00C45EAA">
      <w:pPr>
        <w:rPr>
          <w:szCs w:val="19"/>
        </w:rPr>
      </w:pPr>
    </w:p>
    <w:p w14:paraId="1049F276" w14:textId="77777777" w:rsidR="00C45EAA" w:rsidRDefault="00C45EAA" w:rsidP="00C45EAA">
      <w:pPr>
        <w:rPr>
          <w:szCs w:val="19"/>
        </w:rPr>
      </w:pPr>
    </w:p>
    <w:p w14:paraId="7FE7618B" w14:textId="77777777" w:rsidR="00C45EAA" w:rsidRDefault="00C45EAA" w:rsidP="00C45EAA">
      <w:pPr>
        <w:rPr>
          <w:szCs w:val="19"/>
        </w:rPr>
      </w:pPr>
    </w:p>
    <w:p w14:paraId="6A96190A" w14:textId="77777777" w:rsidR="00C45EAA" w:rsidRDefault="00C45EAA" w:rsidP="00C45EAA">
      <w:pPr>
        <w:rPr>
          <w:szCs w:val="19"/>
        </w:rPr>
      </w:pPr>
    </w:p>
    <w:p w14:paraId="1B4B851A" w14:textId="77777777" w:rsidR="00C45EAA" w:rsidRDefault="00C45EAA" w:rsidP="00C45EAA">
      <w:pPr>
        <w:rPr>
          <w:szCs w:val="19"/>
        </w:rPr>
      </w:pPr>
    </w:p>
    <w:p w14:paraId="11E66148" w14:textId="36863048" w:rsidR="00CD0DB7" w:rsidRPr="00361130" w:rsidRDefault="00376650" w:rsidP="00CD0DB7">
      <w:pPr>
        <w:rPr>
          <w:b/>
          <w:color w:val="4E4A49"/>
          <w:sz w:val="36"/>
          <w:szCs w:val="36"/>
        </w:rPr>
      </w:pPr>
      <w:r>
        <w:rPr>
          <w:b/>
          <w:color w:val="4E4A49"/>
          <w:sz w:val="36"/>
          <w:szCs w:val="36"/>
        </w:rPr>
        <w:t xml:space="preserve">Nachhaltige Produktion leicht gemacht </w:t>
      </w:r>
      <w:r>
        <w:rPr>
          <w:b/>
          <w:color w:val="4E4A49"/>
          <w:sz w:val="36"/>
          <w:szCs w:val="36"/>
        </w:rPr>
        <w:br/>
        <w:t>mit z</w:t>
      </w:r>
      <w:r w:rsidR="00C64EA6">
        <w:rPr>
          <w:b/>
          <w:color w:val="4E4A49"/>
          <w:sz w:val="36"/>
          <w:szCs w:val="36"/>
        </w:rPr>
        <w:t>ukunftsweisende</w:t>
      </w:r>
      <w:r>
        <w:rPr>
          <w:b/>
          <w:color w:val="4E4A49"/>
          <w:sz w:val="36"/>
          <w:szCs w:val="36"/>
        </w:rPr>
        <w:t>n</w:t>
      </w:r>
      <w:r w:rsidR="00C64EA6">
        <w:rPr>
          <w:b/>
          <w:color w:val="4E4A49"/>
          <w:sz w:val="36"/>
          <w:szCs w:val="36"/>
        </w:rPr>
        <w:t xml:space="preserve"> Werkzeuge</w:t>
      </w:r>
      <w:r>
        <w:rPr>
          <w:b/>
          <w:color w:val="4E4A49"/>
          <w:sz w:val="36"/>
          <w:szCs w:val="36"/>
        </w:rPr>
        <w:t>n</w:t>
      </w:r>
      <w:r w:rsidR="00C64EA6">
        <w:rPr>
          <w:b/>
          <w:color w:val="4E4A49"/>
          <w:sz w:val="36"/>
          <w:szCs w:val="36"/>
        </w:rPr>
        <w:t xml:space="preserve"> </w:t>
      </w:r>
    </w:p>
    <w:p w14:paraId="54F589DB" w14:textId="77777777" w:rsidR="00C45EAA" w:rsidRPr="00361130" w:rsidRDefault="00C45EAA" w:rsidP="00C45EAA"/>
    <w:p w14:paraId="6AB68932" w14:textId="025A217B" w:rsidR="00C16776" w:rsidRPr="00CA59AD" w:rsidRDefault="00C45EAA" w:rsidP="00FC2BF1">
      <w:pPr>
        <w:rPr>
          <w:color w:val="auto"/>
          <w:sz w:val="26"/>
          <w:szCs w:val="26"/>
        </w:rPr>
      </w:pPr>
      <w:r>
        <w:rPr>
          <w:noProof/>
          <w:lang w:val="en-US"/>
        </w:rPr>
        <mc:AlternateContent>
          <mc:Choice Requires="wps">
            <w:drawing>
              <wp:anchor distT="0" distB="0" distL="114300" distR="114300" simplePos="0" relativeHeight="251658240" behindDoc="0" locked="0" layoutInCell="1" allowOverlap="1" wp14:anchorId="786ADF7D" wp14:editId="370CB685">
                <wp:simplePos x="0" y="0"/>
                <wp:positionH relativeFrom="margin">
                  <wp:align>left</wp:align>
                </wp:positionH>
                <wp:positionV relativeFrom="page">
                  <wp:posOffset>1980565</wp:posOffset>
                </wp:positionV>
                <wp:extent cx="3060000" cy="1440000"/>
                <wp:effectExtent l="0" t="0" r="7620" b="8255"/>
                <wp:wrapNone/>
                <wp:docPr id="6" name="Textfeld 6"/>
                <wp:cNvGraphicFramePr/>
                <a:graphic xmlns:a="http://schemas.openxmlformats.org/drawingml/2006/main">
                  <a:graphicData uri="http://schemas.microsoft.com/office/word/2010/wordprocessingShape">
                    <wps:wsp>
                      <wps:cNvSpPr txBox="1"/>
                      <wps:spPr>
                        <a:xfrm>
                          <a:off x="0" y="0"/>
                          <a:ext cx="3060000" cy="14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99190" w14:textId="77777777" w:rsidR="00C16776" w:rsidRPr="00AA0EF2" w:rsidRDefault="00C16776" w:rsidP="00C16776">
                            <w:pPr>
                              <w:spacing w:line="300" w:lineRule="auto"/>
                              <w:rPr>
                                <w:rFonts w:cs="Arial"/>
                                <w:szCs w:val="18"/>
                                <w:lang w:val="en-GB"/>
                              </w:rPr>
                            </w:pPr>
                          </w:p>
                          <w:p w14:paraId="6EC228F0" w14:textId="77777777" w:rsidR="00A65BBB" w:rsidRPr="00A65BBB" w:rsidRDefault="00A65BBB" w:rsidP="00A65BBB">
                            <w:pPr>
                              <w:spacing w:line="300" w:lineRule="auto"/>
                              <w:rPr>
                                <w:rFonts w:cs="Arial"/>
                                <w:sz w:val="18"/>
                                <w:szCs w:val="18"/>
                              </w:rPr>
                            </w:pPr>
                            <w:r w:rsidRPr="00A65BBB">
                              <w:rPr>
                                <w:rFonts w:cs="Arial"/>
                                <w:sz w:val="18"/>
                                <w:szCs w:val="18"/>
                              </w:rPr>
                              <w:t xml:space="preserve">Herausgabedatum: </w:t>
                            </w:r>
                          </w:p>
                          <w:p w14:paraId="29A9611F" w14:textId="06ED52A1" w:rsidR="00A65BBB" w:rsidRPr="00A65BBB" w:rsidRDefault="00A65BBB" w:rsidP="00A65BBB">
                            <w:pPr>
                              <w:spacing w:line="300" w:lineRule="auto"/>
                              <w:rPr>
                                <w:rFonts w:cs="Arial"/>
                                <w:sz w:val="18"/>
                                <w:szCs w:val="18"/>
                              </w:rPr>
                            </w:pPr>
                            <w:r w:rsidRPr="00A65BBB">
                              <w:rPr>
                                <w:rFonts w:cs="Arial"/>
                                <w:sz w:val="18"/>
                                <w:szCs w:val="18"/>
                              </w:rPr>
                              <w:t>Referenz</w:t>
                            </w:r>
                            <w:r w:rsidR="009A5370">
                              <w:rPr>
                                <w:rFonts w:cs="Arial"/>
                                <w:sz w:val="18"/>
                                <w:szCs w:val="18"/>
                              </w:rPr>
                              <w:t xml:space="preserve">: </w:t>
                            </w:r>
                            <w:r w:rsidRPr="00A65BBB">
                              <w:rPr>
                                <w:rFonts w:cs="Arial"/>
                                <w:sz w:val="18"/>
                                <w:szCs w:val="18"/>
                              </w:rPr>
                              <w:t xml:space="preserve"> </w:t>
                            </w:r>
                            <w:r w:rsidR="00886ACE" w:rsidRPr="00886ACE">
                              <w:rPr>
                                <w:rFonts w:cs="Arial"/>
                                <w:sz w:val="18"/>
                                <w:szCs w:val="18"/>
                              </w:rPr>
                              <w:t>https://cts.ceratizit.com/de/de/</w:t>
                            </w:r>
                          </w:p>
                          <w:p w14:paraId="61FFA552" w14:textId="77777777" w:rsidR="00C45EAA" w:rsidRPr="00886ACE" w:rsidRDefault="00C45EAA" w:rsidP="00C45EAA"/>
                        </w:txbxContent>
                      </wps:txbx>
                      <wps:bodyPr rot="0" spcFirstLastPara="0" vertOverflow="overflow" horzOverflow="overflow" vert="horz" wrap="square" lIns="0" tIns="18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ADF7D" id="_x0000_t202" coordsize="21600,21600" o:spt="202" path="m,l,21600r21600,l21600,xe">
                <v:stroke joinstyle="miter"/>
                <v:path gradientshapeok="t" o:connecttype="rect"/>
              </v:shapetype>
              <v:shape id="Textfeld 6" o:spid="_x0000_s1026" type="#_x0000_t202" style="position:absolute;margin-left:0;margin-top:155.95pt;width:240.95pt;height:113.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" fillcolor="white [3201]" stroked="f" strokeweight=".5pt">
                <v:textbox inset="0,5mm,0,0">
                  <w:txbxContent>
                    <w:p w14:paraId="6D299190" w14:textId="77777777" w:rsidR="00C16776" w:rsidRPr="00AA0EF2" w:rsidRDefault="00C16776" w:rsidP="00C16776">
                      <w:pPr>
                        <w:spacing w:line="300" w:lineRule="auto"/>
                        <w:rPr>
                          <w:rFonts w:cs="Arial"/>
                          <w:szCs w:val="18"/>
                          <w:lang w:val="en-GB"/>
                        </w:rPr>
                      </w:pPr>
                    </w:p>
                    <w:p w14:paraId="6EC228F0" w14:textId="77777777" w:rsidR="00A65BBB" w:rsidRPr="00A65BBB" w:rsidRDefault="00A65BBB" w:rsidP="00A65BBB">
                      <w:pPr>
                        <w:spacing w:line="300" w:lineRule="auto"/>
                        <w:rPr>
                          <w:rFonts w:cs="Arial"/>
                          <w:sz w:val="18"/>
                          <w:szCs w:val="18"/>
                        </w:rPr>
                      </w:pPr>
                      <w:r w:rsidRPr="00A65BBB">
                        <w:rPr>
                          <w:rFonts w:cs="Arial"/>
                          <w:sz w:val="18"/>
                          <w:szCs w:val="18"/>
                        </w:rPr>
                        <w:t xml:space="preserve">Herausgabedatum: </w:t>
                      </w:r>
                    </w:p>
                    <w:p w14:paraId="29A9611F" w14:textId="06ED52A1" w:rsidR="00A65BBB" w:rsidRPr="00A65BBB" w:rsidRDefault="00A65BBB" w:rsidP="00A65BBB">
                      <w:pPr>
                        <w:spacing w:line="300" w:lineRule="auto"/>
                        <w:rPr>
                          <w:rFonts w:cs="Arial"/>
                          <w:sz w:val="18"/>
                          <w:szCs w:val="18"/>
                        </w:rPr>
                      </w:pPr>
                      <w:r w:rsidRPr="00A65BBB">
                        <w:rPr>
                          <w:rFonts w:cs="Arial"/>
                          <w:sz w:val="18"/>
                          <w:szCs w:val="18"/>
                        </w:rPr>
                        <w:t>Referenz</w:t>
                      </w:r>
                      <w:r w:rsidR="009A5370">
                        <w:rPr>
                          <w:rFonts w:cs="Arial"/>
                          <w:sz w:val="18"/>
                          <w:szCs w:val="18"/>
                        </w:rPr>
                        <w:t xml:space="preserve">: </w:t>
                      </w:r>
                      <w:r w:rsidRPr="00A65BBB">
                        <w:rPr>
                          <w:rFonts w:cs="Arial"/>
                          <w:sz w:val="18"/>
                          <w:szCs w:val="18"/>
                        </w:rPr>
                        <w:t xml:space="preserve"> </w:t>
                      </w:r>
                      <w:r w:rsidR="00886ACE" w:rsidRPr="00886ACE">
                        <w:rPr>
                          <w:rFonts w:cs="Arial"/>
                          <w:sz w:val="18"/>
                          <w:szCs w:val="18"/>
                        </w:rPr>
                        <w:t>https://cts.ceratizit.com/de/de/</w:t>
                      </w:r>
                    </w:p>
                    <w:p w14:paraId="61FFA552" w14:textId="77777777" w:rsidR="00C45EAA" w:rsidRPr="00886ACE" w:rsidRDefault="00C45EAA" w:rsidP="00C45EAA"/>
                  </w:txbxContent>
                </v:textbox>
                <w10:wrap anchorx="margin" anchory="page"/>
              </v:shape>
            </w:pict>
          </mc:Fallback>
        </mc:AlternateContent>
      </w:r>
      <w:r w:rsidR="00CA59AD" w:rsidRPr="00CA59AD">
        <w:rPr>
          <w:noProof/>
        </w:rPr>
        <w:t xml:space="preserve">CERATIZIT </w:t>
      </w:r>
      <w:r w:rsidR="00CA59AD">
        <w:rPr>
          <w:noProof/>
        </w:rPr>
        <w:t xml:space="preserve">präsentiert </w:t>
      </w:r>
      <w:r w:rsidR="00CA59AD" w:rsidRPr="00CA59AD">
        <w:rPr>
          <w:noProof/>
        </w:rPr>
        <w:t>Zerspanungs</w:t>
      </w:r>
      <w:r w:rsidR="007E7A7B">
        <w:rPr>
          <w:noProof/>
        </w:rPr>
        <w:t>n</w:t>
      </w:r>
      <w:r w:rsidR="00CA59AD">
        <w:rPr>
          <w:noProof/>
        </w:rPr>
        <w:t>euheiten</w:t>
      </w:r>
      <w:r w:rsidR="00C64EA6">
        <w:rPr>
          <w:noProof/>
        </w:rPr>
        <w:t xml:space="preserve"> auf der </w:t>
      </w:r>
      <w:r w:rsidR="008A237F">
        <w:rPr>
          <w:noProof/>
        </w:rPr>
        <w:t>Intec 2025</w:t>
      </w:r>
    </w:p>
    <w:p w14:paraId="77BA3FEB" w14:textId="77777777" w:rsidR="00C16776" w:rsidRPr="00361130" w:rsidRDefault="00C16776" w:rsidP="00C16776">
      <w:pPr>
        <w:rPr>
          <w:color w:val="auto"/>
          <w:sz w:val="26"/>
          <w:szCs w:val="26"/>
        </w:rPr>
      </w:pPr>
    </w:p>
    <w:p w14:paraId="234AD0B6" w14:textId="69AE3343" w:rsidR="00C16776" w:rsidRPr="00DB6AFC" w:rsidRDefault="00A10A23" w:rsidP="00C16776">
      <w:pPr>
        <w:ind w:right="1276"/>
        <w:jc w:val="both"/>
        <w:rPr>
          <w:b/>
          <w:color w:val="auto"/>
          <w:sz w:val="20"/>
        </w:rPr>
      </w:pPr>
      <w:r>
        <w:rPr>
          <w:b/>
          <w:color w:val="auto"/>
          <w:sz w:val="20"/>
        </w:rPr>
        <w:t>Vom 1</w:t>
      </w:r>
      <w:r w:rsidR="00D101B4">
        <w:rPr>
          <w:b/>
          <w:color w:val="auto"/>
          <w:sz w:val="20"/>
        </w:rPr>
        <w:t>1</w:t>
      </w:r>
      <w:r>
        <w:rPr>
          <w:b/>
          <w:color w:val="auto"/>
          <w:sz w:val="20"/>
        </w:rPr>
        <w:t xml:space="preserve">. bis 14. </w:t>
      </w:r>
      <w:r w:rsidR="00D101B4">
        <w:rPr>
          <w:b/>
          <w:color w:val="auto"/>
          <w:sz w:val="20"/>
        </w:rPr>
        <w:t>März 2025</w:t>
      </w:r>
      <w:r>
        <w:rPr>
          <w:b/>
          <w:color w:val="auto"/>
          <w:sz w:val="20"/>
        </w:rPr>
        <w:t xml:space="preserve"> </w:t>
      </w:r>
      <w:r w:rsidR="00D101B4">
        <w:rPr>
          <w:b/>
          <w:color w:val="auto"/>
          <w:sz w:val="20"/>
        </w:rPr>
        <w:t>trifft sich d</w:t>
      </w:r>
      <w:r>
        <w:rPr>
          <w:b/>
          <w:color w:val="auto"/>
          <w:sz w:val="20"/>
        </w:rPr>
        <w:t xml:space="preserve">ie </w:t>
      </w:r>
      <w:proofErr w:type="spellStart"/>
      <w:r>
        <w:rPr>
          <w:b/>
          <w:color w:val="auto"/>
          <w:sz w:val="20"/>
        </w:rPr>
        <w:t>Zerspanerwelt</w:t>
      </w:r>
      <w:proofErr w:type="spellEnd"/>
      <w:r>
        <w:rPr>
          <w:b/>
          <w:color w:val="auto"/>
          <w:sz w:val="20"/>
        </w:rPr>
        <w:t xml:space="preserve"> zur </w:t>
      </w:r>
      <w:proofErr w:type="spellStart"/>
      <w:r w:rsidR="00D101B4">
        <w:rPr>
          <w:b/>
          <w:color w:val="auto"/>
          <w:sz w:val="20"/>
        </w:rPr>
        <w:t>Intec</w:t>
      </w:r>
      <w:proofErr w:type="spellEnd"/>
      <w:r>
        <w:rPr>
          <w:b/>
          <w:color w:val="auto"/>
          <w:sz w:val="20"/>
        </w:rPr>
        <w:t xml:space="preserve"> in </w:t>
      </w:r>
      <w:r w:rsidR="00D101B4">
        <w:rPr>
          <w:b/>
          <w:color w:val="auto"/>
          <w:sz w:val="20"/>
        </w:rPr>
        <w:t>Leipzig</w:t>
      </w:r>
      <w:r>
        <w:rPr>
          <w:b/>
          <w:color w:val="auto"/>
          <w:sz w:val="20"/>
        </w:rPr>
        <w:t xml:space="preserve">. Mit </w:t>
      </w:r>
      <w:r w:rsidR="00D62180">
        <w:rPr>
          <w:b/>
          <w:color w:val="auto"/>
          <w:sz w:val="20"/>
        </w:rPr>
        <w:t>d</w:t>
      </w:r>
      <w:r w:rsidR="00376650">
        <w:rPr>
          <w:b/>
          <w:color w:val="auto"/>
          <w:sz w:val="20"/>
        </w:rPr>
        <w:t>en</w:t>
      </w:r>
      <w:r w:rsidR="00D62180">
        <w:rPr>
          <w:b/>
          <w:color w:val="auto"/>
          <w:sz w:val="20"/>
        </w:rPr>
        <w:t xml:space="preserve"> </w:t>
      </w:r>
      <w:r w:rsidR="00892B75">
        <w:rPr>
          <w:b/>
          <w:color w:val="auto"/>
          <w:sz w:val="20"/>
        </w:rPr>
        <w:t>nachhaltig-performant</w:t>
      </w:r>
      <w:r w:rsidR="00892B75" w:rsidRPr="00892B75">
        <w:rPr>
          <w:b/>
          <w:color w:val="auto"/>
          <w:sz w:val="20"/>
        </w:rPr>
        <w:t>e</w:t>
      </w:r>
      <w:r w:rsidR="00D62180">
        <w:rPr>
          <w:b/>
          <w:color w:val="auto"/>
          <w:sz w:val="20"/>
        </w:rPr>
        <w:t>n</w:t>
      </w:r>
      <w:r w:rsidR="00892B75" w:rsidRPr="00892B75">
        <w:rPr>
          <w:b/>
          <w:color w:val="auto"/>
          <w:sz w:val="20"/>
        </w:rPr>
        <w:t xml:space="preserve"> </w:t>
      </w:r>
      <w:r w:rsidR="00892B75">
        <w:rPr>
          <w:b/>
          <w:color w:val="auto"/>
          <w:sz w:val="20"/>
        </w:rPr>
        <w:t>Fräser</w:t>
      </w:r>
      <w:r w:rsidR="00376650">
        <w:rPr>
          <w:b/>
          <w:color w:val="auto"/>
          <w:sz w:val="20"/>
        </w:rPr>
        <w:t>n</w:t>
      </w:r>
      <w:r w:rsidR="00892B75">
        <w:rPr>
          <w:b/>
          <w:color w:val="auto"/>
          <w:sz w:val="20"/>
        </w:rPr>
        <w:t xml:space="preserve"> </w:t>
      </w:r>
      <w:r w:rsidR="009A7B74">
        <w:rPr>
          <w:b/>
          <w:color w:val="auto"/>
          <w:sz w:val="20"/>
        </w:rPr>
        <w:t xml:space="preserve">S-Cut UNI und </w:t>
      </w:r>
      <w:proofErr w:type="spellStart"/>
      <w:r w:rsidR="009A7B74">
        <w:rPr>
          <w:b/>
          <w:color w:val="auto"/>
          <w:sz w:val="20"/>
        </w:rPr>
        <w:t>UNImax</w:t>
      </w:r>
      <w:proofErr w:type="spellEnd"/>
      <w:r w:rsidR="00971B76">
        <w:rPr>
          <w:b/>
          <w:color w:val="auto"/>
          <w:sz w:val="20"/>
        </w:rPr>
        <w:t xml:space="preserve"> sowie </w:t>
      </w:r>
      <w:r w:rsidR="00105601">
        <w:rPr>
          <w:b/>
          <w:color w:val="auto"/>
          <w:sz w:val="20"/>
        </w:rPr>
        <w:t>Best-in-Class-</w:t>
      </w:r>
      <w:r w:rsidR="00971B76">
        <w:rPr>
          <w:b/>
          <w:color w:val="auto"/>
          <w:sz w:val="20"/>
        </w:rPr>
        <w:t xml:space="preserve">Highlights </w:t>
      </w:r>
      <w:r w:rsidR="00376650">
        <w:rPr>
          <w:b/>
          <w:color w:val="auto"/>
          <w:sz w:val="20"/>
        </w:rPr>
        <w:t xml:space="preserve">präsentiert CERATIZIT dort zahlreiche neu entwickelte Werkzeuglösungen </w:t>
      </w:r>
      <w:r w:rsidR="00971B76">
        <w:rPr>
          <w:b/>
          <w:color w:val="auto"/>
          <w:sz w:val="20"/>
        </w:rPr>
        <w:t>für die effiziente Zerspanung</w:t>
      </w:r>
      <w:r w:rsidR="00892B75" w:rsidRPr="00892B75">
        <w:rPr>
          <w:b/>
          <w:color w:val="auto"/>
          <w:sz w:val="20"/>
        </w:rPr>
        <w:t>.</w:t>
      </w:r>
    </w:p>
    <w:p w14:paraId="39AE8169" w14:textId="066130CF" w:rsidR="00CD0DB7" w:rsidRDefault="00884BC5" w:rsidP="00CC0BAA">
      <w:pPr>
        <w:ind w:right="1276"/>
        <w:jc w:val="both"/>
        <w:rPr>
          <w:color w:val="auto"/>
          <w:sz w:val="20"/>
        </w:rPr>
      </w:pPr>
      <w:r>
        <w:rPr>
          <w:color w:val="auto"/>
          <w:sz w:val="20"/>
        </w:rPr>
        <w:t>Die Intec in Leipzig hat sich zu einer der</w:t>
      </w:r>
      <w:r w:rsidR="00671A0D">
        <w:rPr>
          <w:color w:val="auto"/>
          <w:sz w:val="20"/>
        </w:rPr>
        <w:t xml:space="preserve"> wichtigsten regionalen Messen i</w:t>
      </w:r>
      <w:r>
        <w:rPr>
          <w:color w:val="auto"/>
          <w:sz w:val="20"/>
        </w:rPr>
        <w:t xml:space="preserve">n der </w:t>
      </w:r>
      <w:proofErr w:type="spellStart"/>
      <w:r>
        <w:rPr>
          <w:color w:val="auto"/>
          <w:sz w:val="20"/>
        </w:rPr>
        <w:t>Zerspanerwelt</w:t>
      </w:r>
      <w:proofErr w:type="spellEnd"/>
      <w:r>
        <w:rPr>
          <w:color w:val="auto"/>
          <w:sz w:val="20"/>
        </w:rPr>
        <w:t xml:space="preserve"> entwickelt. Ein Grund mehr für CERATIZIT, die Chance auf reg</w:t>
      </w:r>
      <w:r w:rsidR="000C4043">
        <w:rPr>
          <w:color w:val="auto"/>
          <w:sz w:val="20"/>
        </w:rPr>
        <w:t>en Kunden</w:t>
      </w:r>
      <w:r>
        <w:rPr>
          <w:color w:val="auto"/>
          <w:sz w:val="20"/>
        </w:rPr>
        <w:t>k</w:t>
      </w:r>
      <w:r w:rsidR="000C4043">
        <w:rPr>
          <w:color w:val="auto"/>
          <w:sz w:val="20"/>
        </w:rPr>
        <w:t xml:space="preserve">ontakt </w:t>
      </w:r>
      <w:r>
        <w:rPr>
          <w:color w:val="auto"/>
          <w:sz w:val="20"/>
        </w:rPr>
        <w:t xml:space="preserve">zu nutzen und mit </w:t>
      </w:r>
      <w:r w:rsidR="000C4043">
        <w:rPr>
          <w:color w:val="auto"/>
          <w:sz w:val="20"/>
        </w:rPr>
        <w:t>einige</w:t>
      </w:r>
      <w:r>
        <w:rPr>
          <w:color w:val="auto"/>
          <w:sz w:val="20"/>
        </w:rPr>
        <w:t>n</w:t>
      </w:r>
      <w:r w:rsidR="000C4043">
        <w:rPr>
          <w:color w:val="auto"/>
          <w:sz w:val="20"/>
        </w:rPr>
        <w:t xml:space="preserve"> handfeste</w:t>
      </w:r>
      <w:r>
        <w:rPr>
          <w:color w:val="auto"/>
          <w:sz w:val="20"/>
        </w:rPr>
        <w:t>n</w:t>
      </w:r>
      <w:r w:rsidR="000C4043">
        <w:rPr>
          <w:color w:val="auto"/>
          <w:sz w:val="20"/>
        </w:rPr>
        <w:t xml:space="preserve"> Neuerungen aus </w:t>
      </w:r>
      <w:r>
        <w:rPr>
          <w:color w:val="auto"/>
          <w:sz w:val="20"/>
        </w:rPr>
        <w:t>d</w:t>
      </w:r>
      <w:r w:rsidR="000C4043">
        <w:rPr>
          <w:color w:val="auto"/>
          <w:sz w:val="20"/>
        </w:rPr>
        <w:t xml:space="preserve">em </w:t>
      </w:r>
      <w:r>
        <w:rPr>
          <w:color w:val="auto"/>
          <w:sz w:val="20"/>
        </w:rPr>
        <w:t xml:space="preserve">reichhaltigen </w:t>
      </w:r>
      <w:r w:rsidR="000C4043">
        <w:rPr>
          <w:color w:val="auto"/>
          <w:sz w:val="20"/>
        </w:rPr>
        <w:t>Werkzeug</w:t>
      </w:r>
      <w:r>
        <w:rPr>
          <w:color w:val="auto"/>
          <w:sz w:val="20"/>
        </w:rPr>
        <w:t>- und digitalen Service</w:t>
      </w:r>
      <w:r w:rsidR="000C4043">
        <w:rPr>
          <w:color w:val="auto"/>
          <w:sz w:val="20"/>
        </w:rPr>
        <w:t xml:space="preserve">portfolio </w:t>
      </w:r>
      <w:r>
        <w:rPr>
          <w:color w:val="auto"/>
          <w:sz w:val="20"/>
        </w:rPr>
        <w:t>aufzuwart</w:t>
      </w:r>
      <w:r w:rsidR="00F31D4E">
        <w:rPr>
          <w:color w:val="auto"/>
          <w:sz w:val="20"/>
        </w:rPr>
        <w:t>en</w:t>
      </w:r>
      <w:r w:rsidR="000C4043">
        <w:rPr>
          <w:color w:val="auto"/>
          <w:sz w:val="20"/>
        </w:rPr>
        <w:t>.</w:t>
      </w:r>
    </w:p>
    <w:p w14:paraId="12387309" w14:textId="7ECF9BBC" w:rsidR="00043995" w:rsidRPr="00CD0DB7" w:rsidRDefault="0050334E" w:rsidP="00043995">
      <w:pPr>
        <w:ind w:right="1276"/>
        <w:jc w:val="both"/>
        <w:rPr>
          <w:color w:val="auto"/>
          <w:sz w:val="20"/>
        </w:rPr>
      </w:pPr>
      <w:r w:rsidRPr="0050334E">
        <w:rPr>
          <w:b/>
          <w:color w:val="auto"/>
          <w:sz w:val="20"/>
        </w:rPr>
        <w:t>Nachhaltig</w:t>
      </w:r>
      <w:r w:rsidR="00B64111">
        <w:rPr>
          <w:b/>
          <w:color w:val="auto"/>
          <w:sz w:val="20"/>
        </w:rPr>
        <w:t xml:space="preserve"> länger fräsen</w:t>
      </w:r>
    </w:p>
    <w:p w14:paraId="4FF17042" w14:textId="7EC3E2EE" w:rsidR="006A15CC" w:rsidRDefault="00206061" w:rsidP="00632D8C">
      <w:pPr>
        <w:ind w:right="1276"/>
        <w:jc w:val="both"/>
        <w:rPr>
          <w:color w:val="auto"/>
          <w:sz w:val="20"/>
        </w:rPr>
      </w:pPr>
      <w:r>
        <w:rPr>
          <w:color w:val="auto"/>
          <w:sz w:val="20"/>
        </w:rPr>
        <w:t xml:space="preserve">Für bestmögliche </w:t>
      </w:r>
      <w:r w:rsidRPr="00B64111">
        <w:rPr>
          <w:color w:val="auto"/>
          <w:sz w:val="20"/>
        </w:rPr>
        <w:t xml:space="preserve">Effizienz </w:t>
      </w:r>
      <w:r>
        <w:rPr>
          <w:color w:val="auto"/>
          <w:sz w:val="20"/>
        </w:rPr>
        <w:t xml:space="preserve">bei der Zerspanung von </w:t>
      </w:r>
      <w:r w:rsidR="00B64111" w:rsidRPr="00B64111">
        <w:rPr>
          <w:color w:val="auto"/>
          <w:sz w:val="20"/>
        </w:rPr>
        <w:t>Stähle</w:t>
      </w:r>
      <w:r>
        <w:rPr>
          <w:color w:val="auto"/>
          <w:sz w:val="20"/>
        </w:rPr>
        <w:t>n</w:t>
      </w:r>
      <w:r w:rsidR="00B64111" w:rsidRPr="00B64111">
        <w:rPr>
          <w:color w:val="auto"/>
          <w:sz w:val="20"/>
        </w:rPr>
        <w:t>, Edelstähle</w:t>
      </w:r>
      <w:r>
        <w:rPr>
          <w:color w:val="auto"/>
          <w:sz w:val="20"/>
        </w:rPr>
        <w:t>n</w:t>
      </w:r>
      <w:r w:rsidR="00B64111" w:rsidRPr="00B64111">
        <w:rPr>
          <w:color w:val="auto"/>
          <w:sz w:val="20"/>
        </w:rPr>
        <w:t xml:space="preserve"> oder Gusswerkstoffe</w:t>
      </w:r>
      <w:r>
        <w:rPr>
          <w:color w:val="auto"/>
          <w:sz w:val="20"/>
        </w:rPr>
        <w:t>n sind</w:t>
      </w:r>
      <w:r w:rsidR="000C07BE">
        <w:rPr>
          <w:color w:val="auto"/>
          <w:sz w:val="20"/>
        </w:rPr>
        <w:t xml:space="preserve"> </w:t>
      </w:r>
      <w:r w:rsidR="00B64111" w:rsidRPr="00B64111">
        <w:rPr>
          <w:color w:val="auto"/>
          <w:sz w:val="20"/>
        </w:rPr>
        <w:t>möglichst universell nutzbare Fräser</w:t>
      </w:r>
      <w:r>
        <w:rPr>
          <w:color w:val="auto"/>
          <w:sz w:val="20"/>
        </w:rPr>
        <w:t xml:space="preserve"> ein wahres Geschenk</w:t>
      </w:r>
      <w:r w:rsidR="00B64111" w:rsidRPr="00B64111">
        <w:rPr>
          <w:color w:val="auto"/>
          <w:sz w:val="20"/>
        </w:rPr>
        <w:t xml:space="preserve">. </w:t>
      </w:r>
      <w:r>
        <w:rPr>
          <w:color w:val="auto"/>
          <w:sz w:val="20"/>
        </w:rPr>
        <w:t xml:space="preserve">Immer wichtiger wird aber auch die </w:t>
      </w:r>
      <w:r w:rsidR="000C07BE">
        <w:rPr>
          <w:color w:val="auto"/>
          <w:sz w:val="20"/>
        </w:rPr>
        <w:t xml:space="preserve">Nachhaltigkeit, </w:t>
      </w:r>
      <w:r>
        <w:rPr>
          <w:color w:val="auto"/>
          <w:sz w:val="20"/>
        </w:rPr>
        <w:t>weshalb</w:t>
      </w:r>
      <w:r w:rsidR="000C07BE">
        <w:rPr>
          <w:color w:val="auto"/>
          <w:sz w:val="20"/>
        </w:rPr>
        <w:t xml:space="preserve"> CERATIZIT den</w:t>
      </w:r>
      <w:r w:rsidR="00B64111" w:rsidRPr="00B64111">
        <w:rPr>
          <w:color w:val="auto"/>
          <w:sz w:val="20"/>
        </w:rPr>
        <w:t xml:space="preserve"> VHM-Fräser </w:t>
      </w:r>
      <w:r w:rsidR="008A237F">
        <w:rPr>
          <w:color w:val="auto"/>
          <w:sz w:val="20"/>
        </w:rPr>
        <w:t>S-C</w:t>
      </w:r>
      <w:r w:rsidR="00346E7C">
        <w:rPr>
          <w:color w:val="auto"/>
          <w:sz w:val="20"/>
        </w:rPr>
        <w:t>ut</w:t>
      </w:r>
      <w:r w:rsidR="00B64111" w:rsidRPr="00B64111">
        <w:rPr>
          <w:color w:val="auto"/>
          <w:sz w:val="20"/>
        </w:rPr>
        <w:t xml:space="preserve"> </w:t>
      </w:r>
      <w:r w:rsidR="000C07BE">
        <w:rPr>
          <w:color w:val="auto"/>
          <w:sz w:val="20"/>
        </w:rPr>
        <w:t xml:space="preserve">aus dem nachhaltigen Hartmetall </w:t>
      </w:r>
      <w:proofErr w:type="spellStart"/>
      <w:r w:rsidR="000C07BE" w:rsidRPr="00B64111">
        <w:rPr>
          <w:color w:val="auto"/>
          <w:sz w:val="20"/>
        </w:rPr>
        <w:t>upGRADE</w:t>
      </w:r>
      <w:proofErr w:type="spellEnd"/>
      <w:r w:rsidR="000C07BE">
        <w:rPr>
          <w:color w:val="auto"/>
          <w:sz w:val="20"/>
        </w:rPr>
        <w:t xml:space="preserve"> </w:t>
      </w:r>
      <w:r>
        <w:rPr>
          <w:color w:val="auto"/>
          <w:sz w:val="20"/>
        </w:rPr>
        <w:t>entwickelt hat</w:t>
      </w:r>
      <w:r w:rsidR="000C07BE">
        <w:rPr>
          <w:color w:val="auto"/>
          <w:sz w:val="20"/>
        </w:rPr>
        <w:t>.</w:t>
      </w:r>
      <w:r w:rsidR="00B64111" w:rsidRPr="00B64111">
        <w:rPr>
          <w:color w:val="auto"/>
          <w:sz w:val="20"/>
        </w:rPr>
        <w:t xml:space="preserve"> </w:t>
      </w:r>
      <w:r w:rsidR="006A15CC">
        <w:rPr>
          <w:color w:val="auto"/>
          <w:sz w:val="20"/>
        </w:rPr>
        <w:t xml:space="preserve">Unter den Begriff </w:t>
      </w:r>
      <w:proofErr w:type="spellStart"/>
      <w:r w:rsidR="008F43E9" w:rsidRPr="008F43E9">
        <w:rPr>
          <w:color w:val="auto"/>
          <w:sz w:val="20"/>
        </w:rPr>
        <w:t>upGRADE</w:t>
      </w:r>
      <w:proofErr w:type="spellEnd"/>
      <w:r w:rsidR="008F43E9" w:rsidRPr="008F43E9">
        <w:rPr>
          <w:color w:val="auto"/>
          <w:sz w:val="20"/>
        </w:rPr>
        <w:t> </w:t>
      </w:r>
      <w:r w:rsidR="006A15CC">
        <w:rPr>
          <w:color w:val="auto"/>
          <w:sz w:val="20"/>
        </w:rPr>
        <w:t xml:space="preserve">fallen </w:t>
      </w:r>
      <w:r w:rsidR="008F43E9" w:rsidRPr="008F43E9">
        <w:rPr>
          <w:color w:val="auto"/>
          <w:sz w:val="20"/>
        </w:rPr>
        <w:t xml:space="preserve">bei CERATIZIT </w:t>
      </w:r>
      <w:r w:rsidR="006A15CC">
        <w:rPr>
          <w:color w:val="auto"/>
          <w:sz w:val="20"/>
        </w:rPr>
        <w:t xml:space="preserve">die </w:t>
      </w:r>
      <w:r w:rsidR="008F43E9" w:rsidRPr="008F43E9">
        <w:rPr>
          <w:color w:val="auto"/>
          <w:sz w:val="20"/>
        </w:rPr>
        <w:t>Produkte, die eine hohe Materialzirkularität aufweisen</w:t>
      </w:r>
      <w:r w:rsidR="006A15CC">
        <w:rPr>
          <w:color w:val="auto"/>
          <w:sz w:val="20"/>
        </w:rPr>
        <w:t xml:space="preserve">. Sie werden aus einem Hartmetallpulver hergestellt, das </w:t>
      </w:r>
      <w:r w:rsidR="008F43E9" w:rsidRPr="008F43E9">
        <w:rPr>
          <w:color w:val="auto"/>
          <w:sz w:val="20"/>
        </w:rPr>
        <w:t>zu 50-99% aus wiederaufbereitetem Material</w:t>
      </w:r>
      <w:r w:rsidR="006A15CC">
        <w:rPr>
          <w:color w:val="auto"/>
          <w:sz w:val="20"/>
        </w:rPr>
        <w:t xml:space="preserve"> besteht</w:t>
      </w:r>
      <w:r w:rsidR="008F43E9" w:rsidRPr="008F43E9">
        <w:rPr>
          <w:color w:val="auto"/>
          <w:sz w:val="20"/>
        </w:rPr>
        <w:t xml:space="preserve">, das mithilfe fortschrittlicher metallurgischer Technologien und 100% erneuerbarer Energie verarbeitet wurde. </w:t>
      </w:r>
    </w:p>
    <w:p w14:paraId="6196C2EA" w14:textId="050C9D0B" w:rsidR="000C07BE" w:rsidRDefault="008F43E9" w:rsidP="00632D8C">
      <w:pPr>
        <w:ind w:right="1276"/>
        <w:jc w:val="both"/>
        <w:rPr>
          <w:color w:val="auto"/>
          <w:sz w:val="20"/>
        </w:rPr>
      </w:pPr>
      <w:r w:rsidRPr="008F43E9">
        <w:rPr>
          <w:color w:val="auto"/>
          <w:sz w:val="20"/>
        </w:rPr>
        <w:t xml:space="preserve">Das Ergebnis sind </w:t>
      </w:r>
      <w:r w:rsidR="006A15CC">
        <w:rPr>
          <w:color w:val="auto"/>
          <w:sz w:val="20"/>
        </w:rPr>
        <w:t xml:space="preserve">beim S-Cut </w:t>
      </w:r>
      <w:r w:rsidRPr="008F43E9">
        <w:rPr>
          <w:color w:val="auto"/>
          <w:sz w:val="20"/>
        </w:rPr>
        <w:t>herausragende Produktleistungen und die niedrigsten CO</w:t>
      </w:r>
      <w:r w:rsidRPr="008F43E9">
        <w:rPr>
          <w:rFonts w:ascii="Cambria Math" w:hAnsi="Cambria Math" w:cs="Cambria Math"/>
          <w:color w:val="auto"/>
          <w:sz w:val="20"/>
        </w:rPr>
        <w:t>₂</w:t>
      </w:r>
      <w:r w:rsidRPr="008F43E9">
        <w:rPr>
          <w:color w:val="auto"/>
          <w:sz w:val="20"/>
        </w:rPr>
        <w:t>-Emissionen in seiner Klasse</w:t>
      </w:r>
      <w:r w:rsidR="006A15CC">
        <w:rPr>
          <w:color w:val="auto"/>
          <w:sz w:val="20"/>
        </w:rPr>
        <w:t xml:space="preserve">: </w:t>
      </w:r>
      <w:r>
        <w:rPr>
          <w:color w:val="auto"/>
          <w:sz w:val="20"/>
        </w:rPr>
        <w:t>De</w:t>
      </w:r>
      <w:r w:rsidR="000C07BE">
        <w:rPr>
          <w:color w:val="auto"/>
          <w:sz w:val="20"/>
        </w:rPr>
        <w:t xml:space="preserve">r </w:t>
      </w:r>
      <w:r w:rsidR="00346E7C">
        <w:rPr>
          <w:color w:val="auto"/>
          <w:sz w:val="20"/>
        </w:rPr>
        <w:t>S-Cut</w:t>
      </w:r>
      <w:r w:rsidR="000C07BE">
        <w:rPr>
          <w:color w:val="auto"/>
          <w:sz w:val="20"/>
        </w:rPr>
        <w:t xml:space="preserve"> </w:t>
      </w:r>
      <w:r w:rsidR="00206061">
        <w:rPr>
          <w:color w:val="auto"/>
          <w:sz w:val="20"/>
        </w:rPr>
        <w:t xml:space="preserve">kombiniert </w:t>
      </w:r>
      <w:r w:rsidR="00B64111" w:rsidRPr="00B64111">
        <w:rPr>
          <w:color w:val="auto"/>
          <w:sz w:val="20"/>
        </w:rPr>
        <w:t xml:space="preserve">die uneingeschränkte Performance eines Allround-Hochleistungsfräsers mit </w:t>
      </w:r>
      <w:r w:rsidR="000C07BE">
        <w:rPr>
          <w:color w:val="auto"/>
          <w:sz w:val="20"/>
        </w:rPr>
        <w:t>d</w:t>
      </w:r>
      <w:r w:rsidR="00B64111" w:rsidRPr="00B64111">
        <w:rPr>
          <w:color w:val="auto"/>
          <w:sz w:val="20"/>
        </w:rPr>
        <w:t>em derzeit nachhaltigsten Hartmetall-Substrat</w:t>
      </w:r>
      <w:r w:rsidR="000C07BE">
        <w:rPr>
          <w:color w:val="auto"/>
          <w:sz w:val="20"/>
        </w:rPr>
        <w:t xml:space="preserve"> von CERATIZIT</w:t>
      </w:r>
      <w:r w:rsidR="00B64111" w:rsidRPr="00B64111">
        <w:rPr>
          <w:color w:val="auto"/>
          <w:sz w:val="20"/>
        </w:rPr>
        <w:t xml:space="preserve">. </w:t>
      </w:r>
      <w:r w:rsidR="00206061">
        <w:rPr>
          <w:color w:val="auto"/>
          <w:sz w:val="20"/>
        </w:rPr>
        <w:t>So</w:t>
      </w:r>
      <w:r w:rsidR="00B64111" w:rsidRPr="00B64111">
        <w:rPr>
          <w:color w:val="auto"/>
          <w:sz w:val="20"/>
        </w:rPr>
        <w:t xml:space="preserve"> verschafft CERATIZIT seinen Kunden einen ökonomischen wie ökologischen Vorteil durch den zertifizierten CO</w:t>
      </w:r>
      <w:r w:rsidR="00B64111" w:rsidRPr="000C07BE">
        <w:rPr>
          <w:color w:val="auto"/>
          <w:sz w:val="20"/>
          <w:vertAlign w:val="subscript"/>
        </w:rPr>
        <w:t>2</w:t>
      </w:r>
      <w:r w:rsidR="00B64111" w:rsidRPr="00B64111">
        <w:rPr>
          <w:color w:val="auto"/>
          <w:sz w:val="20"/>
        </w:rPr>
        <w:t>-Fußabdruck in Form eines niedrigen Product Carbon Footprint (PCF).</w:t>
      </w:r>
      <w:r w:rsidR="00B64111">
        <w:rPr>
          <w:color w:val="auto"/>
          <w:sz w:val="20"/>
        </w:rPr>
        <w:t xml:space="preserve"> </w:t>
      </w:r>
    </w:p>
    <w:p w14:paraId="799F31E3" w14:textId="7B08D3BF" w:rsidR="00632D8C" w:rsidRDefault="005261D3" w:rsidP="00632D8C">
      <w:pPr>
        <w:ind w:right="1276"/>
        <w:jc w:val="both"/>
        <w:rPr>
          <w:color w:val="auto"/>
          <w:sz w:val="20"/>
        </w:rPr>
      </w:pPr>
      <w:r>
        <w:rPr>
          <w:color w:val="auto"/>
          <w:sz w:val="20"/>
        </w:rPr>
        <w:lastRenderedPageBreak/>
        <w:t>D</w:t>
      </w:r>
      <w:r w:rsidR="0033308C">
        <w:rPr>
          <w:color w:val="auto"/>
          <w:sz w:val="20"/>
        </w:rPr>
        <w:t xml:space="preserve">abei </w:t>
      </w:r>
      <w:r w:rsidR="0033308C" w:rsidRPr="00B64111">
        <w:rPr>
          <w:color w:val="auto"/>
          <w:sz w:val="20"/>
        </w:rPr>
        <w:t>zielen</w:t>
      </w:r>
      <w:r w:rsidR="0033308C">
        <w:rPr>
          <w:color w:val="auto"/>
          <w:sz w:val="20"/>
        </w:rPr>
        <w:t xml:space="preserve"> d</w:t>
      </w:r>
      <w:r>
        <w:rPr>
          <w:color w:val="auto"/>
          <w:sz w:val="20"/>
        </w:rPr>
        <w:t>ie o</w:t>
      </w:r>
      <w:r w:rsidR="00B64111" w:rsidRPr="00B64111">
        <w:rPr>
          <w:color w:val="auto"/>
          <w:sz w:val="20"/>
        </w:rPr>
        <w:t>ptimierte</w:t>
      </w:r>
      <w:r>
        <w:rPr>
          <w:color w:val="auto"/>
          <w:sz w:val="20"/>
        </w:rPr>
        <w:t>n</w:t>
      </w:r>
      <w:r w:rsidR="00B64111" w:rsidRPr="00B64111">
        <w:rPr>
          <w:color w:val="auto"/>
          <w:sz w:val="20"/>
        </w:rPr>
        <w:t xml:space="preserve"> Geometrien </w:t>
      </w:r>
      <w:r>
        <w:rPr>
          <w:color w:val="auto"/>
          <w:sz w:val="20"/>
        </w:rPr>
        <w:t xml:space="preserve">und die neu entwickelte Beschichtung des </w:t>
      </w:r>
      <w:r w:rsidR="00346E7C">
        <w:rPr>
          <w:color w:val="auto"/>
          <w:sz w:val="20"/>
        </w:rPr>
        <w:t>S-Cut</w:t>
      </w:r>
      <w:r>
        <w:rPr>
          <w:color w:val="auto"/>
          <w:sz w:val="20"/>
        </w:rPr>
        <w:t xml:space="preserve"> </w:t>
      </w:r>
      <w:r w:rsidR="00B64111" w:rsidRPr="00B64111">
        <w:rPr>
          <w:color w:val="auto"/>
          <w:sz w:val="20"/>
        </w:rPr>
        <w:t>auf höchste Leistung</w:t>
      </w:r>
      <w:r>
        <w:rPr>
          <w:color w:val="auto"/>
          <w:sz w:val="20"/>
        </w:rPr>
        <w:t xml:space="preserve"> </w:t>
      </w:r>
      <w:r w:rsidR="00B64111" w:rsidRPr="00B64111">
        <w:rPr>
          <w:color w:val="auto"/>
          <w:sz w:val="20"/>
        </w:rPr>
        <w:t>in möglichst vielen Werkstoffen</w:t>
      </w:r>
      <w:r>
        <w:rPr>
          <w:color w:val="auto"/>
          <w:sz w:val="20"/>
        </w:rPr>
        <w:t xml:space="preserve"> sowie lange Standzeiten</w:t>
      </w:r>
      <w:r w:rsidR="0033308C">
        <w:rPr>
          <w:color w:val="auto"/>
          <w:sz w:val="20"/>
        </w:rPr>
        <w:t xml:space="preserve"> ab</w:t>
      </w:r>
      <w:r w:rsidR="00B64111" w:rsidRPr="00B64111">
        <w:rPr>
          <w:color w:val="auto"/>
          <w:sz w:val="20"/>
        </w:rPr>
        <w:t xml:space="preserve">. </w:t>
      </w:r>
      <w:r w:rsidR="0033308C">
        <w:rPr>
          <w:color w:val="auto"/>
          <w:sz w:val="20"/>
        </w:rPr>
        <w:t>W</w:t>
      </w:r>
      <w:r>
        <w:rPr>
          <w:color w:val="auto"/>
          <w:sz w:val="20"/>
        </w:rPr>
        <w:t xml:space="preserve">ie </w:t>
      </w:r>
      <w:r w:rsidRPr="00B64111">
        <w:rPr>
          <w:color w:val="auto"/>
          <w:sz w:val="20"/>
        </w:rPr>
        <w:t xml:space="preserve">Testergebnisse der neuen Serie </w:t>
      </w:r>
      <w:r>
        <w:rPr>
          <w:color w:val="auto"/>
          <w:sz w:val="20"/>
        </w:rPr>
        <w:t xml:space="preserve">zeigen, </w:t>
      </w:r>
      <w:r w:rsidR="0033308C">
        <w:rPr>
          <w:color w:val="auto"/>
          <w:sz w:val="20"/>
        </w:rPr>
        <w:t>ist das</w:t>
      </w:r>
      <w:r w:rsidR="00B64111" w:rsidRPr="00B64111">
        <w:rPr>
          <w:color w:val="auto"/>
          <w:sz w:val="20"/>
        </w:rPr>
        <w:t xml:space="preserve"> </w:t>
      </w:r>
      <w:r>
        <w:rPr>
          <w:color w:val="auto"/>
          <w:sz w:val="20"/>
        </w:rPr>
        <w:t>ganz und gar kein</w:t>
      </w:r>
      <w:r w:rsidR="00B64111" w:rsidRPr="00B64111">
        <w:rPr>
          <w:color w:val="auto"/>
          <w:sz w:val="20"/>
        </w:rPr>
        <w:t xml:space="preserve"> Kompromiss: Verglich</w:t>
      </w:r>
      <w:r w:rsidR="0033308C">
        <w:rPr>
          <w:color w:val="auto"/>
          <w:sz w:val="20"/>
        </w:rPr>
        <w:t>en</w:t>
      </w:r>
      <w:r w:rsidR="00B64111" w:rsidRPr="00B64111">
        <w:rPr>
          <w:color w:val="auto"/>
          <w:sz w:val="20"/>
        </w:rPr>
        <w:t xml:space="preserve"> mit anderen Universalwerkzeugen erreichen </w:t>
      </w:r>
      <w:r>
        <w:rPr>
          <w:color w:val="auto"/>
          <w:sz w:val="20"/>
        </w:rPr>
        <w:t xml:space="preserve">die </w:t>
      </w:r>
      <w:r w:rsidR="0033308C">
        <w:rPr>
          <w:color w:val="auto"/>
          <w:sz w:val="20"/>
        </w:rPr>
        <w:t>S-Cut-</w:t>
      </w:r>
      <w:r>
        <w:rPr>
          <w:color w:val="auto"/>
          <w:sz w:val="20"/>
        </w:rPr>
        <w:t>Fräser</w:t>
      </w:r>
      <w:r w:rsidR="00B64111" w:rsidRPr="00B64111">
        <w:rPr>
          <w:color w:val="auto"/>
          <w:sz w:val="20"/>
        </w:rPr>
        <w:t xml:space="preserve"> eine bis zu 30 % höhere Performance.</w:t>
      </w:r>
    </w:p>
    <w:p w14:paraId="7D3C4D9E" w14:textId="381FA1B1" w:rsidR="00EC7A61" w:rsidRPr="00EC7A61" w:rsidRDefault="00EC7A61" w:rsidP="00EC7A61">
      <w:pPr>
        <w:ind w:right="1276"/>
        <w:jc w:val="both"/>
        <w:rPr>
          <w:b/>
          <w:color w:val="auto"/>
          <w:sz w:val="20"/>
        </w:rPr>
      </w:pPr>
      <w:r w:rsidRPr="00EC7A61">
        <w:rPr>
          <w:b/>
          <w:color w:val="auto"/>
          <w:sz w:val="20"/>
        </w:rPr>
        <w:t>Große Leistungen in kleinen D</w:t>
      </w:r>
      <w:r>
        <w:rPr>
          <w:b/>
          <w:color w:val="auto"/>
          <w:sz w:val="20"/>
        </w:rPr>
        <w:t>imensionen</w:t>
      </w:r>
    </w:p>
    <w:p w14:paraId="0D7A9B97" w14:textId="0BFD10AB" w:rsidR="00EC7A61" w:rsidRDefault="00EC7A61" w:rsidP="00EC7A61">
      <w:pPr>
        <w:ind w:right="1276"/>
        <w:jc w:val="both"/>
        <w:rPr>
          <w:color w:val="auto"/>
          <w:sz w:val="20"/>
        </w:rPr>
      </w:pPr>
      <w:r>
        <w:rPr>
          <w:color w:val="auto"/>
          <w:sz w:val="20"/>
        </w:rPr>
        <w:t xml:space="preserve">Um auch immer kleiner werdende </w:t>
      </w:r>
      <w:r w:rsidRPr="00C7550A">
        <w:rPr>
          <w:color w:val="auto"/>
          <w:sz w:val="20"/>
        </w:rPr>
        <w:t xml:space="preserve">Werkstücke </w:t>
      </w:r>
      <w:r>
        <w:rPr>
          <w:color w:val="auto"/>
          <w:sz w:val="20"/>
        </w:rPr>
        <w:t>in der Medizintechnik</w:t>
      </w:r>
      <w:r w:rsidR="00671A0D">
        <w:rPr>
          <w:color w:val="auto"/>
          <w:sz w:val="20"/>
        </w:rPr>
        <w:t xml:space="preserve"> </w:t>
      </w:r>
      <w:r>
        <w:rPr>
          <w:color w:val="auto"/>
          <w:sz w:val="20"/>
        </w:rPr>
        <w:t>oder bei edlen Uhrengehäusen entspannt bearbeiten zu können, ergänzt CERATIZIT</w:t>
      </w:r>
      <w:r w:rsidRPr="00C7550A">
        <w:rPr>
          <w:color w:val="auto"/>
          <w:sz w:val="20"/>
        </w:rPr>
        <w:t xml:space="preserve"> </w:t>
      </w:r>
      <w:r>
        <w:rPr>
          <w:color w:val="auto"/>
          <w:sz w:val="20"/>
        </w:rPr>
        <w:t>sein</w:t>
      </w:r>
      <w:r w:rsidRPr="00C7550A">
        <w:rPr>
          <w:color w:val="auto"/>
          <w:sz w:val="20"/>
        </w:rPr>
        <w:t xml:space="preserve">e Produktpalette der </w:t>
      </w:r>
      <w:proofErr w:type="spellStart"/>
      <w:r w:rsidRPr="00C7550A">
        <w:rPr>
          <w:color w:val="auto"/>
          <w:sz w:val="20"/>
        </w:rPr>
        <w:t>AluLine</w:t>
      </w:r>
      <w:proofErr w:type="spellEnd"/>
      <w:r>
        <w:rPr>
          <w:color w:val="auto"/>
          <w:sz w:val="20"/>
        </w:rPr>
        <w:t>-</w:t>
      </w:r>
      <w:r w:rsidRPr="00C7550A">
        <w:rPr>
          <w:color w:val="auto"/>
          <w:sz w:val="20"/>
        </w:rPr>
        <w:t xml:space="preserve">Serie um ein breitgefächertes </w:t>
      </w:r>
      <w:proofErr w:type="spellStart"/>
      <w:r w:rsidRPr="00C7550A">
        <w:rPr>
          <w:color w:val="auto"/>
          <w:sz w:val="20"/>
        </w:rPr>
        <w:t>Microfräserportfolio</w:t>
      </w:r>
      <w:proofErr w:type="spellEnd"/>
      <w:r w:rsidRPr="00C7550A">
        <w:rPr>
          <w:color w:val="auto"/>
          <w:sz w:val="20"/>
        </w:rPr>
        <w:t xml:space="preserve"> </w:t>
      </w:r>
      <w:r>
        <w:rPr>
          <w:color w:val="auto"/>
          <w:sz w:val="20"/>
        </w:rPr>
        <w:t xml:space="preserve">der </w:t>
      </w:r>
      <w:proofErr w:type="spellStart"/>
      <w:r w:rsidRPr="00C7550A">
        <w:rPr>
          <w:color w:val="auto"/>
          <w:sz w:val="20"/>
        </w:rPr>
        <w:t>AluLine</w:t>
      </w:r>
      <w:proofErr w:type="spellEnd"/>
      <w:r w:rsidRPr="00C7550A">
        <w:rPr>
          <w:color w:val="auto"/>
          <w:sz w:val="20"/>
        </w:rPr>
        <w:t xml:space="preserve"> </w:t>
      </w:r>
      <w:r>
        <w:rPr>
          <w:color w:val="auto"/>
          <w:sz w:val="20"/>
        </w:rPr>
        <w:t>–</w:t>
      </w:r>
      <w:r w:rsidRPr="00C7550A">
        <w:rPr>
          <w:color w:val="auto"/>
          <w:sz w:val="20"/>
        </w:rPr>
        <w:t xml:space="preserve"> Micro</w:t>
      </w:r>
      <w:r>
        <w:rPr>
          <w:color w:val="auto"/>
          <w:sz w:val="20"/>
        </w:rPr>
        <w:t>.</w:t>
      </w:r>
      <w:r w:rsidRPr="00C7550A">
        <w:rPr>
          <w:color w:val="auto"/>
          <w:sz w:val="20"/>
        </w:rPr>
        <w:t xml:space="preserve"> </w:t>
      </w:r>
      <w:r>
        <w:rPr>
          <w:color w:val="auto"/>
          <w:sz w:val="20"/>
        </w:rPr>
        <w:t xml:space="preserve">Dank einer angepassten DLC-Beschichtung und minimalen Toleranzen trifft die Serie genau den Nerv </w:t>
      </w:r>
      <w:r w:rsidRPr="00C7550A">
        <w:rPr>
          <w:color w:val="auto"/>
          <w:sz w:val="20"/>
        </w:rPr>
        <w:t xml:space="preserve">der Industrie. </w:t>
      </w:r>
    </w:p>
    <w:p w14:paraId="33AFA6A1" w14:textId="77777777" w:rsidR="00EC7A61" w:rsidRPr="00C7550A" w:rsidRDefault="00EC7A61" w:rsidP="00EC7A61">
      <w:pPr>
        <w:ind w:right="1276"/>
        <w:jc w:val="both"/>
        <w:rPr>
          <w:color w:val="auto"/>
          <w:sz w:val="20"/>
        </w:rPr>
      </w:pPr>
      <w:r>
        <w:rPr>
          <w:color w:val="auto"/>
          <w:sz w:val="20"/>
        </w:rPr>
        <w:t>Die</w:t>
      </w:r>
      <w:r w:rsidRPr="00AF621E">
        <w:rPr>
          <w:color w:val="auto"/>
          <w:sz w:val="20"/>
        </w:rPr>
        <w:t xml:space="preserve"> Multifunktionswerkzeug</w:t>
      </w:r>
      <w:r>
        <w:rPr>
          <w:color w:val="auto"/>
          <w:sz w:val="20"/>
        </w:rPr>
        <w:t>-Serie</w:t>
      </w:r>
      <w:r w:rsidRPr="00AF621E">
        <w:rPr>
          <w:color w:val="auto"/>
          <w:sz w:val="20"/>
        </w:rPr>
        <w:t xml:space="preserve"> </w:t>
      </w:r>
      <w:proofErr w:type="spellStart"/>
      <w:r w:rsidRPr="00AF621E">
        <w:rPr>
          <w:color w:val="auto"/>
          <w:sz w:val="20"/>
        </w:rPr>
        <w:t>EcoCut</w:t>
      </w:r>
      <w:proofErr w:type="spellEnd"/>
      <w:r>
        <w:rPr>
          <w:color w:val="auto"/>
          <w:sz w:val="20"/>
        </w:rPr>
        <w:t xml:space="preserve"> ist so etwas wie das </w:t>
      </w:r>
      <w:r w:rsidRPr="00AF621E">
        <w:rPr>
          <w:color w:val="auto"/>
          <w:sz w:val="20"/>
        </w:rPr>
        <w:t>Schweizer Taschenmesser unter den Zerspanungswerkzeugen</w:t>
      </w:r>
      <w:r>
        <w:rPr>
          <w:color w:val="auto"/>
          <w:sz w:val="20"/>
        </w:rPr>
        <w:t>, indem es</w:t>
      </w:r>
      <w:r w:rsidRPr="00AF621E">
        <w:rPr>
          <w:color w:val="auto"/>
          <w:sz w:val="20"/>
        </w:rPr>
        <w:t xml:space="preserve"> Rüstzeiten reduziert und </w:t>
      </w:r>
      <w:r>
        <w:rPr>
          <w:color w:val="auto"/>
          <w:sz w:val="20"/>
        </w:rPr>
        <w:t>di</w:t>
      </w:r>
      <w:r w:rsidRPr="00AF621E">
        <w:rPr>
          <w:color w:val="auto"/>
          <w:sz w:val="20"/>
        </w:rPr>
        <w:t>e Produktivität</w:t>
      </w:r>
      <w:r>
        <w:rPr>
          <w:color w:val="auto"/>
          <w:sz w:val="20"/>
        </w:rPr>
        <w:t xml:space="preserve"> </w:t>
      </w:r>
      <w:r w:rsidRPr="00AF621E">
        <w:rPr>
          <w:color w:val="auto"/>
          <w:sz w:val="20"/>
        </w:rPr>
        <w:t xml:space="preserve">steigert. </w:t>
      </w:r>
      <w:r>
        <w:rPr>
          <w:color w:val="auto"/>
          <w:sz w:val="20"/>
        </w:rPr>
        <w:t xml:space="preserve">Neu in der Serie ist der </w:t>
      </w:r>
      <w:proofErr w:type="spellStart"/>
      <w:r w:rsidRPr="00AF621E">
        <w:rPr>
          <w:color w:val="auto"/>
          <w:sz w:val="20"/>
        </w:rPr>
        <w:t>EcoCut</w:t>
      </w:r>
      <w:proofErr w:type="spellEnd"/>
      <w:r w:rsidRPr="00AF621E">
        <w:rPr>
          <w:color w:val="auto"/>
          <w:sz w:val="20"/>
        </w:rPr>
        <w:t xml:space="preserve"> Solid</w:t>
      </w:r>
      <w:r>
        <w:rPr>
          <w:color w:val="auto"/>
          <w:sz w:val="20"/>
        </w:rPr>
        <w:t>, dessen e</w:t>
      </w:r>
      <w:r w:rsidRPr="00AF621E">
        <w:rPr>
          <w:color w:val="auto"/>
          <w:sz w:val="20"/>
        </w:rPr>
        <w:t xml:space="preserve">xtrem stabile VHM-Halter </w:t>
      </w:r>
      <w:r>
        <w:rPr>
          <w:color w:val="auto"/>
          <w:sz w:val="20"/>
        </w:rPr>
        <w:t xml:space="preserve">ihn </w:t>
      </w:r>
      <w:r w:rsidRPr="00AF621E">
        <w:rPr>
          <w:color w:val="auto"/>
          <w:sz w:val="20"/>
        </w:rPr>
        <w:t xml:space="preserve">besonders vibrationsarm machen und damit die WSP aus der </w:t>
      </w:r>
      <w:proofErr w:type="spellStart"/>
      <w:r w:rsidRPr="00AF621E">
        <w:rPr>
          <w:color w:val="auto"/>
          <w:sz w:val="20"/>
        </w:rPr>
        <w:t>EcoCut</w:t>
      </w:r>
      <w:proofErr w:type="spellEnd"/>
      <w:r w:rsidRPr="00AF621E">
        <w:rPr>
          <w:color w:val="auto"/>
          <w:sz w:val="20"/>
        </w:rPr>
        <w:t>-Familie zuverlässig vor Verschleiß</w:t>
      </w:r>
      <w:r>
        <w:rPr>
          <w:color w:val="auto"/>
          <w:sz w:val="20"/>
        </w:rPr>
        <w:t xml:space="preserve"> </w:t>
      </w:r>
      <w:r w:rsidRPr="00AF621E">
        <w:rPr>
          <w:color w:val="auto"/>
          <w:sz w:val="20"/>
        </w:rPr>
        <w:t>schonen. Zudem eignet er sich ideal für kleinste Durchmesser ab 10 mm bis hin zu 25 mm, und das mit einer Länge von 4xD</w:t>
      </w:r>
      <w:r>
        <w:rPr>
          <w:color w:val="auto"/>
          <w:sz w:val="20"/>
        </w:rPr>
        <w:t xml:space="preserve"> – wo </w:t>
      </w:r>
      <w:r w:rsidRPr="00AF621E">
        <w:rPr>
          <w:color w:val="auto"/>
          <w:sz w:val="20"/>
        </w:rPr>
        <w:t>herkömmliche Bohrstangen oft passen</w:t>
      </w:r>
      <w:r>
        <w:rPr>
          <w:color w:val="auto"/>
          <w:sz w:val="20"/>
        </w:rPr>
        <w:t xml:space="preserve"> müssen.</w:t>
      </w:r>
    </w:p>
    <w:p w14:paraId="4DBA631F" w14:textId="51DB4C4C" w:rsidR="000C07BE" w:rsidRPr="002350F8" w:rsidRDefault="00EC7A61" w:rsidP="00CC0BAA">
      <w:pPr>
        <w:ind w:right="1276"/>
        <w:jc w:val="both"/>
        <w:rPr>
          <w:color w:val="auto"/>
          <w:sz w:val="20"/>
          <w:lang w:val="en-GB"/>
        </w:rPr>
      </w:pPr>
      <w:r w:rsidRPr="00AF621E">
        <w:rPr>
          <w:b/>
          <w:color w:val="auto"/>
          <w:sz w:val="20"/>
          <w:lang w:val="en-GB"/>
        </w:rPr>
        <w:t xml:space="preserve">Mit </w:t>
      </w:r>
      <w:proofErr w:type="spellStart"/>
      <w:r w:rsidRPr="00AF621E">
        <w:rPr>
          <w:b/>
          <w:color w:val="auto"/>
          <w:sz w:val="20"/>
          <w:lang w:val="en-GB"/>
        </w:rPr>
        <w:t>Werkzeug</w:t>
      </w:r>
      <w:proofErr w:type="spellEnd"/>
      <w:r w:rsidR="00671A0D">
        <w:rPr>
          <w:b/>
          <w:color w:val="auto"/>
          <w:sz w:val="20"/>
          <w:lang w:val="en-GB"/>
        </w:rPr>
        <w:t>-H</w:t>
      </w:r>
      <w:r w:rsidRPr="00AF621E">
        <w:rPr>
          <w:b/>
          <w:color w:val="auto"/>
          <w:sz w:val="20"/>
          <w:lang w:val="en-GB"/>
        </w:rPr>
        <w:t xml:space="preserve">ighlights up-to-date </w:t>
      </w:r>
      <w:proofErr w:type="spellStart"/>
      <w:r w:rsidRPr="00AF621E">
        <w:rPr>
          <w:b/>
          <w:color w:val="auto"/>
          <w:sz w:val="20"/>
          <w:lang w:val="en-GB"/>
        </w:rPr>
        <w:t>bleiben</w:t>
      </w:r>
      <w:proofErr w:type="spellEnd"/>
    </w:p>
    <w:p w14:paraId="7CFC6781" w14:textId="1EDC7C3B" w:rsidR="002350F8" w:rsidRPr="00015AD4" w:rsidRDefault="002350F8" w:rsidP="002350F8">
      <w:pPr>
        <w:ind w:right="1276"/>
        <w:jc w:val="both"/>
        <w:rPr>
          <w:color w:val="auto"/>
          <w:sz w:val="20"/>
        </w:rPr>
      </w:pPr>
      <w:r w:rsidRPr="00015AD4">
        <w:rPr>
          <w:color w:val="auto"/>
          <w:sz w:val="20"/>
        </w:rPr>
        <w:t xml:space="preserve">Nuten in Stahl, rostfreiem Stahl, Gussmaterialien oder Aluminium bezahlt so mancher Zerspaner mit instabilen Bearbeitungsprozessen. Abhilfe schafft dagegen das </w:t>
      </w:r>
      <w:proofErr w:type="spellStart"/>
      <w:r w:rsidRPr="00015AD4">
        <w:rPr>
          <w:color w:val="auto"/>
          <w:sz w:val="20"/>
        </w:rPr>
        <w:t>MaxiMill</w:t>
      </w:r>
      <w:proofErr w:type="spellEnd"/>
      <w:r w:rsidRPr="00015AD4">
        <w:rPr>
          <w:color w:val="auto"/>
          <w:sz w:val="20"/>
        </w:rPr>
        <w:t xml:space="preserve"> – Slot-SNHX System mit seinen weichschneidenden Scheibenfräsern: Dank der breiten Produktpalette an Trägern und Wendeschneidplatten deckt es Schnittbreiten von 6 bis 16mm und Durchmessern von 50</w:t>
      </w:r>
      <w:r w:rsidR="00671787">
        <w:rPr>
          <w:color w:val="auto"/>
          <w:sz w:val="20"/>
        </w:rPr>
        <w:t xml:space="preserve"> mm</w:t>
      </w:r>
      <w:r w:rsidRPr="00015AD4">
        <w:rPr>
          <w:color w:val="auto"/>
          <w:sz w:val="20"/>
        </w:rPr>
        <w:t xml:space="preserve"> </w:t>
      </w:r>
      <w:r w:rsidR="00671787">
        <w:rPr>
          <w:color w:val="auto"/>
          <w:sz w:val="20"/>
        </w:rPr>
        <w:t>bis</w:t>
      </w:r>
      <w:r w:rsidRPr="00015AD4">
        <w:rPr>
          <w:color w:val="auto"/>
          <w:sz w:val="20"/>
        </w:rPr>
        <w:t xml:space="preserve"> 200</w:t>
      </w:r>
      <w:r w:rsidR="00671787">
        <w:rPr>
          <w:color w:val="auto"/>
          <w:sz w:val="20"/>
        </w:rPr>
        <w:t xml:space="preserve"> </w:t>
      </w:r>
      <w:r w:rsidRPr="00015AD4">
        <w:rPr>
          <w:color w:val="auto"/>
          <w:sz w:val="20"/>
        </w:rPr>
        <w:t>mm optimal ab und sorgt für eine kostenoptimierte Zerspanung.</w:t>
      </w:r>
    </w:p>
    <w:p w14:paraId="14E0A6B8" w14:textId="3532F6DF" w:rsidR="002350F8" w:rsidRPr="00015AD4" w:rsidRDefault="00F6293B" w:rsidP="002350F8">
      <w:pPr>
        <w:ind w:right="1276"/>
        <w:jc w:val="both"/>
        <w:rPr>
          <w:color w:val="auto"/>
          <w:sz w:val="20"/>
        </w:rPr>
      </w:pPr>
      <w:r>
        <w:rPr>
          <w:color w:val="auto"/>
          <w:sz w:val="20"/>
        </w:rPr>
        <w:t xml:space="preserve">Wenn </w:t>
      </w:r>
      <w:r w:rsidR="002350F8" w:rsidRPr="00015AD4">
        <w:rPr>
          <w:color w:val="auto"/>
          <w:sz w:val="20"/>
        </w:rPr>
        <w:t xml:space="preserve">Störkonturen </w:t>
      </w:r>
      <w:r>
        <w:rPr>
          <w:color w:val="auto"/>
          <w:sz w:val="20"/>
        </w:rPr>
        <w:t xml:space="preserve">einem </w:t>
      </w:r>
      <w:r w:rsidR="002350F8" w:rsidRPr="00015AD4">
        <w:rPr>
          <w:color w:val="auto"/>
          <w:sz w:val="20"/>
        </w:rPr>
        <w:t>die Sicht auf den optimalen Prozess</w:t>
      </w:r>
      <w:r>
        <w:rPr>
          <w:color w:val="auto"/>
          <w:sz w:val="20"/>
        </w:rPr>
        <w:t xml:space="preserve"> verbauen oder </w:t>
      </w:r>
      <w:r w:rsidR="002350F8" w:rsidRPr="00015AD4">
        <w:rPr>
          <w:color w:val="auto"/>
          <w:sz w:val="20"/>
        </w:rPr>
        <w:t>hohe Auskraglängen eine stabile, vibrationsarme Bearbeitung unmöglich</w:t>
      </w:r>
      <w:r>
        <w:rPr>
          <w:color w:val="auto"/>
          <w:sz w:val="20"/>
        </w:rPr>
        <w:t xml:space="preserve"> machen, muss das nicht ausweglos bleiben. Dann</w:t>
      </w:r>
      <w:r w:rsidR="002350F8" w:rsidRPr="00015AD4">
        <w:rPr>
          <w:color w:val="auto"/>
          <w:sz w:val="20"/>
        </w:rPr>
        <w:t xml:space="preserve"> braucht </w:t>
      </w:r>
      <w:r>
        <w:rPr>
          <w:color w:val="auto"/>
          <w:sz w:val="20"/>
        </w:rPr>
        <w:t xml:space="preserve">es </w:t>
      </w:r>
      <w:r w:rsidR="002350F8" w:rsidRPr="00015AD4">
        <w:rPr>
          <w:color w:val="auto"/>
          <w:sz w:val="20"/>
        </w:rPr>
        <w:t xml:space="preserve">nur das passende Werkzeug – wie </w:t>
      </w:r>
      <w:r>
        <w:rPr>
          <w:color w:val="auto"/>
          <w:sz w:val="20"/>
        </w:rPr>
        <w:t>d</w:t>
      </w:r>
      <w:r w:rsidR="002350F8" w:rsidRPr="00015AD4">
        <w:rPr>
          <w:color w:val="auto"/>
          <w:sz w:val="20"/>
        </w:rPr>
        <w:t xml:space="preserve">en neuen </w:t>
      </w:r>
      <w:proofErr w:type="spellStart"/>
      <w:r w:rsidR="002350F8" w:rsidRPr="00015AD4">
        <w:rPr>
          <w:color w:val="auto"/>
          <w:sz w:val="20"/>
        </w:rPr>
        <w:t>MaxiMill</w:t>
      </w:r>
      <w:proofErr w:type="spellEnd"/>
      <w:r w:rsidR="002350F8" w:rsidRPr="00015AD4">
        <w:rPr>
          <w:color w:val="auto"/>
          <w:sz w:val="20"/>
        </w:rPr>
        <w:t xml:space="preserve"> – Tangent. Dieser tangentiale Wendeschneidplatten-Fräser zeigt besonders bei der Bearbeitung von Stahl- und Gussbauteilen, dass er </w:t>
      </w:r>
      <w:r>
        <w:rPr>
          <w:color w:val="auto"/>
          <w:sz w:val="20"/>
        </w:rPr>
        <w:t>ordentlich einstecken kann</w:t>
      </w:r>
      <w:r w:rsidR="002350F8" w:rsidRPr="00015AD4">
        <w:rPr>
          <w:color w:val="auto"/>
          <w:sz w:val="20"/>
        </w:rPr>
        <w:t xml:space="preserve">. </w:t>
      </w:r>
    </w:p>
    <w:p w14:paraId="0ECC3FE9" w14:textId="34D41827" w:rsidR="002350F8" w:rsidRDefault="008A1517" w:rsidP="002350F8">
      <w:pPr>
        <w:ind w:right="1276"/>
        <w:jc w:val="both"/>
        <w:rPr>
          <w:color w:val="auto"/>
          <w:sz w:val="20"/>
        </w:rPr>
      </w:pPr>
      <w:r>
        <w:rPr>
          <w:color w:val="auto"/>
          <w:sz w:val="20"/>
        </w:rPr>
        <w:t>Bisher war</w:t>
      </w:r>
      <w:r w:rsidRPr="008A1517">
        <w:rPr>
          <w:color w:val="auto"/>
          <w:sz w:val="20"/>
        </w:rPr>
        <w:t xml:space="preserve"> </w:t>
      </w:r>
      <w:r w:rsidRPr="00015AD4">
        <w:rPr>
          <w:color w:val="auto"/>
          <w:sz w:val="20"/>
        </w:rPr>
        <w:t>das Anbohren auf schrägen oder gewölbten Oberflächen</w:t>
      </w:r>
      <w:r>
        <w:rPr>
          <w:color w:val="auto"/>
          <w:sz w:val="20"/>
        </w:rPr>
        <w:t xml:space="preserve"> </w:t>
      </w:r>
      <w:r w:rsidRPr="00015AD4">
        <w:rPr>
          <w:color w:val="auto"/>
          <w:sz w:val="20"/>
        </w:rPr>
        <w:t xml:space="preserve">nur mit vorherigem </w:t>
      </w:r>
      <w:proofErr w:type="spellStart"/>
      <w:r w:rsidRPr="00015AD4">
        <w:rPr>
          <w:color w:val="auto"/>
          <w:sz w:val="20"/>
        </w:rPr>
        <w:t>Anspiegeln</w:t>
      </w:r>
      <w:proofErr w:type="spellEnd"/>
      <w:r w:rsidRPr="00015AD4">
        <w:rPr>
          <w:color w:val="auto"/>
          <w:sz w:val="20"/>
        </w:rPr>
        <w:t xml:space="preserve"> per Fräser</w:t>
      </w:r>
      <w:r w:rsidR="002350F8" w:rsidRPr="00015AD4">
        <w:rPr>
          <w:color w:val="auto"/>
          <w:sz w:val="20"/>
        </w:rPr>
        <w:t xml:space="preserve"> </w:t>
      </w:r>
      <w:r>
        <w:rPr>
          <w:color w:val="auto"/>
          <w:sz w:val="20"/>
        </w:rPr>
        <w:t>möglich. Doch</w:t>
      </w:r>
      <w:r w:rsidR="002350F8" w:rsidRPr="00015AD4">
        <w:rPr>
          <w:color w:val="auto"/>
          <w:sz w:val="20"/>
        </w:rPr>
        <w:t xml:space="preserve"> ab sofort ist dafür nur noch ein Werkzeug nötig: der neu entwickelte WTX – Micropilot. Selbst 90°-Senkungen am Bohrungseintritt gelingen damit in einem Arbeitsgang – und spart Werkzeugwechsel, Zeit und Kosten.</w:t>
      </w:r>
    </w:p>
    <w:p w14:paraId="4452C98E" w14:textId="3B674B76" w:rsidR="00EC7A61" w:rsidRPr="00EC7A61" w:rsidRDefault="00671A0D" w:rsidP="00756312">
      <w:pPr>
        <w:ind w:right="1276"/>
        <w:jc w:val="both"/>
        <w:rPr>
          <w:color w:val="auto"/>
          <w:sz w:val="20"/>
        </w:rPr>
      </w:pPr>
      <w:r>
        <w:rPr>
          <w:b/>
          <w:color w:val="auto"/>
          <w:sz w:val="20"/>
        </w:rPr>
        <w:t xml:space="preserve">Produkt-Highlights </w:t>
      </w:r>
      <w:r w:rsidR="00EC7A61" w:rsidRPr="00EC7A61">
        <w:rPr>
          <w:b/>
          <w:color w:val="auto"/>
          <w:sz w:val="20"/>
        </w:rPr>
        <w:t>u</w:t>
      </w:r>
      <w:r w:rsidR="00EC7A61">
        <w:rPr>
          <w:b/>
          <w:color w:val="auto"/>
          <w:sz w:val="20"/>
        </w:rPr>
        <w:t>nd digitale Services</w:t>
      </w:r>
    </w:p>
    <w:p w14:paraId="21AB4819" w14:textId="2C0EE783" w:rsidR="001066D2" w:rsidRDefault="00EC7A61" w:rsidP="64DE0718">
      <w:pPr>
        <w:ind w:right="1276"/>
        <w:jc w:val="both"/>
        <w:rPr>
          <w:color w:val="auto"/>
          <w:sz w:val="20"/>
          <w:szCs w:val="20"/>
        </w:rPr>
      </w:pPr>
      <w:r w:rsidRPr="64DE0718">
        <w:rPr>
          <w:color w:val="auto"/>
          <w:sz w:val="20"/>
          <w:szCs w:val="20"/>
        </w:rPr>
        <w:t>Damit sich die Interessenten am CERATIZIT-Stand ein Bild von der Portfolio-Fülle machen können, präsentiert das Unternehmen seine</w:t>
      </w:r>
      <w:r w:rsidR="00671A0D">
        <w:rPr>
          <w:color w:val="auto"/>
          <w:sz w:val="20"/>
          <w:szCs w:val="20"/>
        </w:rPr>
        <w:t xml:space="preserve"> Produkt-Highlights</w:t>
      </w:r>
      <w:r w:rsidRPr="64DE0718">
        <w:rPr>
          <w:color w:val="auto"/>
          <w:sz w:val="20"/>
          <w:szCs w:val="20"/>
        </w:rPr>
        <w:t xml:space="preserve"> </w:t>
      </w:r>
      <w:r w:rsidR="00671A0D">
        <w:rPr>
          <w:color w:val="auto"/>
          <w:sz w:val="20"/>
          <w:szCs w:val="20"/>
        </w:rPr>
        <w:t>f</w:t>
      </w:r>
      <w:r w:rsidR="00756312" w:rsidRPr="64DE0718">
        <w:rPr>
          <w:color w:val="auto"/>
          <w:sz w:val="20"/>
          <w:szCs w:val="20"/>
        </w:rPr>
        <w:t xml:space="preserve">ür </w:t>
      </w:r>
      <w:r w:rsidRPr="64DE0718">
        <w:rPr>
          <w:color w:val="auto"/>
          <w:sz w:val="20"/>
          <w:szCs w:val="20"/>
        </w:rPr>
        <w:t xml:space="preserve">die Bearbeitung von </w:t>
      </w:r>
      <w:r w:rsidR="00756312" w:rsidRPr="64DE0718">
        <w:rPr>
          <w:color w:val="auto"/>
          <w:sz w:val="20"/>
          <w:szCs w:val="20"/>
        </w:rPr>
        <w:t xml:space="preserve">Stahl, Alu und Titan sowie </w:t>
      </w:r>
      <w:r w:rsidRPr="64DE0718">
        <w:rPr>
          <w:color w:val="auto"/>
          <w:sz w:val="20"/>
          <w:szCs w:val="20"/>
        </w:rPr>
        <w:t xml:space="preserve">für die </w:t>
      </w:r>
      <w:r w:rsidR="00756312" w:rsidRPr="64DE0718">
        <w:rPr>
          <w:color w:val="auto"/>
          <w:sz w:val="20"/>
          <w:szCs w:val="20"/>
        </w:rPr>
        <w:t xml:space="preserve">Schwerzerspanung. </w:t>
      </w:r>
    </w:p>
    <w:p w14:paraId="6E59E0A0" w14:textId="6E6B33B3" w:rsidR="00C00800" w:rsidRPr="00C00800" w:rsidRDefault="00C00800" w:rsidP="00C00800">
      <w:pPr>
        <w:ind w:right="1276"/>
        <w:jc w:val="both"/>
        <w:rPr>
          <w:color w:val="auto"/>
          <w:sz w:val="20"/>
        </w:rPr>
      </w:pPr>
      <w:r>
        <w:rPr>
          <w:color w:val="auto"/>
          <w:sz w:val="20"/>
        </w:rPr>
        <w:t xml:space="preserve">Auch dem Thema </w:t>
      </w:r>
      <w:r w:rsidRPr="00C00800">
        <w:rPr>
          <w:color w:val="auto"/>
          <w:sz w:val="20"/>
        </w:rPr>
        <w:t xml:space="preserve">Werkzeugbeschaffung </w:t>
      </w:r>
      <w:r>
        <w:rPr>
          <w:color w:val="auto"/>
          <w:sz w:val="20"/>
        </w:rPr>
        <w:t>widmet sich CERATIZIT, denn gerade ein derart</w:t>
      </w:r>
      <w:r w:rsidRPr="00C00800">
        <w:rPr>
          <w:color w:val="auto"/>
          <w:sz w:val="20"/>
        </w:rPr>
        <w:t xml:space="preserve"> vielschichtiger Prozess</w:t>
      </w:r>
      <w:r>
        <w:rPr>
          <w:color w:val="auto"/>
          <w:sz w:val="20"/>
        </w:rPr>
        <w:t xml:space="preserve"> blockiert in den Betrieben </w:t>
      </w:r>
      <w:r w:rsidRPr="00C00800">
        <w:rPr>
          <w:color w:val="auto"/>
          <w:sz w:val="20"/>
        </w:rPr>
        <w:t xml:space="preserve">zahlreiche Ressourcen. </w:t>
      </w:r>
      <w:r>
        <w:rPr>
          <w:color w:val="auto"/>
          <w:sz w:val="20"/>
        </w:rPr>
        <w:t xml:space="preserve">Mit individuell anpassbaren Lösungen </w:t>
      </w:r>
      <w:r w:rsidR="001066D2">
        <w:rPr>
          <w:color w:val="auto"/>
          <w:sz w:val="20"/>
        </w:rPr>
        <w:t xml:space="preserve">wie dem Service </w:t>
      </w:r>
      <w:proofErr w:type="spellStart"/>
      <w:r w:rsidR="001066D2">
        <w:rPr>
          <w:color w:val="auto"/>
          <w:sz w:val="20"/>
        </w:rPr>
        <w:t>ToolSupply</w:t>
      </w:r>
      <w:proofErr w:type="spellEnd"/>
      <w:r w:rsidR="001066D2">
        <w:rPr>
          <w:color w:val="auto"/>
          <w:sz w:val="20"/>
        </w:rPr>
        <w:t xml:space="preserve">, bestehend aus dem Werkzeugausgabesystem </w:t>
      </w:r>
      <w:proofErr w:type="spellStart"/>
      <w:r w:rsidR="001066D2">
        <w:rPr>
          <w:color w:val="auto"/>
          <w:sz w:val="20"/>
        </w:rPr>
        <w:t>ToolOMat</w:t>
      </w:r>
      <w:proofErr w:type="spellEnd"/>
      <w:r w:rsidR="001066D2">
        <w:rPr>
          <w:color w:val="auto"/>
          <w:sz w:val="20"/>
        </w:rPr>
        <w:t xml:space="preserve"> und der Eigenartikelverwaltung </w:t>
      </w:r>
      <w:proofErr w:type="spellStart"/>
      <w:r w:rsidR="001066D2">
        <w:rPr>
          <w:color w:val="auto"/>
          <w:sz w:val="20"/>
        </w:rPr>
        <w:t>myTOM</w:t>
      </w:r>
      <w:proofErr w:type="spellEnd"/>
      <w:r w:rsidR="001066D2">
        <w:rPr>
          <w:color w:val="auto"/>
          <w:sz w:val="20"/>
        </w:rPr>
        <w:t xml:space="preserve"> </w:t>
      </w:r>
      <w:r>
        <w:rPr>
          <w:color w:val="auto"/>
          <w:sz w:val="20"/>
        </w:rPr>
        <w:t xml:space="preserve">hilft CERATIZIT den Unternehmen, </w:t>
      </w:r>
      <w:r w:rsidRPr="00C00800">
        <w:rPr>
          <w:color w:val="auto"/>
          <w:sz w:val="20"/>
        </w:rPr>
        <w:t>diese</w:t>
      </w:r>
      <w:r>
        <w:rPr>
          <w:color w:val="auto"/>
          <w:sz w:val="20"/>
        </w:rPr>
        <w:t xml:space="preserve"> </w:t>
      </w:r>
      <w:r w:rsidRPr="00C00800">
        <w:rPr>
          <w:color w:val="auto"/>
          <w:sz w:val="20"/>
        </w:rPr>
        <w:t xml:space="preserve">komplexen Abläufe </w:t>
      </w:r>
      <w:r>
        <w:rPr>
          <w:color w:val="auto"/>
          <w:sz w:val="20"/>
        </w:rPr>
        <w:t xml:space="preserve">zu </w:t>
      </w:r>
      <w:r w:rsidRPr="00C00800">
        <w:rPr>
          <w:color w:val="auto"/>
          <w:sz w:val="20"/>
        </w:rPr>
        <w:t xml:space="preserve">vereinfachen und effektiver zu </w:t>
      </w:r>
      <w:r>
        <w:rPr>
          <w:color w:val="auto"/>
          <w:sz w:val="20"/>
        </w:rPr>
        <w:t>i</w:t>
      </w:r>
      <w:r w:rsidRPr="00C00800">
        <w:rPr>
          <w:color w:val="auto"/>
          <w:sz w:val="20"/>
        </w:rPr>
        <w:t xml:space="preserve">hren Werkzeugen </w:t>
      </w:r>
      <w:r>
        <w:rPr>
          <w:color w:val="auto"/>
          <w:sz w:val="20"/>
        </w:rPr>
        <w:t xml:space="preserve">zu </w:t>
      </w:r>
      <w:r w:rsidRPr="00C00800">
        <w:rPr>
          <w:color w:val="auto"/>
          <w:sz w:val="20"/>
        </w:rPr>
        <w:t>kommen.</w:t>
      </w:r>
      <w:r w:rsidR="001066D2">
        <w:rPr>
          <w:color w:val="auto"/>
          <w:sz w:val="20"/>
        </w:rPr>
        <w:t xml:space="preserve"> </w:t>
      </w:r>
    </w:p>
    <w:p w14:paraId="08B3F519" w14:textId="3DFFCE28" w:rsidR="00206061" w:rsidRDefault="004368EC" w:rsidP="00206061">
      <w:pPr>
        <w:ind w:right="1276"/>
        <w:jc w:val="both"/>
        <w:rPr>
          <w:color w:val="auto"/>
          <w:sz w:val="20"/>
        </w:rPr>
      </w:pPr>
      <w:r>
        <w:rPr>
          <w:color w:val="auto"/>
          <w:sz w:val="20"/>
        </w:rPr>
        <w:lastRenderedPageBreak/>
        <w:t>In Sachen d</w:t>
      </w:r>
      <w:r w:rsidRPr="00892B75">
        <w:rPr>
          <w:color w:val="auto"/>
          <w:sz w:val="20"/>
        </w:rPr>
        <w:t>igital</w:t>
      </w:r>
      <w:r>
        <w:rPr>
          <w:color w:val="auto"/>
          <w:sz w:val="20"/>
        </w:rPr>
        <w:t xml:space="preserve">er Services hat CERATIZIT seit vielen Jahren schon wegweisende Lösungen im Programm. </w:t>
      </w:r>
      <w:r w:rsidR="004503B7">
        <w:rPr>
          <w:color w:val="auto"/>
          <w:sz w:val="20"/>
        </w:rPr>
        <w:t xml:space="preserve">Wem die Suche </w:t>
      </w:r>
      <w:r w:rsidR="004503B7" w:rsidRPr="00015AD4">
        <w:rPr>
          <w:color w:val="auto"/>
          <w:sz w:val="20"/>
        </w:rPr>
        <w:t xml:space="preserve">nach dem richtigen Werkzeug </w:t>
      </w:r>
      <w:r w:rsidR="004503B7">
        <w:rPr>
          <w:color w:val="auto"/>
          <w:sz w:val="20"/>
        </w:rPr>
        <w:t xml:space="preserve">regelmäßig Kopfschmerzen bereitet, </w:t>
      </w:r>
      <w:r w:rsidR="00756312">
        <w:rPr>
          <w:color w:val="auto"/>
          <w:sz w:val="20"/>
        </w:rPr>
        <w:t xml:space="preserve">dem verspricht </w:t>
      </w:r>
      <w:r w:rsidR="004503B7">
        <w:rPr>
          <w:color w:val="auto"/>
          <w:sz w:val="20"/>
        </w:rPr>
        <w:t xml:space="preserve">die Neuerung am CERATIZIT-Stand </w:t>
      </w:r>
      <w:r w:rsidR="00756312">
        <w:rPr>
          <w:color w:val="auto"/>
          <w:sz w:val="20"/>
        </w:rPr>
        <w:t>Entlastung</w:t>
      </w:r>
      <w:r w:rsidR="004503B7">
        <w:rPr>
          <w:color w:val="auto"/>
          <w:sz w:val="20"/>
        </w:rPr>
        <w:t>: Mit einer digitalen Anwendung wird es nun deutlich einfacher und schneller, das passende Werkzeug in den Warenkorb legen zu können</w:t>
      </w:r>
      <w:r w:rsidR="00206061" w:rsidRPr="00015AD4">
        <w:rPr>
          <w:color w:val="auto"/>
          <w:sz w:val="20"/>
        </w:rPr>
        <w:t>.</w:t>
      </w:r>
    </w:p>
    <w:p w14:paraId="6DAE6235" w14:textId="15349F7C" w:rsidR="00EA6CCD" w:rsidRPr="00CC0BAA" w:rsidRDefault="00671A0D" w:rsidP="00CC0BAA">
      <w:pPr>
        <w:ind w:right="1276"/>
        <w:jc w:val="both"/>
        <w:rPr>
          <w:color w:val="auto"/>
          <w:sz w:val="20"/>
        </w:rPr>
      </w:pPr>
      <w:r>
        <w:rPr>
          <w:color w:val="auto"/>
          <w:sz w:val="20"/>
        </w:rPr>
        <w:t>CERATIZIT ist</w:t>
      </w:r>
      <w:r w:rsidR="00EA6CCD" w:rsidRPr="00EA6CCD">
        <w:rPr>
          <w:color w:val="auto"/>
          <w:sz w:val="20"/>
        </w:rPr>
        <w:t xml:space="preserve"> in Halle </w:t>
      </w:r>
      <w:r w:rsidR="00EA6CCD">
        <w:rPr>
          <w:color w:val="auto"/>
          <w:sz w:val="20"/>
        </w:rPr>
        <w:t>3</w:t>
      </w:r>
      <w:r w:rsidR="00EA6CCD" w:rsidRPr="00EA6CCD">
        <w:rPr>
          <w:color w:val="auto"/>
          <w:sz w:val="20"/>
        </w:rPr>
        <w:t xml:space="preserve">, </w:t>
      </w:r>
      <w:r w:rsidR="00756312" w:rsidRPr="00756312">
        <w:rPr>
          <w:color w:val="auto"/>
          <w:sz w:val="20"/>
        </w:rPr>
        <w:t>Stand E04/F03</w:t>
      </w:r>
      <w:r w:rsidR="00EA6CCD" w:rsidRPr="00EA6CCD">
        <w:rPr>
          <w:color w:val="auto"/>
          <w:sz w:val="20"/>
        </w:rPr>
        <w:t>, zu finden.</w:t>
      </w:r>
    </w:p>
    <w:p w14:paraId="5292A28B" w14:textId="4BDDB12E" w:rsidR="00CD0DB7" w:rsidRPr="00CD0DB7" w:rsidRDefault="00CD0DB7" w:rsidP="00CC0BAA">
      <w:pPr>
        <w:ind w:right="1276"/>
        <w:jc w:val="both"/>
        <w:rPr>
          <w:color w:val="auto"/>
          <w:sz w:val="20"/>
        </w:rPr>
      </w:pPr>
    </w:p>
    <w:p w14:paraId="35D9B8B5" w14:textId="77777777" w:rsidR="00C16776" w:rsidRPr="00361130" w:rsidRDefault="00C16776" w:rsidP="00C45EAA"/>
    <w:p w14:paraId="7C8FB7D0" w14:textId="77777777" w:rsidR="00C16776" w:rsidRPr="00361130" w:rsidRDefault="00C16776" w:rsidP="00C16776">
      <w:pPr>
        <w:ind w:right="1276"/>
        <w:jc w:val="both"/>
        <w:rPr>
          <w:b/>
        </w:rPr>
      </w:pPr>
    </w:p>
    <w:p w14:paraId="308BB261" w14:textId="77777777" w:rsidR="00DB6AFC" w:rsidRPr="003917AC" w:rsidRDefault="00DB6AFC" w:rsidP="00DB6AFC">
      <w:pPr>
        <w:rPr>
          <w:b/>
          <w:sz w:val="20"/>
        </w:rPr>
      </w:pPr>
      <w:r w:rsidRPr="003917AC">
        <w:rPr>
          <w:b/>
          <w:sz w:val="20"/>
        </w:rPr>
        <w:t>Anlage:</w:t>
      </w:r>
    </w:p>
    <w:p w14:paraId="054E5D24" w14:textId="06AEAAB2" w:rsidR="00BA2F34" w:rsidRDefault="00BA2F34" w:rsidP="00DB6AFC">
      <w:pPr>
        <w:rPr>
          <w:b/>
          <w:bCs/>
        </w:rPr>
      </w:pPr>
      <w:r>
        <w:rPr>
          <w:b/>
          <w:bCs/>
          <w:noProof/>
        </w:rPr>
        <w:drawing>
          <wp:inline distT="0" distB="0" distL="0" distR="0" wp14:anchorId="75D720A3" wp14:editId="3355A3E4">
            <wp:extent cx="6094730" cy="4062095"/>
            <wp:effectExtent l="0" t="0" r="1270" b="0"/>
            <wp:docPr id="237359177" name="Grafik 1" descr="Ein Bild, das Maschine, Werkzeug, Werkzeugmaschine, Näh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59177" name="Grafik 1" descr="Ein Bild, das Maschine, Werkzeug, Werkzeugmaschine, Nähmaschine enthält.&#10;&#10;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6094730" cy="4062095"/>
                    </a:xfrm>
                    <a:prstGeom prst="rect">
                      <a:avLst/>
                    </a:prstGeom>
                  </pic:spPr>
                </pic:pic>
              </a:graphicData>
            </a:graphic>
          </wp:inline>
        </w:drawing>
      </w:r>
    </w:p>
    <w:p w14:paraId="127D0D90" w14:textId="0DD025FF" w:rsidR="00DB6AFC" w:rsidRDefault="006C301A" w:rsidP="00DB6AFC">
      <w:r w:rsidRPr="00A31F00">
        <w:rPr>
          <w:b/>
          <w:bCs/>
        </w:rPr>
        <w:t>Foto 1:</w:t>
      </w:r>
      <w:r>
        <w:t xml:space="preserve"> </w:t>
      </w:r>
      <w:r w:rsidR="003C177D" w:rsidRPr="000B2D17">
        <w:t xml:space="preserve">Wer Stähle, Edelstähle oder Gusswerkstoffe zerspanen muss, ist meist dauernd wechselnden Herausforderungen ausgesetzt. Für diese Fälle hat CERATIZIT die neuen Performance VHM-Fräser </w:t>
      </w:r>
      <w:r w:rsidR="001066D2">
        <w:t>S-Cut</w:t>
      </w:r>
      <w:r w:rsidR="003C177D">
        <w:t xml:space="preserve"> </w:t>
      </w:r>
      <w:r w:rsidR="003C177D" w:rsidRPr="000B2D17">
        <w:t xml:space="preserve">aus nachhaltigem Hartmetall </w:t>
      </w:r>
      <w:r w:rsidR="003C177D">
        <w:t>entwickelt</w:t>
      </w:r>
      <w:r w:rsidR="003C177D" w:rsidRPr="000B2D17">
        <w:t xml:space="preserve"> – so können </w:t>
      </w:r>
      <w:r w:rsidR="003C177D">
        <w:t>Kunden</w:t>
      </w:r>
      <w:r w:rsidR="003C177D" w:rsidRPr="000B2D17">
        <w:t xml:space="preserve"> gleichzeitig ihre Produktivität steigern und ihren CO</w:t>
      </w:r>
      <w:r w:rsidR="003C177D" w:rsidRPr="006411B2">
        <w:rPr>
          <w:vertAlign w:val="subscript"/>
        </w:rPr>
        <w:t>2</w:t>
      </w:r>
      <w:r w:rsidR="003C177D" w:rsidRPr="000B2D17">
        <w:t>-Fußabdruck senken.</w:t>
      </w:r>
    </w:p>
    <w:p w14:paraId="544DFFBA" w14:textId="53EEC0AA" w:rsidR="003A3BD3" w:rsidRDefault="00BA2F34" w:rsidP="00DB6AFC">
      <w:r>
        <w:rPr>
          <w:noProof/>
        </w:rPr>
        <w:lastRenderedPageBreak/>
        <w:drawing>
          <wp:inline distT="0" distB="0" distL="0" distR="0" wp14:anchorId="09622EF3" wp14:editId="777D24F6">
            <wp:extent cx="6094730" cy="4062095"/>
            <wp:effectExtent l="0" t="0" r="1270" b="0"/>
            <wp:docPr id="913699116" name="Grafik 2" descr="Ein Bild, das Nähen, Im Haus, Nähmaschinennadel, Näh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99116" name="Grafik 2" descr="Ein Bild, das Nähen, Im Haus, Nähmaschinennadel, Nähmaschine enthält.&#10;&#10;Automatisch generierte Beschreibung"/>
                    <pic:cNvPicPr/>
                  </pic:nvPicPr>
                  <pic:blipFill>
                    <a:blip r:embed="rId14" cstate="screen">
                      <a:extLst>
                        <a:ext uri="{28A0092B-C50C-407E-A947-70E740481C1C}">
                          <a14:useLocalDpi xmlns:a14="http://schemas.microsoft.com/office/drawing/2010/main"/>
                        </a:ext>
                      </a:extLst>
                    </a:blip>
                    <a:stretch>
                      <a:fillRect/>
                    </a:stretch>
                  </pic:blipFill>
                  <pic:spPr>
                    <a:xfrm>
                      <a:off x="0" y="0"/>
                      <a:ext cx="6094730" cy="4062095"/>
                    </a:xfrm>
                    <a:prstGeom prst="rect">
                      <a:avLst/>
                    </a:prstGeom>
                  </pic:spPr>
                </pic:pic>
              </a:graphicData>
            </a:graphic>
          </wp:inline>
        </w:drawing>
      </w:r>
    </w:p>
    <w:p w14:paraId="0F5ED178" w14:textId="0AF6546B" w:rsidR="003A3BD3" w:rsidRPr="00A72BAD" w:rsidRDefault="003A3BD3" w:rsidP="00DB6AFC">
      <w:pPr>
        <w:rPr>
          <w:rFonts w:cs="Arial"/>
          <w:color w:val="auto"/>
          <w:szCs w:val="18"/>
        </w:rPr>
      </w:pPr>
      <w:r w:rsidRPr="00A31F00">
        <w:rPr>
          <w:b/>
          <w:bCs/>
        </w:rPr>
        <w:t>Foto 2:</w:t>
      </w:r>
      <w:r>
        <w:t xml:space="preserve"> </w:t>
      </w:r>
      <w:r w:rsidR="00931E5C">
        <w:t xml:space="preserve">Der neue WTX – Micropilot von CERATIZIT macht auch anspruchsvolle Aufgaben möglich: Auf schrägen oder gewölbten Oberflächen ist kein vorheriges </w:t>
      </w:r>
      <w:proofErr w:type="spellStart"/>
      <w:r w:rsidR="00931E5C">
        <w:t>Anspiegeln</w:t>
      </w:r>
      <w:proofErr w:type="spellEnd"/>
      <w:r w:rsidR="00931E5C">
        <w:t xml:space="preserve"> mehr nötig. </w:t>
      </w:r>
    </w:p>
    <w:p w14:paraId="6C2DB376" w14:textId="23C4796B" w:rsidR="00C16776" w:rsidRPr="00DB6AFC" w:rsidRDefault="00C16776" w:rsidP="00C16776">
      <w:pPr>
        <w:spacing w:line="240" w:lineRule="auto"/>
      </w:pPr>
    </w:p>
    <w:p w14:paraId="304AA74F" w14:textId="77777777" w:rsidR="00C16776" w:rsidRDefault="00C16776" w:rsidP="00C16776">
      <w:pPr>
        <w:spacing w:line="240" w:lineRule="auto"/>
      </w:pPr>
    </w:p>
    <w:p w14:paraId="4580B2D7" w14:textId="77777777" w:rsidR="00A31F00" w:rsidRDefault="00A31F00" w:rsidP="00C16776">
      <w:pPr>
        <w:spacing w:line="240" w:lineRule="auto"/>
      </w:pPr>
    </w:p>
    <w:p w14:paraId="0D30343D" w14:textId="77777777" w:rsidR="00A31F00" w:rsidRDefault="00A31F00" w:rsidP="00C16776">
      <w:pPr>
        <w:spacing w:line="240" w:lineRule="auto"/>
      </w:pPr>
    </w:p>
    <w:p w14:paraId="6D29EEA9" w14:textId="77777777" w:rsidR="00A31F00" w:rsidRPr="00DB6AFC" w:rsidRDefault="00A31F00" w:rsidP="00C16776">
      <w:pPr>
        <w:spacing w:line="240" w:lineRule="auto"/>
      </w:pPr>
    </w:p>
    <w:p w14:paraId="3B015BD7" w14:textId="77777777" w:rsidR="00DB6AFC" w:rsidRDefault="00DB6AFC" w:rsidP="00DB6AFC">
      <w:pPr>
        <w:rPr>
          <w:b/>
        </w:rPr>
      </w:pPr>
      <w:r w:rsidRPr="00BD12B6">
        <w:rPr>
          <w:b/>
        </w:rPr>
        <w:t>Herausgegeben im Auftrag von</w:t>
      </w:r>
    </w:p>
    <w:p w14:paraId="3E2D0E4A" w14:textId="77777777" w:rsidR="00DB6AFC" w:rsidRPr="00BD12B6" w:rsidRDefault="00DB6AFC" w:rsidP="00DB6AFC">
      <w:pPr>
        <w:rPr>
          <w:b/>
        </w:rPr>
      </w:pPr>
    </w:p>
    <w:p w14:paraId="6189F5C9" w14:textId="77777777" w:rsidR="00DB6AFC" w:rsidRPr="00DB6AFC" w:rsidRDefault="00DB6AFC" w:rsidP="00DB6AFC">
      <w:pPr>
        <w:rPr>
          <w:rStyle w:val="Strong"/>
          <w:rFonts w:cs="Arial"/>
          <w:color w:val="4E4A49"/>
          <w:sz w:val="18"/>
          <w:szCs w:val="18"/>
        </w:rPr>
      </w:pPr>
      <w:r w:rsidRPr="00DB6AFC">
        <w:rPr>
          <w:rStyle w:val="Strong"/>
          <w:rFonts w:cs="Arial"/>
          <w:color w:val="4E4A49"/>
          <w:sz w:val="18"/>
          <w:szCs w:val="18"/>
        </w:rPr>
        <w:t>CERATIZIT Deutschland GmbH</w:t>
      </w:r>
    </w:p>
    <w:p w14:paraId="04A7161C" w14:textId="77777777" w:rsidR="00DB6AFC" w:rsidRPr="003F5462" w:rsidRDefault="00DB6AFC" w:rsidP="00DB6AFC">
      <w:pPr>
        <w:spacing w:after="0"/>
        <w:rPr>
          <w:rFonts w:cs="Arial"/>
          <w:sz w:val="18"/>
          <w:szCs w:val="18"/>
          <w:lang w:val="en-GB"/>
        </w:rPr>
      </w:pPr>
      <w:r w:rsidRPr="003F5462">
        <w:rPr>
          <w:rFonts w:cs="Arial"/>
          <w:sz w:val="18"/>
          <w:szCs w:val="18"/>
          <w:lang w:val="en-GB"/>
        </w:rPr>
        <w:t>Marketing</w:t>
      </w:r>
      <w:r w:rsidRPr="003F5462">
        <w:rPr>
          <w:sz w:val="18"/>
          <w:szCs w:val="18"/>
          <w:lang w:val="en-GB"/>
        </w:rPr>
        <w:t xml:space="preserve"> </w:t>
      </w:r>
      <w:r w:rsidRPr="003F5462">
        <w:rPr>
          <w:b/>
          <w:color w:val="D62418" w:themeColor="accent1"/>
          <w:sz w:val="18"/>
          <w:szCs w:val="18"/>
          <w:lang w:val="en-GB"/>
        </w:rPr>
        <w:t>\</w:t>
      </w:r>
      <w:r w:rsidRPr="003F5462">
        <w:rPr>
          <w:sz w:val="18"/>
          <w:szCs w:val="18"/>
          <w:lang w:val="en-GB"/>
        </w:rPr>
        <w:t xml:space="preserve"> </w:t>
      </w:r>
      <w:r w:rsidRPr="003F5462">
        <w:rPr>
          <w:rFonts w:cs="Arial"/>
          <w:sz w:val="18"/>
          <w:szCs w:val="18"/>
          <w:lang w:val="en-GB"/>
        </w:rPr>
        <w:t>Communications</w:t>
      </w:r>
    </w:p>
    <w:p w14:paraId="1907EDD7" w14:textId="77777777" w:rsidR="00DB6AFC" w:rsidRPr="003F5462" w:rsidRDefault="00DB6AFC" w:rsidP="00DB6AFC">
      <w:pPr>
        <w:spacing w:after="0"/>
        <w:rPr>
          <w:rFonts w:cs="Arial"/>
          <w:sz w:val="18"/>
          <w:szCs w:val="18"/>
          <w:lang w:val="en-GB"/>
        </w:rPr>
      </w:pPr>
      <w:proofErr w:type="spellStart"/>
      <w:r w:rsidRPr="003F5462">
        <w:rPr>
          <w:rFonts w:cs="Arial"/>
          <w:sz w:val="18"/>
          <w:szCs w:val="18"/>
          <w:lang w:val="en-GB"/>
        </w:rPr>
        <w:t>Daimlerstraße</w:t>
      </w:r>
      <w:proofErr w:type="spellEnd"/>
      <w:r w:rsidRPr="003F5462">
        <w:rPr>
          <w:rFonts w:cs="Arial"/>
          <w:sz w:val="18"/>
          <w:szCs w:val="18"/>
          <w:lang w:val="en-GB"/>
        </w:rPr>
        <w:t xml:space="preserve"> 70 </w:t>
      </w:r>
      <w:r w:rsidRPr="003F5462">
        <w:rPr>
          <w:b/>
          <w:color w:val="D62418" w:themeColor="accent1"/>
          <w:sz w:val="18"/>
          <w:szCs w:val="18"/>
          <w:lang w:val="en-GB"/>
        </w:rPr>
        <w:t>\</w:t>
      </w:r>
      <w:r w:rsidRPr="003F5462">
        <w:rPr>
          <w:rFonts w:cs="Arial"/>
          <w:sz w:val="18"/>
          <w:szCs w:val="18"/>
          <w:lang w:val="en-GB"/>
        </w:rPr>
        <w:t xml:space="preserve"> 87437 Kempten </w:t>
      </w:r>
      <w:r w:rsidRPr="003F5462">
        <w:rPr>
          <w:b/>
          <w:color w:val="D62418" w:themeColor="accent1"/>
          <w:sz w:val="18"/>
          <w:szCs w:val="18"/>
          <w:lang w:val="en-GB"/>
        </w:rPr>
        <w:t xml:space="preserve">\ </w:t>
      </w:r>
      <w:r w:rsidRPr="003F5462">
        <w:rPr>
          <w:rFonts w:cs="Arial"/>
          <w:sz w:val="18"/>
          <w:szCs w:val="18"/>
          <w:lang w:val="en-GB"/>
        </w:rPr>
        <w:t>Germany</w:t>
      </w:r>
    </w:p>
    <w:p w14:paraId="603C1763" w14:textId="77777777" w:rsidR="00DB6AFC" w:rsidRPr="003F5462" w:rsidRDefault="00DB6AFC" w:rsidP="00DB6AFC">
      <w:pPr>
        <w:spacing w:after="0"/>
        <w:rPr>
          <w:rFonts w:cs="Arial"/>
          <w:sz w:val="18"/>
          <w:szCs w:val="18"/>
          <w:lang w:val="en-GB"/>
        </w:rPr>
      </w:pPr>
      <w:r w:rsidRPr="003F5462">
        <w:rPr>
          <w:b/>
          <w:color w:val="4E4A49"/>
          <w:sz w:val="18"/>
          <w:szCs w:val="18"/>
          <w:lang w:val="en-GB"/>
        </w:rPr>
        <w:t>T.</w:t>
      </w:r>
      <w:r w:rsidRPr="003F5462">
        <w:rPr>
          <w:color w:val="4E4A49"/>
          <w:sz w:val="18"/>
          <w:szCs w:val="18"/>
          <w:lang w:val="en-GB"/>
        </w:rPr>
        <w:t xml:space="preserve"> </w:t>
      </w:r>
      <w:r w:rsidRPr="003F5462">
        <w:rPr>
          <w:rFonts w:cs="Arial"/>
          <w:sz w:val="18"/>
          <w:szCs w:val="18"/>
          <w:lang w:val="en-GB"/>
        </w:rPr>
        <w:t xml:space="preserve">+49 831 57010-3405 </w:t>
      </w:r>
    </w:p>
    <w:p w14:paraId="7C5A1956" w14:textId="77777777" w:rsidR="00DB6AFC" w:rsidRPr="003F5462" w:rsidRDefault="00DB6AFC" w:rsidP="00DB6AFC">
      <w:pPr>
        <w:spacing w:after="0"/>
        <w:rPr>
          <w:rFonts w:cs="Arial"/>
          <w:sz w:val="18"/>
          <w:szCs w:val="18"/>
          <w:lang w:val="en-GB"/>
        </w:rPr>
      </w:pPr>
      <w:r w:rsidRPr="003F5462">
        <w:rPr>
          <w:b/>
          <w:color w:val="4E4A49"/>
          <w:sz w:val="18"/>
          <w:szCs w:val="18"/>
          <w:lang w:val="en-GB"/>
        </w:rPr>
        <w:t>F.</w:t>
      </w:r>
      <w:r w:rsidRPr="003F5462">
        <w:rPr>
          <w:color w:val="4E4A49"/>
          <w:sz w:val="18"/>
          <w:szCs w:val="18"/>
          <w:lang w:val="en-GB"/>
        </w:rPr>
        <w:t xml:space="preserve"> </w:t>
      </w:r>
      <w:r w:rsidRPr="003F5462">
        <w:rPr>
          <w:rFonts w:cs="Arial"/>
          <w:sz w:val="18"/>
          <w:szCs w:val="18"/>
          <w:lang w:val="en-GB"/>
        </w:rPr>
        <w:t xml:space="preserve">+49 831 57010-3649 </w:t>
      </w:r>
    </w:p>
    <w:p w14:paraId="278AF96C" w14:textId="77777777" w:rsidR="00DB6AFC" w:rsidRPr="003F5462" w:rsidRDefault="00DB6AFC" w:rsidP="00DB6AFC">
      <w:pPr>
        <w:spacing w:after="0"/>
        <w:rPr>
          <w:rFonts w:cs="Arial"/>
          <w:sz w:val="18"/>
          <w:szCs w:val="18"/>
          <w:lang w:val="en-GB"/>
        </w:rPr>
      </w:pPr>
      <w:r w:rsidRPr="00254A4D">
        <w:rPr>
          <w:b/>
          <w:color w:val="4E4A49"/>
          <w:sz w:val="18"/>
          <w:szCs w:val="18"/>
          <w:lang w:val="it-IT"/>
        </w:rPr>
        <w:t>E.</w:t>
      </w:r>
      <w:r w:rsidRPr="00C16776">
        <w:rPr>
          <w:color w:val="auto"/>
          <w:sz w:val="18"/>
          <w:szCs w:val="18"/>
          <w:lang w:val="it-IT"/>
        </w:rPr>
        <w:t xml:space="preserve"> </w:t>
      </w:r>
      <w:r w:rsidRPr="003F5462">
        <w:rPr>
          <w:rFonts w:cs="Arial"/>
          <w:sz w:val="18"/>
          <w:szCs w:val="18"/>
          <w:lang w:val="en-GB"/>
        </w:rPr>
        <w:t>Norbert.Stattler@ceratizit.com</w:t>
      </w:r>
    </w:p>
    <w:p w14:paraId="198F5D68" w14:textId="77777777" w:rsidR="00DB6AFC" w:rsidRPr="003F5462" w:rsidRDefault="00DB6AFC" w:rsidP="00C16776">
      <w:pPr>
        <w:tabs>
          <w:tab w:val="left" w:pos="3828"/>
        </w:tabs>
        <w:spacing w:after="0" w:line="276" w:lineRule="auto"/>
        <w:rPr>
          <w:rStyle w:val="Strong"/>
          <w:rFonts w:cs="Arial"/>
          <w:sz w:val="18"/>
          <w:szCs w:val="18"/>
          <w:lang w:val="en-GB"/>
        </w:rPr>
      </w:pPr>
    </w:p>
    <w:p w14:paraId="2BFF28F6" w14:textId="0D3E3036" w:rsidR="00C16776" w:rsidRPr="00C16776" w:rsidRDefault="004412B6" w:rsidP="00C16776">
      <w:pPr>
        <w:tabs>
          <w:tab w:val="left" w:pos="3828"/>
        </w:tabs>
        <w:spacing w:after="0" w:line="276" w:lineRule="auto"/>
        <w:rPr>
          <w:rStyle w:val="Hyperlink"/>
          <w:rFonts w:cs="Arial"/>
          <w:color w:val="auto"/>
          <w:sz w:val="18"/>
          <w:szCs w:val="18"/>
          <w:u w:val="none"/>
          <w:lang w:val="it-IT"/>
        </w:rPr>
      </w:pPr>
      <w:r w:rsidRPr="004412B6">
        <w:rPr>
          <w:rStyle w:val="Hyperlink"/>
          <w:rFonts w:cs="Arial"/>
          <w:color w:val="auto"/>
          <w:sz w:val="18"/>
          <w:szCs w:val="18"/>
          <w:u w:val="none"/>
          <w:lang w:val="it-IT"/>
        </w:rPr>
        <w:t>www.ceratizit.com</w:t>
      </w:r>
      <w:r>
        <w:rPr>
          <w:rStyle w:val="Hyperlink"/>
          <w:rFonts w:cs="Arial"/>
          <w:color w:val="auto"/>
          <w:sz w:val="18"/>
          <w:szCs w:val="18"/>
          <w:u w:val="none"/>
          <w:lang w:val="it-IT"/>
        </w:rPr>
        <w:t xml:space="preserve"> </w:t>
      </w:r>
      <w:r w:rsidRPr="003F5462">
        <w:rPr>
          <w:b/>
          <w:color w:val="D62418" w:themeColor="accent1"/>
          <w:sz w:val="18"/>
          <w:szCs w:val="18"/>
          <w:lang w:val="en-GB"/>
        </w:rPr>
        <w:t xml:space="preserve">\ </w:t>
      </w:r>
      <w:r>
        <w:rPr>
          <w:rStyle w:val="Hyperlink"/>
          <w:rFonts w:cs="Arial"/>
          <w:color w:val="auto"/>
          <w:sz w:val="18"/>
          <w:szCs w:val="18"/>
          <w:u w:val="none"/>
          <w:lang w:val="it-IT"/>
        </w:rPr>
        <w:t>www.</w:t>
      </w:r>
      <w:r w:rsidR="00E204BD">
        <w:rPr>
          <w:rStyle w:val="Hyperlink"/>
          <w:rFonts w:cs="Arial"/>
          <w:color w:val="auto"/>
          <w:sz w:val="18"/>
          <w:szCs w:val="18"/>
          <w:u w:val="none"/>
          <w:lang w:val="it-IT"/>
        </w:rPr>
        <w:t>cuttingtools.ceratizit.com</w:t>
      </w:r>
      <w:r w:rsidR="00C16776" w:rsidRPr="00C16776">
        <w:rPr>
          <w:rStyle w:val="Hyperlink"/>
          <w:rFonts w:cs="Arial"/>
          <w:color w:val="auto"/>
          <w:sz w:val="18"/>
          <w:szCs w:val="18"/>
          <w:u w:val="none"/>
          <w:lang w:val="it-IT"/>
        </w:rPr>
        <w:tab/>
      </w:r>
    </w:p>
    <w:p w14:paraId="76D33876" w14:textId="77777777" w:rsidR="00C16776" w:rsidRPr="00883233" w:rsidRDefault="00C16776" w:rsidP="00C16776">
      <w:pPr>
        <w:tabs>
          <w:tab w:val="left" w:pos="3828"/>
        </w:tabs>
        <w:spacing w:after="0" w:line="276" w:lineRule="auto"/>
        <w:rPr>
          <w:rFonts w:cs="Arial"/>
          <w:color w:val="auto"/>
          <w:sz w:val="18"/>
          <w:szCs w:val="18"/>
          <w:lang w:val="it-IT"/>
        </w:rPr>
      </w:pPr>
    </w:p>
    <w:p w14:paraId="2029F191" w14:textId="77777777" w:rsidR="00254A4D" w:rsidRPr="003F5462" w:rsidRDefault="00254A4D" w:rsidP="00C16776">
      <w:pPr>
        <w:tabs>
          <w:tab w:val="left" w:pos="3828"/>
        </w:tabs>
        <w:spacing w:after="0" w:line="276" w:lineRule="auto"/>
        <w:rPr>
          <w:sz w:val="18"/>
          <w:szCs w:val="18"/>
          <w:lang w:val="en-GB"/>
        </w:rPr>
      </w:pPr>
    </w:p>
    <w:p w14:paraId="04251455" w14:textId="77777777" w:rsidR="00A41F2D" w:rsidRPr="003F5462" w:rsidRDefault="00A41F2D" w:rsidP="00C16776">
      <w:pPr>
        <w:tabs>
          <w:tab w:val="left" w:pos="3828"/>
        </w:tabs>
        <w:spacing w:after="0" w:line="276" w:lineRule="auto"/>
        <w:rPr>
          <w:sz w:val="18"/>
          <w:szCs w:val="18"/>
          <w:lang w:val="en-GB"/>
        </w:rPr>
      </w:pPr>
    </w:p>
    <w:p w14:paraId="1D89AD64" w14:textId="77777777" w:rsidR="00A41F2D" w:rsidRPr="003F5462" w:rsidRDefault="00A41F2D" w:rsidP="00C16776">
      <w:pPr>
        <w:tabs>
          <w:tab w:val="left" w:pos="3828"/>
        </w:tabs>
        <w:spacing w:after="0" w:line="276" w:lineRule="auto"/>
        <w:rPr>
          <w:sz w:val="18"/>
          <w:szCs w:val="18"/>
          <w:lang w:val="en-GB"/>
        </w:rPr>
      </w:pPr>
    </w:p>
    <w:p w14:paraId="45CD84C2" w14:textId="77777777" w:rsidR="00A41F2D" w:rsidRPr="00DB6AFC" w:rsidRDefault="00560F98" w:rsidP="00C16776">
      <w:pPr>
        <w:tabs>
          <w:tab w:val="left" w:pos="3828"/>
        </w:tabs>
        <w:spacing w:after="0" w:line="276" w:lineRule="auto"/>
        <w:rPr>
          <w:sz w:val="18"/>
          <w:szCs w:val="18"/>
          <w:lang w:val="en-US"/>
        </w:rPr>
      </w:pPr>
      <w:r>
        <w:rPr>
          <w:noProof/>
        </w:rPr>
        <mc:AlternateContent>
          <mc:Choice Requires="wps">
            <w:drawing>
              <wp:inline distT="0" distB="0" distL="0" distR="0" wp14:anchorId="7DC2ECBF" wp14:editId="3A0152D3">
                <wp:extent cx="4499610" cy="4886960"/>
                <wp:effectExtent l="0" t="0" r="0" b="0"/>
                <wp:docPr id="5" name="Textfeld 5"/>
                <wp:cNvGraphicFramePr/>
                <a:graphic xmlns:a="http://schemas.openxmlformats.org/drawingml/2006/main">
                  <a:graphicData uri="http://schemas.microsoft.com/office/word/2010/wordprocessingShape">
                    <wps:wsp>
                      <wps:cNvSpPr txBox="1"/>
                      <wps:spPr>
                        <a:xfrm>
                          <a:off x="0" y="0"/>
                          <a:ext cx="4499610" cy="488696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1E5B3" w14:textId="77777777" w:rsidR="00E204BD" w:rsidRPr="0072516A" w:rsidRDefault="00E204BD" w:rsidP="00E204BD">
                            <w:pPr>
                              <w:pStyle w:val="Boilerplate-berschrift"/>
                              <w:jc w:val="both"/>
                            </w:pPr>
                            <w:bookmarkStart w:id="0" w:name="_Hlk30086378"/>
                            <w:bookmarkStart w:id="1" w:name="_Hlk513022032"/>
                            <w:bookmarkStart w:id="2" w:name="_Hlk513022033"/>
                            <w:r>
                              <w:t>CERATIZIT – Mit Leidenschaft und Pioniergeist für Hartstoffe</w:t>
                            </w:r>
                          </w:p>
                          <w:bookmarkEnd w:id="0"/>
                          <w:bookmarkEnd w:id="1"/>
                          <w:bookmarkEnd w:id="2"/>
                          <w:p w14:paraId="770B1C4B" w14:textId="77777777" w:rsidR="00B568FB" w:rsidRDefault="00B568FB" w:rsidP="00B568FB">
                            <w:pPr>
                              <w:pStyle w:val="Boilerplate"/>
                              <w:jc w:val="both"/>
                            </w:pPr>
                            <w:r>
                              <w:t>CERATIZIT, ein Unternehmen der Plansee Group, ist seit über 100 Jahren Pionier auf dem Gebiet anspruchsvoller Hartstofflösungen für Zerspanung und Verschleißschutz. Das Privatunternehmen mit Sitz in Mamer, Luxemburg, entwickelt und produziert hochspezialisierte Zerspanungswerkzeuge, Wendeschneidplatten, Stäbe und Verschleißteile aus Hartstoffen. In verschiedenen Anwendungssegmenten ist CERATIZIT Weltmarktführer und entwickelt erfolgreich neue Hartmetall- und Cermet-Sorten, etwa für die Holz-, Metall- und Gesteinsbearbeitung.</w:t>
                            </w:r>
                          </w:p>
                          <w:p w14:paraId="0049664E" w14:textId="77777777" w:rsidR="00B568FB" w:rsidRDefault="00B568FB" w:rsidP="00B568FB">
                            <w:pPr>
                              <w:pStyle w:val="Boilerplate"/>
                              <w:jc w:val="both"/>
                            </w:pPr>
                            <w:r>
                              <w:t xml:space="preserve">Mit weltweit mehr als 7.000 Mitarbeitern an mehr als 30 Produktionsstätten und einem Vertriebsnetz mit über 50 Niederlassungen ist CERATIZIT ein Global Player der Hartmetallbranche. Zum internationalen Netzwerk gehören die Tochterunternehmen AgriCarb, Stadler Metalle und </w:t>
                            </w:r>
                            <w:proofErr w:type="spellStart"/>
                            <w:r>
                              <w:t>Xceliron</w:t>
                            </w:r>
                            <w:proofErr w:type="spellEnd"/>
                            <w:r>
                              <w:t xml:space="preserve"> sowie das Joint Venture CB-CERATIZIT.</w:t>
                            </w:r>
                          </w:p>
                          <w:p w14:paraId="5F7CBD84" w14:textId="1AE677F5" w:rsidR="00560F98" w:rsidRPr="0072516A" w:rsidRDefault="00B568FB" w:rsidP="00B568FB">
                            <w:pPr>
                              <w:pStyle w:val="Boilerplate"/>
                              <w:jc w:val="both"/>
                            </w:pPr>
                            <w:r>
                              <w:t>Der Technologieführer investiert kontinuierlich in Forschung und hält über 1.000 Patente. Innovative Hartstofflösungen von CERATIZIT finden in verschiedensten Industrien Anwendung, unter anderem im Maschinen- und Werkzeugbau, in der Automobilbranche, in der Luft- und Raumfahrtindustrie, in der Öl- und Gasindustrie sowie in der Medizinindustrie eingesetzt.</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inline>
            </w:drawing>
          </mc:Choice>
          <mc:Fallback>
            <w:pict>
              <v:shape w14:anchorId="7DC2ECBF" id="Textfeld 5" o:spid="_x0000_s1027" type="#_x0000_t202" style="width:354.3pt;height:38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" fillcolor="#f2f2f2 [3052]" stroked="f" strokeweight=".5pt">
                <v:textbox style="mso-fit-shape-to-text:t" inset="5mm,5mm,5mm,5mm">
                  <w:txbxContent>
                    <w:p w14:paraId="1181E5B3" w14:textId="77777777" w:rsidR="00E204BD" w:rsidRPr="0072516A" w:rsidRDefault="00E204BD" w:rsidP="00E204BD">
                      <w:pPr>
                        <w:pStyle w:val="Boilerplate-berschrift"/>
                        <w:jc w:val="both"/>
                      </w:pPr>
                      <w:bookmarkStart w:id="15" w:name="_Hlk30086378"/>
                      <w:bookmarkStart w:id="16" w:name="_Hlk513022032"/>
                      <w:bookmarkStart w:id="17" w:name="_Hlk513022033"/>
                      <w:r>
                        <w:t>CERATIZIT – Mit Leidenschaft und Pioniergeist für Hartstoffe</w:t>
                      </w:r>
                    </w:p>
                    <w:bookmarkEnd w:id="15"/>
                    <w:bookmarkEnd w:id="16"/>
                    <w:bookmarkEnd w:id="17"/>
                    <w:p w14:paraId="770B1C4B" w14:textId="77777777" w:rsidR="00B568FB" w:rsidRDefault="00B568FB" w:rsidP="00B568FB">
                      <w:pPr>
                        <w:pStyle w:val="Boilerplate"/>
                        <w:jc w:val="both"/>
                      </w:pPr>
                      <w:r>
                        <w:t>CERATIZIT, ein Unternehmen der Plansee Group, ist seit über 100 Jahren Pionier auf dem Gebiet anspruchsvoller Hartstofflösungen für Zerspanung und Verschleißschutz. Das Privatunternehmen mit Sitz in Mamer, Luxemburg, entwickelt und produziert hochspezialisierte Zerspanungswerkzeuge, Wendeschneidplatten, Stäbe und Verschleißteile aus Hartstoffen. In verschiedenen Anwendungssegmenten ist CERATIZIT Weltmarktführer und entwickelt erfolgreich neue Hartmetall- und Cermet-Sorten, etwa für die Holz-, Metall- und Gesteinsbearbeitung.</w:t>
                      </w:r>
                    </w:p>
                    <w:p w14:paraId="0049664E" w14:textId="77777777" w:rsidR="00B568FB" w:rsidRDefault="00B568FB" w:rsidP="00B568FB">
                      <w:pPr>
                        <w:pStyle w:val="Boilerplate"/>
                        <w:jc w:val="both"/>
                      </w:pPr>
                      <w:r>
                        <w:t xml:space="preserve">Mit weltweit mehr als 7.000 Mitarbeitern an mehr als 30 Produktionsstätten und einem Vertriebsnetz mit über 50 Niederlassungen ist CERATIZIT ein Global Player der Hartmetallbranche. Zum internationalen Netzwerk gehören die Tochterunternehmen AgriCarb, Stadler Metalle und </w:t>
                      </w:r>
                      <w:proofErr w:type="spellStart"/>
                      <w:r>
                        <w:t>Xceliron</w:t>
                      </w:r>
                      <w:proofErr w:type="spellEnd"/>
                      <w:r>
                        <w:t xml:space="preserve"> sowie das Joint Venture CB-CERATIZIT.</w:t>
                      </w:r>
                    </w:p>
                    <w:p w14:paraId="5F7CBD84" w14:textId="1AE677F5" w:rsidR="00560F98" w:rsidRPr="0072516A" w:rsidRDefault="00B568FB" w:rsidP="00B568FB">
                      <w:pPr>
                        <w:pStyle w:val="Boilerplate"/>
                        <w:jc w:val="both"/>
                      </w:pPr>
                      <w:r>
                        <w:t>Der Technologieführer investiert kontinuierlich in Forschung und hält über 1.000 Patente. Innovative Hartstofflösungen von CERATIZIT finden in verschiedensten Industrien Anwendung, unter anderem im Maschinen- und Werkzeugbau, in der Automobilbranche, in der Luft- und Raumfahrtindustrie, in der Öl- und Gasindustrie sowie in der Medizinindustrie eingesetzt.</w:t>
                      </w:r>
                    </w:p>
                  </w:txbxContent>
                </v:textbox>
                <w10:anchorlock/>
              </v:shape>
            </w:pict>
          </mc:Fallback>
        </mc:AlternateContent>
      </w:r>
    </w:p>
    <w:sectPr w:rsidR="00A41F2D" w:rsidRPr="00DB6AFC" w:rsidSect="00DB6AFC">
      <w:headerReference w:type="default" r:id="rId15"/>
      <w:footerReference w:type="even" r:id="rId16"/>
      <w:footerReference w:type="default" r:id="rId17"/>
      <w:headerReference w:type="first" r:id="rId18"/>
      <w:footerReference w:type="first" r:id="rId19"/>
      <w:pgSz w:w="11906" w:h="16838" w:code="9"/>
      <w:pgMar w:top="2413" w:right="890" w:bottom="1560" w:left="1418" w:header="13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5BB6A" w14:textId="77777777" w:rsidR="007D600E" w:rsidRDefault="007D600E" w:rsidP="00733F73">
      <w:pPr>
        <w:spacing w:after="0" w:line="240" w:lineRule="auto"/>
      </w:pPr>
      <w:r>
        <w:separator/>
      </w:r>
    </w:p>
  </w:endnote>
  <w:endnote w:type="continuationSeparator" w:id="0">
    <w:p w14:paraId="6FB24416" w14:textId="77777777" w:rsidR="007D600E" w:rsidRDefault="007D600E" w:rsidP="00733F73">
      <w:pPr>
        <w:spacing w:after="0" w:line="240" w:lineRule="auto"/>
      </w:pPr>
      <w:r>
        <w:continuationSeparator/>
      </w:r>
    </w:p>
  </w:endnote>
  <w:endnote w:type="continuationNotice" w:id="1">
    <w:p w14:paraId="63B8CF43" w14:textId="77777777" w:rsidR="007D600E" w:rsidRDefault="007D6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568F" w14:textId="4B050122" w:rsidR="00065A54" w:rsidRDefault="00065A54">
    <w:pPr>
      <w:pStyle w:val="Footer"/>
    </w:pPr>
    <w:r>
      <w:rPr>
        <w:noProof/>
      </w:rPr>
      <mc:AlternateContent>
        <mc:Choice Requires="wps">
          <w:drawing>
            <wp:anchor distT="0" distB="0" distL="0" distR="0" simplePos="0" relativeHeight="251660289" behindDoc="0" locked="0" layoutInCell="1" allowOverlap="1" wp14:anchorId="1A095962" wp14:editId="04F04C32">
              <wp:simplePos x="635" y="635"/>
              <wp:positionH relativeFrom="page">
                <wp:align>left</wp:align>
              </wp:positionH>
              <wp:positionV relativeFrom="page">
                <wp:align>bottom</wp:align>
              </wp:positionV>
              <wp:extent cx="496570" cy="300990"/>
              <wp:effectExtent l="0" t="0" r="17780" b="0"/>
              <wp:wrapNone/>
              <wp:docPr id="90048010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6570" cy="300990"/>
                      </a:xfrm>
                      <a:prstGeom prst="rect">
                        <a:avLst/>
                      </a:prstGeom>
                      <a:noFill/>
                      <a:ln>
                        <a:noFill/>
                      </a:ln>
                    </wps:spPr>
                    <wps:txbx>
                      <w:txbxContent>
                        <w:p w14:paraId="4692287A" w14:textId="7027AB35" w:rsidR="00065A54" w:rsidRPr="00065A54" w:rsidRDefault="00065A54" w:rsidP="00065A54">
                          <w:pPr>
                            <w:spacing w:after="0"/>
                            <w:rPr>
                              <w:rFonts w:ascii="Arial" w:eastAsia="Arial" w:hAnsi="Arial" w:cs="Arial"/>
                              <w:noProof/>
                              <w:color w:val="000000"/>
                              <w:sz w:val="14"/>
                              <w:szCs w:val="14"/>
                            </w:rPr>
                          </w:pPr>
                          <w:r w:rsidRPr="00065A54">
                            <w:rPr>
                              <w:rFonts w:ascii="Arial" w:eastAsia="Arial" w:hAnsi="Arial" w:cs="Arial"/>
                              <w:noProof/>
                              <w:color w:val="000000"/>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095962" id="_x0000_t202" coordsize="21600,21600" o:spt="202" path="m,l,21600r21600,l21600,xe">
              <v:stroke joinstyle="miter"/>
              <v:path gradientshapeok="t" o:connecttype="rect"/>
            </v:shapetype>
            <v:shape id="Text Box 2" o:spid="_x0000_s1028" type="#_x0000_t202" alt="Public" style="position:absolute;margin-left:0;margin-top:0;width:39.1pt;height:23.7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" filled="f" stroked="f">
              <v:fill o:detectmouseclick="t"/>
              <v:textbox style="mso-fit-shape-to-text:t" inset="20pt,0,0,15pt">
                <w:txbxContent>
                  <w:p w14:paraId="4692287A" w14:textId="7027AB35" w:rsidR="00065A54" w:rsidRPr="00065A54" w:rsidRDefault="00065A54" w:rsidP="00065A54">
                    <w:pPr>
                      <w:spacing w:after="0"/>
                      <w:rPr>
                        <w:rFonts w:ascii="Arial" w:eastAsia="Arial" w:hAnsi="Arial" w:cs="Arial"/>
                        <w:noProof/>
                        <w:color w:val="000000"/>
                        <w:sz w:val="14"/>
                        <w:szCs w:val="14"/>
                      </w:rPr>
                    </w:pPr>
                    <w:r w:rsidRPr="00065A54">
                      <w:rPr>
                        <w:rFonts w:ascii="Arial" w:eastAsia="Arial" w:hAnsi="Arial" w:cs="Arial"/>
                        <w:noProof/>
                        <w:color w:val="000000"/>
                        <w:sz w:val="14"/>
                        <w:szCs w:val="14"/>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5FF9" w14:textId="7026A01D" w:rsidR="000F3850" w:rsidRDefault="00065A54">
    <w:pPr>
      <w:pStyle w:val="Footer"/>
      <w:jc w:val="right"/>
    </w:pPr>
    <w:r>
      <w:rPr>
        <w:noProof/>
      </w:rPr>
      <mc:AlternateContent>
        <mc:Choice Requires="wps">
          <w:drawing>
            <wp:anchor distT="0" distB="0" distL="0" distR="0" simplePos="0" relativeHeight="251661313" behindDoc="0" locked="0" layoutInCell="1" allowOverlap="1" wp14:anchorId="14D9772B" wp14:editId="445E9D2E">
              <wp:simplePos x="635" y="635"/>
              <wp:positionH relativeFrom="page">
                <wp:align>left</wp:align>
              </wp:positionH>
              <wp:positionV relativeFrom="page">
                <wp:align>bottom</wp:align>
              </wp:positionV>
              <wp:extent cx="496570" cy="300990"/>
              <wp:effectExtent l="0" t="0" r="17780" b="0"/>
              <wp:wrapNone/>
              <wp:docPr id="1759328768"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6570" cy="300990"/>
                      </a:xfrm>
                      <a:prstGeom prst="rect">
                        <a:avLst/>
                      </a:prstGeom>
                      <a:noFill/>
                      <a:ln>
                        <a:noFill/>
                      </a:ln>
                    </wps:spPr>
                    <wps:txbx>
                      <w:txbxContent>
                        <w:p w14:paraId="1BD17EF8" w14:textId="4F00A179" w:rsidR="00065A54" w:rsidRPr="00065A54" w:rsidRDefault="00065A54" w:rsidP="00065A54">
                          <w:pPr>
                            <w:spacing w:after="0"/>
                            <w:rPr>
                              <w:rFonts w:ascii="Arial" w:eastAsia="Arial" w:hAnsi="Arial" w:cs="Arial"/>
                              <w:noProof/>
                              <w:color w:val="000000"/>
                              <w:sz w:val="14"/>
                              <w:szCs w:val="14"/>
                            </w:rPr>
                          </w:pPr>
                          <w:r w:rsidRPr="00065A54">
                            <w:rPr>
                              <w:rFonts w:ascii="Arial" w:eastAsia="Arial" w:hAnsi="Arial" w:cs="Arial"/>
                              <w:noProof/>
                              <w:color w:val="000000"/>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D9772B" id="_x0000_t202" coordsize="21600,21600" o:spt="202" path="m,l,21600r21600,l21600,xe">
              <v:stroke joinstyle="miter"/>
              <v:path gradientshapeok="t" o:connecttype="rect"/>
            </v:shapetype>
            <v:shape id="Text Box 3" o:spid="_x0000_s1029" type="#_x0000_t202" alt="Public" style="position:absolute;left:0;text-align:left;margin-left:0;margin-top:0;width:39.1pt;height:23.7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" filled="f" stroked="f">
              <v:fill o:detectmouseclick="t"/>
              <v:textbox style="mso-fit-shape-to-text:t" inset="20pt,0,0,15pt">
                <w:txbxContent>
                  <w:p w14:paraId="1BD17EF8" w14:textId="4F00A179" w:rsidR="00065A54" w:rsidRPr="00065A54" w:rsidRDefault="00065A54" w:rsidP="00065A54">
                    <w:pPr>
                      <w:spacing w:after="0"/>
                      <w:rPr>
                        <w:rFonts w:ascii="Arial" w:eastAsia="Arial" w:hAnsi="Arial" w:cs="Arial"/>
                        <w:noProof/>
                        <w:color w:val="000000"/>
                        <w:sz w:val="14"/>
                        <w:szCs w:val="14"/>
                      </w:rPr>
                    </w:pPr>
                    <w:r w:rsidRPr="00065A54">
                      <w:rPr>
                        <w:rFonts w:ascii="Arial" w:eastAsia="Arial" w:hAnsi="Arial" w:cs="Arial"/>
                        <w:noProof/>
                        <w:color w:val="000000"/>
                        <w:sz w:val="14"/>
                        <w:szCs w:val="14"/>
                      </w:rPr>
                      <w:t>Public</w:t>
                    </w:r>
                  </w:p>
                </w:txbxContent>
              </v:textbox>
              <w10:wrap anchorx="page" anchory="page"/>
            </v:shape>
          </w:pict>
        </mc:Fallback>
      </mc:AlternateContent>
    </w:r>
    <w:sdt>
      <w:sdtPr>
        <w:id w:val="1510254147"/>
        <w:docPartObj>
          <w:docPartGallery w:val="Page Numbers (Bottom of Page)"/>
          <w:docPartUnique/>
        </w:docPartObj>
      </w:sdtPr>
      <w:sdtContent>
        <w:sdt>
          <w:sdtPr>
            <w:id w:val="-895194972"/>
            <w:docPartObj>
              <w:docPartGallery w:val="Page Numbers (Top of Page)"/>
              <w:docPartUnique/>
            </w:docPartObj>
          </w:sdtPr>
          <w:sdtContent>
            <w:r w:rsidR="00DB6AFC">
              <w:rPr>
                <w:sz w:val="16"/>
                <w:szCs w:val="16"/>
              </w:rPr>
              <w:t>Seite</w:t>
            </w:r>
            <w:r w:rsidR="000F3850" w:rsidRPr="000F3850">
              <w:rPr>
                <w:sz w:val="16"/>
                <w:szCs w:val="16"/>
              </w:rPr>
              <w:t xml:space="preserve"> </w:t>
            </w:r>
            <w:r w:rsidR="000F3850" w:rsidRPr="000F3850">
              <w:rPr>
                <w:b/>
                <w:bCs/>
                <w:sz w:val="16"/>
                <w:szCs w:val="16"/>
              </w:rPr>
              <w:fldChar w:fldCharType="begin"/>
            </w:r>
            <w:r w:rsidR="000F3850" w:rsidRPr="000F3850">
              <w:rPr>
                <w:b/>
                <w:bCs/>
                <w:sz w:val="16"/>
                <w:szCs w:val="16"/>
              </w:rPr>
              <w:instrText xml:space="preserve"> PAGE </w:instrText>
            </w:r>
            <w:r w:rsidR="000F3850" w:rsidRPr="000F3850">
              <w:rPr>
                <w:b/>
                <w:bCs/>
                <w:sz w:val="16"/>
                <w:szCs w:val="16"/>
              </w:rPr>
              <w:fldChar w:fldCharType="separate"/>
            </w:r>
            <w:r w:rsidR="000F3850" w:rsidRPr="000F3850">
              <w:rPr>
                <w:b/>
                <w:bCs/>
                <w:noProof/>
                <w:sz w:val="16"/>
                <w:szCs w:val="16"/>
              </w:rPr>
              <w:t>2</w:t>
            </w:r>
            <w:r w:rsidR="000F3850" w:rsidRPr="000F3850">
              <w:rPr>
                <w:b/>
                <w:bCs/>
                <w:sz w:val="16"/>
                <w:szCs w:val="16"/>
              </w:rPr>
              <w:fldChar w:fldCharType="end"/>
            </w:r>
            <w:r w:rsidR="000F3850" w:rsidRPr="000F3850">
              <w:rPr>
                <w:sz w:val="16"/>
                <w:szCs w:val="16"/>
              </w:rPr>
              <w:t xml:space="preserve"> </w:t>
            </w:r>
            <w:r w:rsidR="00DB6AFC">
              <w:rPr>
                <w:sz w:val="16"/>
                <w:szCs w:val="16"/>
              </w:rPr>
              <w:t>von</w:t>
            </w:r>
            <w:r w:rsidR="000F3850" w:rsidRPr="000F3850">
              <w:rPr>
                <w:sz w:val="16"/>
                <w:szCs w:val="16"/>
              </w:rPr>
              <w:t xml:space="preserve"> </w:t>
            </w:r>
            <w:r w:rsidR="000F3850" w:rsidRPr="000F3850">
              <w:rPr>
                <w:b/>
                <w:bCs/>
                <w:sz w:val="16"/>
                <w:szCs w:val="16"/>
              </w:rPr>
              <w:fldChar w:fldCharType="begin"/>
            </w:r>
            <w:r w:rsidR="000F3850" w:rsidRPr="000F3850">
              <w:rPr>
                <w:b/>
                <w:bCs/>
                <w:sz w:val="16"/>
                <w:szCs w:val="16"/>
              </w:rPr>
              <w:instrText xml:space="preserve"> NUMPAGES  </w:instrText>
            </w:r>
            <w:r w:rsidR="000F3850" w:rsidRPr="000F3850">
              <w:rPr>
                <w:b/>
                <w:bCs/>
                <w:sz w:val="16"/>
                <w:szCs w:val="16"/>
              </w:rPr>
              <w:fldChar w:fldCharType="separate"/>
            </w:r>
            <w:r w:rsidR="000F3850" w:rsidRPr="000F3850">
              <w:rPr>
                <w:b/>
                <w:bCs/>
                <w:noProof/>
                <w:sz w:val="16"/>
                <w:szCs w:val="16"/>
              </w:rPr>
              <w:t>2</w:t>
            </w:r>
            <w:r w:rsidR="000F3850" w:rsidRPr="000F3850">
              <w:rPr>
                <w:b/>
                <w:bCs/>
                <w:sz w:val="16"/>
                <w:szCs w:val="16"/>
              </w:rPr>
              <w:fldChar w:fldCharType="end"/>
            </w:r>
          </w:sdtContent>
        </w:sdt>
      </w:sdtContent>
    </w:sdt>
  </w:p>
  <w:p w14:paraId="2139B2D8" w14:textId="77777777" w:rsidR="003E099A" w:rsidRPr="00327C15" w:rsidRDefault="003E099A" w:rsidP="00327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C901A" w14:textId="6F24AFAB" w:rsidR="00E204BD" w:rsidRDefault="00065A54" w:rsidP="000F3850">
    <w:pPr>
      <w:pStyle w:val="Footer"/>
      <w:jc w:val="right"/>
      <w:rPr>
        <w:sz w:val="16"/>
        <w:szCs w:val="16"/>
      </w:rPr>
    </w:pPr>
    <w:r>
      <w:rPr>
        <w:noProof/>
        <w:sz w:val="16"/>
        <w:szCs w:val="16"/>
      </w:rPr>
      <mc:AlternateContent>
        <mc:Choice Requires="wps">
          <w:drawing>
            <wp:anchor distT="0" distB="0" distL="0" distR="0" simplePos="0" relativeHeight="251659265" behindDoc="0" locked="0" layoutInCell="1" allowOverlap="1" wp14:anchorId="6D7412CD" wp14:editId="64F19898">
              <wp:simplePos x="904875" y="9867900"/>
              <wp:positionH relativeFrom="page">
                <wp:align>left</wp:align>
              </wp:positionH>
              <wp:positionV relativeFrom="page">
                <wp:align>bottom</wp:align>
              </wp:positionV>
              <wp:extent cx="496570" cy="300990"/>
              <wp:effectExtent l="0" t="0" r="17780" b="0"/>
              <wp:wrapNone/>
              <wp:docPr id="1727876545"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6570" cy="300990"/>
                      </a:xfrm>
                      <a:prstGeom prst="rect">
                        <a:avLst/>
                      </a:prstGeom>
                      <a:noFill/>
                      <a:ln>
                        <a:noFill/>
                      </a:ln>
                    </wps:spPr>
                    <wps:txbx>
                      <w:txbxContent>
                        <w:p w14:paraId="06857B72" w14:textId="49DD65FB" w:rsidR="00065A54" w:rsidRPr="00065A54" w:rsidRDefault="00065A54" w:rsidP="00065A54">
                          <w:pPr>
                            <w:spacing w:after="0"/>
                            <w:rPr>
                              <w:rFonts w:ascii="Arial" w:eastAsia="Arial" w:hAnsi="Arial" w:cs="Arial"/>
                              <w:noProof/>
                              <w:color w:val="000000"/>
                              <w:sz w:val="14"/>
                              <w:szCs w:val="14"/>
                            </w:rPr>
                          </w:pPr>
                          <w:r w:rsidRPr="00065A54">
                            <w:rPr>
                              <w:rFonts w:ascii="Arial" w:eastAsia="Arial" w:hAnsi="Arial" w:cs="Arial"/>
                              <w:noProof/>
                              <w:color w:val="000000"/>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7412CD" id="_x0000_t202" coordsize="21600,21600" o:spt="202" path="m,l,21600r21600,l21600,xe">
              <v:stroke joinstyle="miter"/>
              <v:path gradientshapeok="t" o:connecttype="rect"/>
            </v:shapetype>
            <v:shape id="Text Box 1" o:spid="_x0000_s1030" type="#_x0000_t202" alt="Public" style="position:absolute;left:0;text-align:left;margin-left:0;margin-top:0;width:39.1pt;height:23.7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" filled="f" stroked="f">
              <v:fill o:detectmouseclick="t"/>
              <v:textbox style="mso-fit-shape-to-text:t" inset="20pt,0,0,15pt">
                <w:txbxContent>
                  <w:p w14:paraId="06857B72" w14:textId="49DD65FB" w:rsidR="00065A54" w:rsidRPr="00065A54" w:rsidRDefault="00065A54" w:rsidP="00065A54">
                    <w:pPr>
                      <w:spacing w:after="0"/>
                      <w:rPr>
                        <w:rFonts w:ascii="Arial" w:eastAsia="Arial" w:hAnsi="Arial" w:cs="Arial"/>
                        <w:noProof/>
                        <w:color w:val="000000"/>
                        <w:sz w:val="14"/>
                        <w:szCs w:val="14"/>
                      </w:rPr>
                    </w:pPr>
                    <w:r w:rsidRPr="00065A54">
                      <w:rPr>
                        <w:rFonts w:ascii="Arial" w:eastAsia="Arial" w:hAnsi="Arial" w:cs="Arial"/>
                        <w:noProof/>
                        <w:color w:val="000000"/>
                        <w:sz w:val="14"/>
                        <w:szCs w:val="14"/>
                      </w:rPr>
                      <w:t>Public</w:t>
                    </w:r>
                  </w:p>
                </w:txbxContent>
              </v:textbox>
              <w10:wrap anchorx="page" anchory="page"/>
            </v:shape>
          </w:pict>
        </mc:Fallback>
      </mc:AlternateContent>
    </w:r>
  </w:p>
  <w:sdt>
    <w:sdtPr>
      <w:rPr>
        <w:sz w:val="16"/>
        <w:szCs w:val="16"/>
      </w:rPr>
      <w:id w:val="-1420177559"/>
      <w:docPartObj>
        <w:docPartGallery w:val="Page Numbers (Top of Page)"/>
        <w:docPartUnique/>
      </w:docPartObj>
    </w:sdtPr>
    <w:sdtContent>
      <w:p w14:paraId="7E3C8B70" w14:textId="3D219EB3" w:rsidR="000F3850" w:rsidRDefault="000F3850" w:rsidP="000F3850">
        <w:pPr>
          <w:pStyle w:val="Footer"/>
          <w:jc w:val="right"/>
          <w:rPr>
            <w:sz w:val="16"/>
            <w:szCs w:val="16"/>
          </w:rPr>
        </w:pPr>
      </w:p>
      <w:p w14:paraId="73BE4018" w14:textId="77777777" w:rsidR="000F3850" w:rsidRDefault="000F3850" w:rsidP="000F3850">
        <w:pPr>
          <w:pStyle w:val="Footer"/>
          <w:jc w:val="right"/>
          <w:rPr>
            <w:sz w:val="16"/>
            <w:szCs w:val="16"/>
          </w:rPr>
        </w:pPr>
      </w:p>
      <w:p w14:paraId="64ADD506" w14:textId="77777777" w:rsidR="000F3850" w:rsidRPr="000F3850" w:rsidRDefault="00DB6AFC" w:rsidP="000F3850">
        <w:pPr>
          <w:pStyle w:val="Footer"/>
          <w:jc w:val="right"/>
          <w:rPr>
            <w:rFonts w:ascii="Arial" w:hAnsi="Arial"/>
            <w:sz w:val="16"/>
            <w:szCs w:val="16"/>
          </w:rPr>
        </w:pPr>
        <w:r>
          <w:rPr>
            <w:sz w:val="16"/>
            <w:szCs w:val="16"/>
          </w:rPr>
          <w:t>Seite</w:t>
        </w:r>
        <w:r w:rsidR="000F3850" w:rsidRPr="000F3850">
          <w:rPr>
            <w:sz w:val="16"/>
            <w:szCs w:val="16"/>
          </w:rPr>
          <w:t xml:space="preserve"> </w:t>
        </w:r>
        <w:r w:rsidR="000F3850" w:rsidRPr="000F3850">
          <w:rPr>
            <w:b/>
            <w:bCs/>
            <w:sz w:val="16"/>
            <w:szCs w:val="16"/>
          </w:rPr>
          <w:fldChar w:fldCharType="begin"/>
        </w:r>
        <w:r w:rsidR="000F3850" w:rsidRPr="000F3850">
          <w:rPr>
            <w:b/>
            <w:bCs/>
            <w:sz w:val="16"/>
            <w:szCs w:val="16"/>
          </w:rPr>
          <w:instrText xml:space="preserve"> PAGE </w:instrText>
        </w:r>
        <w:r w:rsidR="000F3850" w:rsidRPr="000F3850">
          <w:rPr>
            <w:b/>
            <w:bCs/>
            <w:sz w:val="16"/>
            <w:szCs w:val="16"/>
          </w:rPr>
          <w:fldChar w:fldCharType="separate"/>
        </w:r>
        <w:r w:rsidR="000F3850" w:rsidRPr="000F3850">
          <w:rPr>
            <w:b/>
            <w:bCs/>
            <w:sz w:val="16"/>
            <w:szCs w:val="16"/>
          </w:rPr>
          <w:t>2</w:t>
        </w:r>
        <w:r w:rsidR="000F3850" w:rsidRPr="000F3850">
          <w:rPr>
            <w:b/>
            <w:bCs/>
            <w:sz w:val="16"/>
            <w:szCs w:val="16"/>
          </w:rPr>
          <w:fldChar w:fldCharType="end"/>
        </w:r>
        <w:r w:rsidR="000F3850" w:rsidRPr="000F3850">
          <w:rPr>
            <w:sz w:val="16"/>
            <w:szCs w:val="16"/>
          </w:rPr>
          <w:t xml:space="preserve"> </w:t>
        </w:r>
        <w:r>
          <w:rPr>
            <w:sz w:val="16"/>
            <w:szCs w:val="16"/>
          </w:rPr>
          <w:t>von</w:t>
        </w:r>
        <w:r w:rsidR="000F3850" w:rsidRPr="000F3850">
          <w:rPr>
            <w:sz w:val="16"/>
            <w:szCs w:val="16"/>
          </w:rPr>
          <w:t xml:space="preserve"> </w:t>
        </w:r>
        <w:r w:rsidR="000F3850" w:rsidRPr="000F3850">
          <w:rPr>
            <w:b/>
            <w:bCs/>
            <w:sz w:val="16"/>
            <w:szCs w:val="16"/>
          </w:rPr>
          <w:fldChar w:fldCharType="begin"/>
        </w:r>
        <w:r w:rsidR="000F3850" w:rsidRPr="000F3850">
          <w:rPr>
            <w:b/>
            <w:bCs/>
            <w:sz w:val="16"/>
            <w:szCs w:val="16"/>
          </w:rPr>
          <w:instrText xml:space="preserve"> NUMPAGES  </w:instrText>
        </w:r>
        <w:r w:rsidR="000F3850" w:rsidRPr="000F3850">
          <w:rPr>
            <w:b/>
            <w:bCs/>
            <w:sz w:val="16"/>
            <w:szCs w:val="16"/>
          </w:rPr>
          <w:fldChar w:fldCharType="separate"/>
        </w:r>
        <w:r w:rsidR="000F3850" w:rsidRPr="000F3850">
          <w:rPr>
            <w:b/>
            <w:bCs/>
            <w:sz w:val="16"/>
            <w:szCs w:val="16"/>
          </w:rPr>
          <w:t>3</w:t>
        </w:r>
        <w:r w:rsidR="000F3850" w:rsidRPr="000F3850">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36120" w14:textId="77777777" w:rsidR="007D600E" w:rsidRDefault="007D600E" w:rsidP="00733F73">
      <w:pPr>
        <w:spacing w:after="0" w:line="240" w:lineRule="auto"/>
      </w:pPr>
      <w:r>
        <w:separator/>
      </w:r>
    </w:p>
  </w:footnote>
  <w:footnote w:type="continuationSeparator" w:id="0">
    <w:p w14:paraId="5644C401" w14:textId="77777777" w:rsidR="007D600E" w:rsidRDefault="007D600E" w:rsidP="00733F73">
      <w:pPr>
        <w:spacing w:after="0" w:line="240" w:lineRule="auto"/>
      </w:pPr>
      <w:r>
        <w:continuationSeparator/>
      </w:r>
    </w:p>
  </w:footnote>
  <w:footnote w:type="continuationNotice" w:id="1">
    <w:p w14:paraId="1CC11B0F" w14:textId="77777777" w:rsidR="007D600E" w:rsidRDefault="007D6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5D95" w14:textId="77777777" w:rsidR="003E099A" w:rsidRPr="00327C15" w:rsidRDefault="00860A81" w:rsidP="00991318">
    <w:pPr>
      <w:pStyle w:val="Header"/>
      <w:spacing w:line="180" w:lineRule="exact"/>
      <w:rPr>
        <w:b/>
        <w:sz w:val="17"/>
        <w:szCs w:val="17"/>
      </w:rPr>
    </w:pPr>
    <w:r w:rsidRPr="003E099A">
      <w:rPr>
        <w:b/>
        <w:noProof/>
        <w:sz w:val="17"/>
        <w:szCs w:val="17"/>
        <w:lang w:val="en-US"/>
      </w:rPr>
      <w:drawing>
        <wp:anchor distT="0" distB="0" distL="114300" distR="114300" simplePos="0" relativeHeight="251658240" behindDoc="1" locked="0" layoutInCell="1" allowOverlap="1" wp14:anchorId="3C54F7B5" wp14:editId="22AFAC21">
          <wp:simplePos x="0" y="0"/>
          <wp:positionH relativeFrom="page">
            <wp:align>right</wp:align>
          </wp:positionH>
          <wp:positionV relativeFrom="page">
            <wp:align>top</wp:align>
          </wp:positionV>
          <wp:extent cx="3290400" cy="1609200"/>
          <wp:effectExtent l="0" t="0" r="5715" b="0"/>
          <wp:wrapNone/>
          <wp:docPr id="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0400" cy="160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5575" w14:textId="77777777" w:rsidR="00883233" w:rsidRPr="00CB2B88" w:rsidRDefault="00883233" w:rsidP="00883233">
    <w:pPr>
      <w:pStyle w:val="Header"/>
      <w:spacing w:line="300" w:lineRule="exact"/>
      <w:rPr>
        <w:caps/>
        <w:sz w:val="28"/>
        <w:szCs w:val="28"/>
      </w:rPr>
    </w:pPr>
    <w:r w:rsidRPr="00D23E18">
      <w:rPr>
        <w:rFonts w:ascii="Arial" w:eastAsia="Arial" w:hAnsi="Arial" w:cs="Times New Roman"/>
        <w:noProof/>
        <w:color w:val="4E4A49"/>
        <w:sz w:val="13"/>
        <w:szCs w:val="13"/>
        <w:lang w:eastAsia="de-DE"/>
      </w:rPr>
      <w:drawing>
        <wp:anchor distT="0" distB="0" distL="114300" distR="114300" simplePos="0" relativeHeight="251658241" behindDoc="0" locked="0" layoutInCell="1" allowOverlap="1" wp14:anchorId="4D4B1BA8" wp14:editId="5570D618">
          <wp:simplePos x="0" y="0"/>
          <wp:positionH relativeFrom="page">
            <wp:posOffset>4270375</wp:posOffset>
          </wp:positionH>
          <wp:positionV relativeFrom="page">
            <wp:posOffset>6350</wp:posOffset>
          </wp:positionV>
          <wp:extent cx="3289935" cy="1609090"/>
          <wp:effectExtent l="0" t="0" r="0" b="0"/>
          <wp:wrapNone/>
          <wp:docPr id="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935"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sz w:val="28"/>
        <w:szCs w:val="28"/>
      </w:rPr>
      <w:t>Press</w:t>
    </w:r>
    <w:r w:rsidR="00A65BBB">
      <w:rPr>
        <w:caps/>
        <w:sz w:val="28"/>
        <w:szCs w:val="28"/>
      </w:rPr>
      <w:t>EMITTEILUNG</w:t>
    </w:r>
  </w:p>
  <w:p w14:paraId="65642D16" w14:textId="77777777" w:rsidR="00327C15" w:rsidRPr="00E12B3D" w:rsidRDefault="00327C15" w:rsidP="00327C15">
    <w:pPr>
      <w:pStyle w:val="Header"/>
      <w:spacing w:line="180" w:lineRule="exact"/>
      <w:rPr>
        <w:sz w:val="13"/>
        <w:szCs w:val="13"/>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069F9"/>
    <w:multiLevelType w:val="hybridMultilevel"/>
    <w:tmpl w:val="651417AE"/>
    <w:lvl w:ilvl="0" w:tplc="C98EFB0A">
      <w:numFmt w:val="bullet"/>
      <w:lvlText w:val=""/>
      <w:lvlJc w:val="left"/>
      <w:pPr>
        <w:ind w:left="106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598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70"/>
    <w:rsid w:val="000031DB"/>
    <w:rsid w:val="00005355"/>
    <w:rsid w:val="0001191E"/>
    <w:rsid w:val="00015AD4"/>
    <w:rsid w:val="00031F5E"/>
    <w:rsid w:val="0003272D"/>
    <w:rsid w:val="00043995"/>
    <w:rsid w:val="00044781"/>
    <w:rsid w:val="00065A54"/>
    <w:rsid w:val="000B1101"/>
    <w:rsid w:val="000C07BE"/>
    <w:rsid w:val="000C1615"/>
    <w:rsid w:val="000C4043"/>
    <w:rsid w:val="000C6B77"/>
    <w:rsid w:val="000D1AD6"/>
    <w:rsid w:val="000D50E6"/>
    <w:rsid w:val="000F3850"/>
    <w:rsid w:val="00105601"/>
    <w:rsid w:val="001066D2"/>
    <w:rsid w:val="001244AF"/>
    <w:rsid w:val="00133152"/>
    <w:rsid w:val="001462A1"/>
    <w:rsid w:val="00152ED1"/>
    <w:rsid w:val="00155E0E"/>
    <w:rsid w:val="00156523"/>
    <w:rsid w:val="00173FC0"/>
    <w:rsid w:val="001947B4"/>
    <w:rsid w:val="001A3D06"/>
    <w:rsid w:val="001C309A"/>
    <w:rsid w:val="001D4025"/>
    <w:rsid w:val="001E06F2"/>
    <w:rsid w:val="001E160B"/>
    <w:rsid w:val="001E62CA"/>
    <w:rsid w:val="00206061"/>
    <w:rsid w:val="002162FE"/>
    <w:rsid w:val="00222E9A"/>
    <w:rsid w:val="002350F8"/>
    <w:rsid w:val="0024111F"/>
    <w:rsid w:val="0024654F"/>
    <w:rsid w:val="002468FA"/>
    <w:rsid w:val="0024727A"/>
    <w:rsid w:val="00247DF9"/>
    <w:rsid w:val="00254A4D"/>
    <w:rsid w:val="00267E76"/>
    <w:rsid w:val="002710FA"/>
    <w:rsid w:val="00285B3C"/>
    <w:rsid w:val="002B0409"/>
    <w:rsid w:val="002C3CCF"/>
    <w:rsid w:val="002D2450"/>
    <w:rsid w:val="002D3C7F"/>
    <w:rsid w:val="002D676D"/>
    <w:rsid w:val="002E1FEF"/>
    <w:rsid w:val="002E4E2B"/>
    <w:rsid w:val="002E699B"/>
    <w:rsid w:val="00304509"/>
    <w:rsid w:val="0031206C"/>
    <w:rsid w:val="00313593"/>
    <w:rsid w:val="003210ED"/>
    <w:rsid w:val="00326253"/>
    <w:rsid w:val="00327C15"/>
    <w:rsid w:val="0033308C"/>
    <w:rsid w:val="00335A97"/>
    <w:rsid w:val="00335C0D"/>
    <w:rsid w:val="00346E7C"/>
    <w:rsid w:val="00357DC7"/>
    <w:rsid w:val="00361130"/>
    <w:rsid w:val="00373016"/>
    <w:rsid w:val="00375972"/>
    <w:rsid w:val="00376650"/>
    <w:rsid w:val="003861FF"/>
    <w:rsid w:val="00391E61"/>
    <w:rsid w:val="003A3BD3"/>
    <w:rsid w:val="003A64A2"/>
    <w:rsid w:val="003C05B5"/>
    <w:rsid w:val="003C177D"/>
    <w:rsid w:val="003E099A"/>
    <w:rsid w:val="003E0DFD"/>
    <w:rsid w:val="003F20C7"/>
    <w:rsid w:val="003F2C4B"/>
    <w:rsid w:val="003F3CF5"/>
    <w:rsid w:val="003F5462"/>
    <w:rsid w:val="004068F1"/>
    <w:rsid w:val="0041457C"/>
    <w:rsid w:val="004368EC"/>
    <w:rsid w:val="004412B6"/>
    <w:rsid w:val="004503B7"/>
    <w:rsid w:val="00454DA7"/>
    <w:rsid w:val="00456B6E"/>
    <w:rsid w:val="00466E87"/>
    <w:rsid w:val="00475248"/>
    <w:rsid w:val="00487A23"/>
    <w:rsid w:val="0049272C"/>
    <w:rsid w:val="004C160A"/>
    <w:rsid w:val="004C3A2F"/>
    <w:rsid w:val="004C729B"/>
    <w:rsid w:val="004D0536"/>
    <w:rsid w:val="004D2C1D"/>
    <w:rsid w:val="004E4A56"/>
    <w:rsid w:val="0050334E"/>
    <w:rsid w:val="00513BE0"/>
    <w:rsid w:val="00515E4A"/>
    <w:rsid w:val="00523ACE"/>
    <w:rsid w:val="005261D3"/>
    <w:rsid w:val="00526D73"/>
    <w:rsid w:val="0055242B"/>
    <w:rsid w:val="00560F98"/>
    <w:rsid w:val="005623A1"/>
    <w:rsid w:val="00570046"/>
    <w:rsid w:val="005722E2"/>
    <w:rsid w:val="00584A13"/>
    <w:rsid w:val="005B52EE"/>
    <w:rsid w:val="005B64D2"/>
    <w:rsid w:val="005D1CE8"/>
    <w:rsid w:val="005D7955"/>
    <w:rsid w:val="005E6AD0"/>
    <w:rsid w:val="005F209F"/>
    <w:rsid w:val="00601745"/>
    <w:rsid w:val="00605B5D"/>
    <w:rsid w:val="00630544"/>
    <w:rsid w:val="00632D8C"/>
    <w:rsid w:val="006411B2"/>
    <w:rsid w:val="006460D5"/>
    <w:rsid w:val="00653B3F"/>
    <w:rsid w:val="006559F5"/>
    <w:rsid w:val="00661289"/>
    <w:rsid w:val="006615F7"/>
    <w:rsid w:val="00665534"/>
    <w:rsid w:val="00671787"/>
    <w:rsid w:val="00671A0D"/>
    <w:rsid w:val="006728B7"/>
    <w:rsid w:val="00691F4C"/>
    <w:rsid w:val="006A15CC"/>
    <w:rsid w:val="006C301A"/>
    <w:rsid w:val="006D4F5D"/>
    <w:rsid w:val="006E0107"/>
    <w:rsid w:val="007020C2"/>
    <w:rsid w:val="0070588F"/>
    <w:rsid w:val="007120B2"/>
    <w:rsid w:val="007136B8"/>
    <w:rsid w:val="00722754"/>
    <w:rsid w:val="00724AA4"/>
    <w:rsid w:val="007260B9"/>
    <w:rsid w:val="00733F73"/>
    <w:rsid w:val="00736CF5"/>
    <w:rsid w:val="007508D9"/>
    <w:rsid w:val="00751D6A"/>
    <w:rsid w:val="00756312"/>
    <w:rsid w:val="00761DBE"/>
    <w:rsid w:val="0077349A"/>
    <w:rsid w:val="00794969"/>
    <w:rsid w:val="007C3132"/>
    <w:rsid w:val="007C6965"/>
    <w:rsid w:val="007C7C46"/>
    <w:rsid w:val="007D523D"/>
    <w:rsid w:val="007D600E"/>
    <w:rsid w:val="007D7974"/>
    <w:rsid w:val="007D7A56"/>
    <w:rsid w:val="007E0256"/>
    <w:rsid w:val="007E1158"/>
    <w:rsid w:val="007E7A7B"/>
    <w:rsid w:val="007F00A2"/>
    <w:rsid w:val="007F7D9D"/>
    <w:rsid w:val="0081004A"/>
    <w:rsid w:val="0082409B"/>
    <w:rsid w:val="00840C06"/>
    <w:rsid w:val="00860A81"/>
    <w:rsid w:val="00867BDE"/>
    <w:rsid w:val="008738FA"/>
    <w:rsid w:val="00883233"/>
    <w:rsid w:val="00884BC5"/>
    <w:rsid w:val="00886ACE"/>
    <w:rsid w:val="00892B75"/>
    <w:rsid w:val="00895931"/>
    <w:rsid w:val="00895ED3"/>
    <w:rsid w:val="008A0A93"/>
    <w:rsid w:val="008A1517"/>
    <w:rsid w:val="008A1ABE"/>
    <w:rsid w:val="008A237F"/>
    <w:rsid w:val="008A6EB7"/>
    <w:rsid w:val="008B1B0B"/>
    <w:rsid w:val="008B6A98"/>
    <w:rsid w:val="008C660E"/>
    <w:rsid w:val="008F43AD"/>
    <w:rsid w:val="008F43E9"/>
    <w:rsid w:val="00906B6A"/>
    <w:rsid w:val="009271B5"/>
    <w:rsid w:val="00927E45"/>
    <w:rsid w:val="00931E5C"/>
    <w:rsid w:val="00933EB6"/>
    <w:rsid w:val="0094019B"/>
    <w:rsid w:val="00947099"/>
    <w:rsid w:val="009546F9"/>
    <w:rsid w:val="00954EAA"/>
    <w:rsid w:val="00971B76"/>
    <w:rsid w:val="009721E5"/>
    <w:rsid w:val="00991318"/>
    <w:rsid w:val="00993D42"/>
    <w:rsid w:val="0099612E"/>
    <w:rsid w:val="009A5370"/>
    <w:rsid w:val="009A7B74"/>
    <w:rsid w:val="009B7396"/>
    <w:rsid w:val="009D595F"/>
    <w:rsid w:val="009D6362"/>
    <w:rsid w:val="009F3C77"/>
    <w:rsid w:val="00A00ADF"/>
    <w:rsid w:val="00A10A23"/>
    <w:rsid w:val="00A14CDC"/>
    <w:rsid w:val="00A26005"/>
    <w:rsid w:val="00A274B7"/>
    <w:rsid w:val="00A31F00"/>
    <w:rsid w:val="00A41F2D"/>
    <w:rsid w:val="00A45502"/>
    <w:rsid w:val="00A57865"/>
    <w:rsid w:val="00A6532B"/>
    <w:rsid w:val="00A65BBB"/>
    <w:rsid w:val="00A821FC"/>
    <w:rsid w:val="00A82D46"/>
    <w:rsid w:val="00A8506E"/>
    <w:rsid w:val="00A96005"/>
    <w:rsid w:val="00AA194A"/>
    <w:rsid w:val="00AB6925"/>
    <w:rsid w:val="00AC14D1"/>
    <w:rsid w:val="00AD272C"/>
    <w:rsid w:val="00AD27A1"/>
    <w:rsid w:val="00AD3EC7"/>
    <w:rsid w:val="00AD552A"/>
    <w:rsid w:val="00AD6860"/>
    <w:rsid w:val="00AE5600"/>
    <w:rsid w:val="00AF621E"/>
    <w:rsid w:val="00B01EBA"/>
    <w:rsid w:val="00B1453D"/>
    <w:rsid w:val="00B24304"/>
    <w:rsid w:val="00B568FB"/>
    <w:rsid w:val="00B64111"/>
    <w:rsid w:val="00B64BED"/>
    <w:rsid w:val="00B6645D"/>
    <w:rsid w:val="00B707BF"/>
    <w:rsid w:val="00B73075"/>
    <w:rsid w:val="00B73340"/>
    <w:rsid w:val="00B76CF0"/>
    <w:rsid w:val="00B777F1"/>
    <w:rsid w:val="00B82CA2"/>
    <w:rsid w:val="00B87FD5"/>
    <w:rsid w:val="00B93BF8"/>
    <w:rsid w:val="00B95BEE"/>
    <w:rsid w:val="00BA2F34"/>
    <w:rsid w:val="00BA321F"/>
    <w:rsid w:val="00BB18B1"/>
    <w:rsid w:val="00BB376F"/>
    <w:rsid w:val="00BC1114"/>
    <w:rsid w:val="00BE6B91"/>
    <w:rsid w:val="00BE6FAF"/>
    <w:rsid w:val="00BF6C5F"/>
    <w:rsid w:val="00BF7E64"/>
    <w:rsid w:val="00C00800"/>
    <w:rsid w:val="00C16776"/>
    <w:rsid w:val="00C367D3"/>
    <w:rsid w:val="00C43F3E"/>
    <w:rsid w:val="00C45EAA"/>
    <w:rsid w:val="00C64EA6"/>
    <w:rsid w:val="00C679BB"/>
    <w:rsid w:val="00C73AFD"/>
    <w:rsid w:val="00C7437A"/>
    <w:rsid w:val="00C7550A"/>
    <w:rsid w:val="00C97812"/>
    <w:rsid w:val="00CA59AD"/>
    <w:rsid w:val="00CB22D2"/>
    <w:rsid w:val="00CC0BAA"/>
    <w:rsid w:val="00CD0DB7"/>
    <w:rsid w:val="00CD4CFA"/>
    <w:rsid w:val="00CE5B9E"/>
    <w:rsid w:val="00CF44AF"/>
    <w:rsid w:val="00CF72EA"/>
    <w:rsid w:val="00D01FC3"/>
    <w:rsid w:val="00D101B4"/>
    <w:rsid w:val="00D508C8"/>
    <w:rsid w:val="00D51304"/>
    <w:rsid w:val="00D609E4"/>
    <w:rsid w:val="00D62180"/>
    <w:rsid w:val="00D724B4"/>
    <w:rsid w:val="00DB45FD"/>
    <w:rsid w:val="00DB683B"/>
    <w:rsid w:val="00DB6AFC"/>
    <w:rsid w:val="00DB7473"/>
    <w:rsid w:val="00DC3A3A"/>
    <w:rsid w:val="00DD3D1B"/>
    <w:rsid w:val="00DD743E"/>
    <w:rsid w:val="00DE05C1"/>
    <w:rsid w:val="00DE42CE"/>
    <w:rsid w:val="00DF24EB"/>
    <w:rsid w:val="00DF283A"/>
    <w:rsid w:val="00E0270B"/>
    <w:rsid w:val="00E0700B"/>
    <w:rsid w:val="00E11CF9"/>
    <w:rsid w:val="00E12B3D"/>
    <w:rsid w:val="00E15D9D"/>
    <w:rsid w:val="00E204BD"/>
    <w:rsid w:val="00E40C07"/>
    <w:rsid w:val="00E4147B"/>
    <w:rsid w:val="00E42382"/>
    <w:rsid w:val="00E46FB5"/>
    <w:rsid w:val="00E72B69"/>
    <w:rsid w:val="00E76A25"/>
    <w:rsid w:val="00E8376C"/>
    <w:rsid w:val="00EA3D68"/>
    <w:rsid w:val="00EA6CCD"/>
    <w:rsid w:val="00EA7414"/>
    <w:rsid w:val="00EB3679"/>
    <w:rsid w:val="00EC7A61"/>
    <w:rsid w:val="00EE1607"/>
    <w:rsid w:val="00EE182A"/>
    <w:rsid w:val="00EE26A7"/>
    <w:rsid w:val="00EE43D8"/>
    <w:rsid w:val="00F129B5"/>
    <w:rsid w:val="00F15526"/>
    <w:rsid w:val="00F25AA6"/>
    <w:rsid w:val="00F31D4E"/>
    <w:rsid w:val="00F32C4C"/>
    <w:rsid w:val="00F45B9C"/>
    <w:rsid w:val="00F57BB9"/>
    <w:rsid w:val="00F6293B"/>
    <w:rsid w:val="00F6506A"/>
    <w:rsid w:val="00F71841"/>
    <w:rsid w:val="00F728B7"/>
    <w:rsid w:val="00F77FE9"/>
    <w:rsid w:val="00F826A3"/>
    <w:rsid w:val="00F850E7"/>
    <w:rsid w:val="00F978E2"/>
    <w:rsid w:val="00FA6AE3"/>
    <w:rsid w:val="00FA7796"/>
    <w:rsid w:val="00FC2BF1"/>
    <w:rsid w:val="64DE071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7CCD9"/>
  <w15:docId w15:val="{C3CD8CB0-8D06-4C9A-9818-C9D97F30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AA"/>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73"/>
  </w:style>
  <w:style w:type="paragraph" w:styleId="Footer">
    <w:name w:val="footer"/>
    <w:basedOn w:val="Normal"/>
    <w:link w:val="FooterChar"/>
    <w:uiPriority w:val="99"/>
    <w:unhideWhenUsed/>
    <w:rsid w:val="00733F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73"/>
  </w:style>
  <w:style w:type="paragraph" w:styleId="BalloonText">
    <w:name w:val="Balloon Text"/>
    <w:basedOn w:val="Normal"/>
    <w:link w:val="BalloonTextChar"/>
    <w:uiPriority w:val="99"/>
    <w:semiHidden/>
    <w:unhideWhenUsed/>
    <w:rsid w:val="00867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DE"/>
    <w:rPr>
      <w:rFonts w:ascii="Segoe UI" w:hAnsi="Segoe UI" w:cs="Segoe UI"/>
      <w:sz w:val="18"/>
      <w:szCs w:val="18"/>
    </w:rPr>
  </w:style>
  <w:style w:type="character" w:styleId="Hyperlink">
    <w:name w:val="Hyperlink"/>
    <w:basedOn w:val="DefaultParagraphFont"/>
    <w:uiPriority w:val="99"/>
    <w:unhideWhenUsed/>
    <w:rsid w:val="003E099A"/>
    <w:rPr>
      <w:color w:val="D62418" w:themeColor="hyperlink"/>
      <w:u w:val="single"/>
    </w:rPr>
  </w:style>
  <w:style w:type="paragraph" w:styleId="EnvelopeAddress">
    <w:name w:val="envelope address"/>
    <w:basedOn w:val="Normal"/>
    <w:uiPriority w:val="99"/>
    <w:unhideWhenUsed/>
    <w:rsid w:val="00327C15"/>
    <w:pPr>
      <w:framePr w:w="4319" w:h="2160" w:hRule="exact" w:hSpace="141" w:wrap="auto" w:vAnchor="page" w:hAnchor="page" w:x="5762" w:y="3120"/>
      <w:spacing w:after="0" w:line="240" w:lineRule="auto"/>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27C15"/>
    <w:pPr>
      <w:framePr w:w="4320" w:h="2160" w:hRule="exact" w:hSpace="141" w:wrap="auto" w:vAnchor="page" w:hAnchor="page" w:x="721" w:y="1203"/>
      <w:spacing w:after="0" w:line="240" w:lineRule="auto"/>
    </w:pPr>
    <w:rPr>
      <w:rFonts w:asciiTheme="majorHAnsi" w:eastAsiaTheme="majorEastAsia" w:hAnsiTheme="majorHAnsi" w:cstheme="majorBidi"/>
      <w:sz w:val="20"/>
      <w:szCs w:val="20"/>
    </w:rPr>
  </w:style>
  <w:style w:type="paragraph" w:customStyle="1" w:styleId="Kontaktinformationen">
    <w:name w:val="Kontaktinformationen"/>
    <w:basedOn w:val="Normal"/>
    <w:uiPriority w:val="2"/>
    <w:qFormat/>
    <w:rsid w:val="00794969"/>
    <w:pPr>
      <w:spacing w:after="480"/>
      <w:contextualSpacing/>
    </w:pPr>
    <w:rPr>
      <w:szCs w:val="19"/>
      <w:lang w:val="en-US"/>
    </w:rPr>
  </w:style>
  <w:style w:type="character" w:styleId="PlaceholderText">
    <w:name w:val="Placeholder Text"/>
    <w:basedOn w:val="DefaultParagraphFont"/>
    <w:uiPriority w:val="99"/>
    <w:semiHidden/>
    <w:rsid w:val="00794969"/>
    <w:rPr>
      <w:color w:val="808080"/>
    </w:rPr>
  </w:style>
  <w:style w:type="character" w:styleId="Strong">
    <w:name w:val="Strong"/>
    <w:qFormat/>
    <w:rsid w:val="00C16776"/>
    <w:rPr>
      <w:b/>
      <w:bCs/>
    </w:rPr>
  </w:style>
  <w:style w:type="character" w:styleId="UnresolvedMention">
    <w:name w:val="Unresolved Mention"/>
    <w:basedOn w:val="DefaultParagraphFont"/>
    <w:uiPriority w:val="99"/>
    <w:semiHidden/>
    <w:unhideWhenUsed/>
    <w:rsid w:val="00C16776"/>
    <w:rPr>
      <w:color w:val="605E5C"/>
      <w:shd w:val="clear" w:color="auto" w:fill="E1DFDD"/>
    </w:rPr>
  </w:style>
  <w:style w:type="paragraph" w:customStyle="1" w:styleId="Boilerplate">
    <w:name w:val="Boilerplate"/>
    <w:basedOn w:val="Normal"/>
    <w:qFormat/>
    <w:rsid w:val="00254A4D"/>
    <w:pPr>
      <w:spacing w:after="240" w:line="280" w:lineRule="atLeast"/>
    </w:pPr>
    <w:rPr>
      <w:sz w:val="20"/>
    </w:rPr>
  </w:style>
  <w:style w:type="paragraph" w:customStyle="1" w:styleId="Boilerplate-berschrift">
    <w:name w:val="Boilerplate - Überschrift"/>
    <w:basedOn w:val="Boilerplate"/>
    <w:qFormat/>
    <w:rsid w:val="00254A4D"/>
    <w:rPr>
      <w:b/>
    </w:rPr>
  </w:style>
  <w:style w:type="character" w:styleId="FollowedHyperlink">
    <w:name w:val="FollowedHyperlink"/>
    <w:basedOn w:val="DefaultParagraphFont"/>
    <w:uiPriority w:val="99"/>
    <w:semiHidden/>
    <w:unhideWhenUsed/>
    <w:rsid w:val="00883233"/>
    <w:rPr>
      <w:color w:val="D62418" w:themeColor="followedHyperlink"/>
      <w:u w:val="single"/>
    </w:rPr>
  </w:style>
  <w:style w:type="paragraph" w:styleId="ListParagraph">
    <w:name w:val="List Paragraph"/>
    <w:basedOn w:val="Normal"/>
    <w:uiPriority w:val="34"/>
    <w:qFormat/>
    <w:rsid w:val="00C7550A"/>
    <w:pPr>
      <w:ind w:left="720"/>
      <w:contextualSpacing/>
    </w:pPr>
  </w:style>
  <w:style w:type="character" w:styleId="CommentReference">
    <w:name w:val="annotation reference"/>
    <w:basedOn w:val="DefaultParagraphFont"/>
    <w:uiPriority w:val="99"/>
    <w:semiHidden/>
    <w:unhideWhenUsed/>
    <w:rsid w:val="0024654F"/>
    <w:rPr>
      <w:sz w:val="16"/>
      <w:szCs w:val="16"/>
    </w:rPr>
  </w:style>
  <w:style w:type="paragraph" w:styleId="CommentText">
    <w:name w:val="annotation text"/>
    <w:basedOn w:val="Normal"/>
    <w:link w:val="CommentTextChar"/>
    <w:uiPriority w:val="99"/>
    <w:unhideWhenUsed/>
    <w:rsid w:val="0024654F"/>
    <w:pPr>
      <w:spacing w:line="240" w:lineRule="auto"/>
    </w:pPr>
    <w:rPr>
      <w:sz w:val="20"/>
      <w:szCs w:val="20"/>
    </w:rPr>
  </w:style>
  <w:style w:type="character" w:customStyle="1" w:styleId="CommentTextChar">
    <w:name w:val="Comment Text Char"/>
    <w:basedOn w:val="DefaultParagraphFont"/>
    <w:link w:val="CommentText"/>
    <w:uiPriority w:val="99"/>
    <w:rsid w:val="0024654F"/>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4654F"/>
    <w:rPr>
      <w:b/>
      <w:bCs/>
    </w:rPr>
  </w:style>
  <w:style w:type="character" w:customStyle="1" w:styleId="CommentSubjectChar">
    <w:name w:val="Comment Subject Char"/>
    <w:basedOn w:val="CommentTextChar"/>
    <w:link w:val="CommentSubject"/>
    <w:uiPriority w:val="99"/>
    <w:semiHidden/>
    <w:rsid w:val="0024654F"/>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eiratherSt\_tmp\MD_DOC_CT-Template-Press-Release-CT_%23SDE_%23AOF_%23V1.dotx" TargetMode="External"/></Relationships>
</file>

<file path=word/theme/theme1.xml><?xml version="1.0" encoding="utf-8"?>
<a:theme xmlns:a="http://schemas.openxmlformats.org/drawingml/2006/main" name="Office Theme">
  <a:themeElements>
    <a:clrScheme name="Ceratizit">
      <a:dk1>
        <a:srgbClr val="000000"/>
      </a:dk1>
      <a:lt1>
        <a:srgbClr val="FFFFFF"/>
      </a:lt1>
      <a:dk2>
        <a:srgbClr val="4E4A49"/>
      </a:dk2>
      <a:lt2>
        <a:srgbClr val="FFFFFF"/>
      </a:lt2>
      <a:accent1>
        <a:srgbClr val="D62418"/>
      </a:accent1>
      <a:accent2>
        <a:srgbClr val="4E4A49"/>
      </a:accent2>
      <a:accent3>
        <a:srgbClr val="898989"/>
      </a:accent3>
      <a:accent4>
        <a:srgbClr val="D62418"/>
      </a:accent4>
      <a:accent5>
        <a:srgbClr val="4E4A49"/>
      </a:accent5>
      <a:accent6>
        <a:srgbClr val="898989"/>
      </a:accent6>
      <a:hlink>
        <a:srgbClr val="D62418"/>
      </a:hlink>
      <a:folHlink>
        <a:srgbClr val="D62418"/>
      </a:folHlink>
    </a:clrScheme>
    <a:fontScheme name="Ceratizit">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EB5838B4528468972C2FB807A7B4A" ma:contentTypeVersion="2" ma:contentTypeDescription="Create a new document." ma:contentTypeScope="" ma:versionID="e55fd3930a91c952b38405af027c9d8d">
  <xsd:schema xmlns:xsd="http://www.w3.org/2001/XMLSchema" xmlns:xs="http://www.w3.org/2001/XMLSchema" xmlns:p="http://schemas.microsoft.com/office/2006/metadata/properties" xmlns:ns2="345388d6-372d-40a0-bb8e-4b86675b146a" xmlns:ns3="46128f8b-2c3a-45a4-b726-2a68ff73923b" targetNamespace="http://schemas.microsoft.com/office/2006/metadata/properties" ma:root="true" ma:fieldsID="27c101c0e29e6d7f22d01bb4969a19a8" ns2:_="" ns3:_="">
    <xsd:import namespace="345388d6-372d-40a0-bb8e-4b86675b146a"/>
    <xsd:import namespace="46128f8b-2c3a-45a4-b726-2a68ff73923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388d6-372d-40a0-bb8e-4b86675b14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128f8b-2c3a-45a4-b726-2a68ff73923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45388d6-372d-40a0-bb8e-4b86675b146a">TYYHK5HA6MQD-1-2159</_dlc_DocId>
    <_dlc_DocIdUrl xmlns="345388d6-372d-40a0-bb8e-4b86675b146a">
      <Url>https://collaboration.plansee-net.com/sites/wnt_marktport/marketing/_layouts/15/DocIdRedir.aspx?ID=TYYHK5HA6MQD-1-2159</Url>
      <Description>TYYHK5HA6MQD-1-2159</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52AB90-689D-4A59-AACE-7E974BAD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388d6-372d-40a0-bb8e-4b86675b146a"/>
    <ds:schemaRef ds:uri="46128f8b-2c3a-45a4-b726-2a68ff739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3C44B-03EE-44F4-ACEA-04A28EA4A1F8}">
  <ds:schemaRefs>
    <ds:schemaRef ds:uri="http://schemas.openxmlformats.org/officeDocument/2006/bibliography"/>
  </ds:schemaRefs>
</ds:datastoreItem>
</file>

<file path=customXml/itemProps4.xml><?xml version="1.0" encoding="utf-8"?>
<ds:datastoreItem xmlns:ds="http://schemas.openxmlformats.org/officeDocument/2006/customXml" ds:itemID="{38AC4B0C-07D1-4376-82D1-12855CADBE56}">
  <ds:schemaRefs>
    <ds:schemaRef ds:uri="http://schemas.microsoft.com/sharepoint/events"/>
  </ds:schemaRefs>
</ds:datastoreItem>
</file>

<file path=customXml/itemProps5.xml><?xml version="1.0" encoding="utf-8"?>
<ds:datastoreItem xmlns:ds="http://schemas.openxmlformats.org/officeDocument/2006/customXml" ds:itemID="{D78510C5-CA5E-4EC3-AAF2-7E0F663C960E}">
  <ds:schemaRefs>
    <ds:schemaRef ds:uri="http://schemas.microsoft.com/sharepoint/v3/contenttype/forms"/>
  </ds:schemaRefs>
</ds:datastoreItem>
</file>

<file path=customXml/itemProps6.xml><?xml version="1.0" encoding="utf-8"?>
<ds:datastoreItem xmlns:ds="http://schemas.openxmlformats.org/officeDocument/2006/customXml" ds:itemID="{ED318195-9521-44E0-920B-93FC3C2A53BE}">
  <ds:schemaRefs>
    <ds:schemaRef ds:uri="http://schemas.microsoft.com/office/2006/metadata/properties"/>
    <ds:schemaRef ds:uri="http://schemas.microsoft.com/office/infopath/2007/PartnerControls"/>
    <ds:schemaRef ds:uri="345388d6-372d-40a0-bb8e-4b86675b146a"/>
  </ds:schemaRefs>
</ds:datastoreItem>
</file>

<file path=docProps/app.xml><?xml version="1.0" encoding="utf-8"?>
<Properties xmlns="http://schemas.openxmlformats.org/officeDocument/2006/extended-properties" xmlns:vt="http://schemas.openxmlformats.org/officeDocument/2006/docPropsVTypes">
  <Template>MD_DOC_CT-Template-Press-Release-CT_#SDE_#AOF_#V1.dotx</Template>
  <TotalTime>34</TotalTime>
  <Pages>5</Pages>
  <Words>928</Words>
  <Characters>5294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CERATIZIT Group</Company>
  <LinksUpToDate>false</LinksUpToDate>
  <CharactersWithSpaces>6210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Parsch Michael</dc:creator>
  <cp:keywords/>
  <cp:lastModifiedBy>Farsan Parwez</cp:lastModifiedBy>
  <cp:revision>9</cp:revision>
  <cp:lastPrinted>2018-07-30T21:36:00Z</cp:lastPrinted>
  <dcterms:created xsi:type="dcterms:W3CDTF">2025-01-08T07:09:00Z</dcterms:created>
  <dcterms:modified xsi:type="dcterms:W3CDTF">2025-01-09T08:27:00Z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0x0101002ADEB5838B4528468972C2FB807A7B4A</vt:lpwstr>
  </property>
  <property fmtid="{D5CDD505-2E9C-101B-9397-08002B2CF9AE}" pid="3" name="_dlc_DocIdItemGuid">
    <vt:lpwstr>00e72a01-02f7-45b0-bbdc-5f5fdb9c90b2</vt:lpwstr>
  </property>
  <property fmtid="{D5CDD505-2E9C-101B-9397-08002B2CF9AE}" pid="4" name="ClassificationContentMarkingFooterShapeIds">
    <vt:lpwstr>66fd4dc1,35ac3c64,68dd3a00</vt:lpwstr>
  </property>
  <property fmtid="{D5CDD505-2E9C-101B-9397-08002B2CF9AE}" pid="5" name="ClassificationContentMarkingFooterFontProps">
    <vt:lpwstr>#000000,7,Arial</vt:lpwstr>
  </property>
  <property fmtid="{D5CDD505-2E9C-101B-9397-08002B2CF9AE}" pid="6" name="ClassificationContentMarkingFooterText">
    <vt:lpwstr>Public</vt:lpwstr>
  </property>
  <property fmtid="{D5CDD505-2E9C-101B-9397-08002B2CF9AE}" pid="7" name="MSIP_Label_8733c984-dd67-4b40-b877-5fa1e785e79c_Enabled">
    <vt:lpwstr>true</vt:lpwstr>
  </property>
  <property fmtid="{D5CDD505-2E9C-101B-9397-08002B2CF9AE}" pid="8" name="MSIP_Label_8733c984-dd67-4b40-b877-5fa1e785e79c_SetDate">
    <vt:lpwstr>2025-01-09T08:27:20Z</vt:lpwstr>
  </property>
  <property fmtid="{D5CDD505-2E9C-101B-9397-08002B2CF9AE}" pid="9" name="MSIP_Label_8733c984-dd67-4b40-b877-5fa1e785e79c_Method">
    <vt:lpwstr>Privileged</vt:lpwstr>
  </property>
  <property fmtid="{D5CDD505-2E9C-101B-9397-08002B2CF9AE}" pid="10" name="MSIP_Label_8733c984-dd67-4b40-b877-5fa1e785e79c_Name">
    <vt:lpwstr>8733c984-dd67-4b40-b877-5fa1e785e79c</vt:lpwstr>
  </property>
  <property fmtid="{D5CDD505-2E9C-101B-9397-08002B2CF9AE}" pid="11" name="MSIP_Label_8733c984-dd67-4b40-b877-5fa1e785e79c_SiteId">
    <vt:lpwstr>6e754c03-6c26-480f-a166-ff9598a067ed</vt:lpwstr>
  </property>
  <property fmtid="{D5CDD505-2E9C-101B-9397-08002B2CF9AE}" pid="12" name="MSIP_Label_8733c984-dd67-4b40-b877-5fa1e785e79c_ActionId">
    <vt:lpwstr>31005927-2441-4699-9aed-a93d2763e275</vt:lpwstr>
  </property>
  <property fmtid="{D5CDD505-2E9C-101B-9397-08002B2CF9AE}" pid="13" name="MSIP_Label_8733c984-dd67-4b40-b877-5fa1e785e79c_ContentBits">
    <vt:lpwstr>2</vt:lpwstr>
  </property>
</Properties>
</file>