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0FEF" w14:textId="6BFC85BA" w:rsidR="00E66BA3" w:rsidRPr="00E66BA3" w:rsidRDefault="008E5CAF" w:rsidP="00E66BA3">
      <w:pPr>
        <w:pStyle w:val="KeinLeerraum"/>
        <w:spacing w:after="120" w:line="360" w:lineRule="auto"/>
        <w:rPr>
          <w:rFonts w:cstheme="minorHAnsi"/>
          <w:b/>
          <w:bCs/>
          <w:sz w:val="24"/>
          <w:szCs w:val="24"/>
        </w:rPr>
      </w:pPr>
      <w:r>
        <w:rPr>
          <w:rFonts w:cstheme="minorHAnsi"/>
          <w:b/>
          <w:bCs/>
          <w:sz w:val="24"/>
          <w:szCs w:val="24"/>
        </w:rPr>
        <w:t>E</w:t>
      </w:r>
      <w:r w:rsidR="00E66BA3" w:rsidRPr="005E7531">
        <w:rPr>
          <w:rFonts w:cstheme="minorHAnsi"/>
          <w:b/>
          <w:bCs/>
          <w:sz w:val="24"/>
          <w:szCs w:val="24"/>
        </w:rPr>
        <w:t>in neues Kapitel in der HELLER</w:t>
      </w:r>
      <w:r w:rsidR="00E66BA3">
        <w:rPr>
          <w:rFonts w:cstheme="minorHAnsi"/>
          <w:b/>
          <w:bCs/>
          <w:sz w:val="24"/>
          <w:szCs w:val="24"/>
        </w:rPr>
        <w:t xml:space="preserve"> </w:t>
      </w:r>
      <w:r w:rsidR="00E66BA3" w:rsidRPr="005E7531">
        <w:rPr>
          <w:rFonts w:cstheme="minorHAnsi"/>
          <w:b/>
          <w:bCs/>
          <w:sz w:val="24"/>
          <w:szCs w:val="24"/>
        </w:rPr>
        <w:t>Markenstory</w:t>
      </w:r>
    </w:p>
    <w:p w14:paraId="7AD38252" w14:textId="6B623239" w:rsidR="005E7531" w:rsidRPr="005E7531" w:rsidRDefault="005E7531" w:rsidP="00E66BA3">
      <w:pPr>
        <w:pStyle w:val="KeinLeerraum"/>
        <w:spacing w:after="120" w:line="360" w:lineRule="auto"/>
        <w:rPr>
          <w:rFonts w:cstheme="minorHAnsi"/>
          <w:b/>
          <w:bCs/>
        </w:rPr>
      </w:pPr>
      <w:r w:rsidRPr="005E7531">
        <w:rPr>
          <w:rFonts w:cstheme="minorHAnsi"/>
          <w:b/>
          <w:bCs/>
          <w:sz w:val="32"/>
          <w:szCs w:val="32"/>
        </w:rPr>
        <w:t xml:space="preserve">HELLER auf der EMO Hannover 2025 – „Experience </w:t>
      </w:r>
      <w:proofErr w:type="spellStart"/>
      <w:r w:rsidRPr="005E7531">
        <w:rPr>
          <w:rFonts w:cstheme="minorHAnsi"/>
          <w:b/>
          <w:bCs/>
          <w:sz w:val="32"/>
          <w:szCs w:val="32"/>
        </w:rPr>
        <w:t>sparks</w:t>
      </w:r>
      <w:proofErr w:type="spellEnd"/>
      <w:r w:rsidRPr="005E7531">
        <w:rPr>
          <w:rFonts w:cstheme="minorHAnsi"/>
          <w:b/>
          <w:bCs/>
          <w:sz w:val="32"/>
          <w:szCs w:val="32"/>
        </w:rPr>
        <w:t xml:space="preserve"> </w:t>
      </w:r>
      <w:proofErr w:type="spellStart"/>
      <w:r w:rsidRPr="005E7531">
        <w:rPr>
          <w:rFonts w:cstheme="minorHAnsi"/>
          <w:b/>
          <w:bCs/>
          <w:sz w:val="32"/>
          <w:szCs w:val="32"/>
        </w:rPr>
        <w:t>Intelligence</w:t>
      </w:r>
      <w:proofErr w:type="spellEnd"/>
      <w:r w:rsidRPr="005E7531">
        <w:rPr>
          <w:rFonts w:cstheme="minorHAnsi"/>
          <w:b/>
          <w:bCs/>
          <w:sz w:val="32"/>
          <w:szCs w:val="32"/>
        </w:rPr>
        <w:t>“</w:t>
      </w:r>
    </w:p>
    <w:p w14:paraId="1F3B7CE0" w14:textId="3E1CB11D" w:rsidR="005E7531" w:rsidRPr="005E7531" w:rsidRDefault="005E7531" w:rsidP="00E66BA3">
      <w:pPr>
        <w:pStyle w:val="KeinLeerraum"/>
        <w:spacing w:after="120" w:line="360" w:lineRule="auto"/>
        <w:rPr>
          <w:rFonts w:cstheme="minorHAnsi"/>
          <w:i/>
          <w:iCs/>
        </w:rPr>
      </w:pPr>
      <w:r w:rsidRPr="005E7531">
        <w:rPr>
          <w:rFonts w:cstheme="minorHAnsi"/>
          <w:i/>
          <w:iCs/>
        </w:rPr>
        <w:t xml:space="preserve">Die Gebr. Heller Maschinenfabrik GmbH blickt auf mehr als 130 Jahre Erfolgsgeschichte zurück. Was einst als Handwerksbetrieb begann, hat sich über Generationen hinweg zu einem international führenden Anbieter von CNC-Werkzeugmaschinen entwickelt. Doch das Jahr 2025 markiert einen Wendepunkt, der weit über technologische Fortschritte hinausgeht. Auf der EMO Hannover präsentiert sich HELLER mit einer neuen Markenidentität, die auf den Claim „Experience </w:t>
      </w:r>
      <w:proofErr w:type="spellStart"/>
      <w:r w:rsidRPr="005E7531">
        <w:rPr>
          <w:rFonts w:cstheme="minorHAnsi"/>
          <w:i/>
          <w:iCs/>
        </w:rPr>
        <w:t>sparks</w:t>
      </w:r>
      <w:proofErr w:type="spellEnd"/>
      <w:r w:rsidRPr="005E7531">
        <w:rPr>
          <w:rFonts w:cstheme="minorHAnsi"/>
          <w:i/>
          <w:iCs/>
        </w:rPr>
        <w:t xml:space="preserve"> </w:t>
      </w:r>
      <w:proofErr w:type="spellStart"/>
      <w:r w:rsidRPr="005E7531">
        <w:rPr>
          <w:rFonts w:cstheme="minorHAnsi"/>
          <w:i/>
          <w:iCs/>
        </w:rPr>
        <w:t>Intelligence</w:t>
      </w:r>
      <w:proofErr w:type="spellEnd"/>
      <w:r w:rsidRPr="005E7531">
        <w:rPr>
          <w:rFonts w:cstheme="minorHAnsi"/>
          <w:i/>
          <w:iCs/>
        </w:rPr>
        <w:t xml:space="preserve">“ baut. Diese Botschaft bringt auf den Punkt, wie das Unternehmen seine historische Erfahrung mit neuester Intelligenz verbindet, um aus klassischem Maschinenbau </w:t>
      </w:r>
      <w:r w:rsidR="00E66BA3" w:rsidRPr="00E66BA3">
        <w:rPr>
          <w:rFonts w:cstheme="minorHAnsi"/>
          <w:i/>
          <w:iCs/>
        </w:rPr>
        <w:t>i</w:t>
      </w:r>
      <w:r w:rsidRPr="005E7531">
        <w:rPr>
          <w:rFonts w:cstheme="minorHAnsi"/>
          <w:i/>
          <w:iCs/>
        </w:rPr>
        <w:t>ntelligente Produktivitätssystem</w:t>
      </w:r>
      <w:r w:rsidR="00E66BA3" w:rsidRPr="00E66BA3">
        <w:rPr>
          <w:rFonts w:cstheme="minorHAnsi"/>
          <w:i/>
          <w:iCs/>
        </w:rPr>
        <w:t>e</w:t>
      </w:r>
      <w:r w:rsidRPr="005E7531">
        <w:rPr>
          <w:rFonts w:cstheme="minorHAnsi"/>
          <w:i/>
          <w:iCs/>
        </w:rPr>
        <w:t xml:space="preserve"> zu formen. Erfahrung wird so zu einem Katalysator für die Zukunft – eine Zukunft, in der Automatisierung, digitale Services und Künstliche Intelligenz nicht nur Schlagworte sind, sondern konkrete Wettbewerbsvorteile schaffen.</w:t>
      </w:r>
    </w:p>
    <w:p w14:paraId="4832653B" w14:textId="77777777" w:rsidR="005E7531" w:rsidRDefault="005E7531" w:rsidP="00E66BA3">
      <w:pPr>
        <w:pStyle w:val="KeinLeerraum"/>
        <w:spacing w:after="120" w:line="360" w:lineRule="auto"/>
        <w:rPr>
          <w:rFonts w:cstheme="minorHAnsi"/>
          <w:i/>
          <w:iCs/>
        </w:rPr>
      </w:pPr>
      <w:r w:rsidRPr="005E7531">
        <w:rPr>
          <w:rFonts w:cstheme="minorHAnsi"/>
          <w:i/>
          <w:iCs/>
        </w:rPr>
        <w:t>Dr. Thorsten Schmidt, CEO von HELLER, fasst die neue Ausrichtung prägnant zusammen: „Maschinenbau war gestern. Heute geht es darum, wie wir Erfahrung, Technologie, Automatisierung und digitale Intelligenz so verknüpfen, dass daraus ein echter Mehrwert für unsere Kunden entsteht. Wir wollen gemeinsam mit unseren Partnern eine Fertigung gestalten, die nicht nur produktiv ist, sondern intelligent und zukunftssicher.“</w:t>
      </w:r>
    </w:p>
    <w:p w14:paraId="434022BC" w14:textId="77777777" w:rsidR="008E5CAF" w:rsidRPr="005E7531" w:rsidRDefault="008E5CAF" w:rsidP="00E66BA3">
      <w:pPr>
        <w:pStyle w:val="KeinLeerraum"/>
        <w:spacing w:after="120" w:line="360" w:lineRule="auto"/>
        <w:rPr>
          <w:rFonts w:cstheme="minorHAnsi"/>
          <w:i/>
          <w:iCs/>
        </w:rPr>
      </w:pPr>
    </w:p>
    <w:p w14:paraId="6A7D7C4C" w14:textId="77777777"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t>Strategische Bedeutung der EMO 2025</w:t>
      </w:r>
    </w:p>
    <w:p w14:paraId="6B165702" w14:textId="77777777" w:rsidR="005E7531" w:rsidRPr="005E7531" w:rsidRDefault="005E7531" w:rsidP="00E66BA3">
      <w:pPr>
        <w:pStyle w:val="KeinLeerraum"/>
        <w:spacing w:after="120" w:line="360" w:lineRule="auto"/>
        <w:rPr>
          <w:rFonts w:cstheme="minorHAnsi"/>
        </w:rPr>
      </w:pPr>
      <w:r w:rsidRPr="005E7531">
        <w:rPr>
          <w:rFonts w:cstheme="minorHAnsi"/>
        </w:rPr>
        <w:t>Die EMO Hannover ist seit jeher die Leitmesse des internationalen Maschinenbaus. Für HELLER bedeutet die Teilnahme 2025 jedoch mehr als nur eine Präsentationsfläche. Sie ist der Startpunkt einer neuen Markenstrategie, ein Meilenstein auf dem Weg vom Maschinenbauer zum ganzheitlichen Lösungsanbieter. Die EMO ist der Ort, an dem die Transformation sichtbar wird – sichtbar in den Maschinen, in den Automatisierungslösungen, in den digitalen Services, aber vor allem auch in der Haltung, mit der HELLER auftritt. Das Unternehmen zeigt, dass es bereit ist, Verantwortung zu übernehmen und die Branche aktiv in die Zukunft zu führen.</w:t>
      </w:r>
    </w:p>
    <w:p w14:paraId="5314DB0A" w14:textId="0ABB6BAC" w:rsidR="005E7531" w:rsidRDefault="001F6A10" w:rsidP="00E66BA3">
      <w:pPr>
        <w:pStyle w:val="KeinLeerraum"/>
        <w:spacing w:after="120" w:line="360" w:lineRule="auto"/>
        <w:rPr>
          <w:rFonts w:cstheme="minorHAnsi"/>
        </w:rPr>
      </w:pPr>
      <w:r>
        <w:rPr>
          <w:rFonts w:cstheme="minorHAnsi"/>
        </w:rPr>
        <w:t>Thorsten Schmidt</w:t>
      </w:r>
      <w:r w:rsidR="005E7531" w:rsidRPr="005E7531">
        <w:rPr>
          <w:rFonts w:cstheme="minorHAnsi"/>
        </w:rPr>
        <w:t xml:space="preserve"> bringt es auf den Punkt: „Mit ‚Experience </w:t>
      </w:r>
      <w:proofErr w:type="spellStart"/>
      <w:r w:rsidR="005E7531" w:rsidRPr="005E7531">
        <w:rPr>
          <w:rFonts w:cstheme="minorHAnsi"/>
        </w:rPr>
        <w:t>sparks</w:t>
      </w:r>
      <w:proofErr w:type="spellEnd"/>
      <w:r w:rsidR="005E7531" w:rsidRPr="005E7531">
        <w:rPr>
          <w:rFonts w:cstheme="minorHAnsi"/>
        </w:rPr>
        <w:t xml:space="preserve"> </w:t>
      </w:r>
      <w:proofErr w:type="spellStart"/>
      <w:r w:rsidR="005E7531" w:rsidRPr="005E7531">
        <w:rPr>
          <w:rFonts w:cstheme="minorHAnsi"/>
        </w:rPr>
        <w:t>Intelligence</w:t>
      </w:r>
      <w:proofErr w:type="spellEnd"/>
      <w:r w:rsidR="005E7531" w:rsidRPr="005E7531">
        <w:rPr>
          <w:rFonts w:cstheme="minorHAnsi"/>
        </w:rPr>
        <w:t>‘ zeigen wir, dass HELLER weit mehr ist als ein Maschinenbauer. Wir verstehen uns als Partner für Produktivität, als Treiber von Innovation und als Begleiter unserer Kunden in eine intelligente Zukunft. Diese Haltung prägt unseren Auftritt auf der EMO – und darüber hinaus.“</w:t>
      </w:r>
    </w:p>
    <w:p w14:paraId="19BF176C" w14:textId="77777777"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lastRenderedPageBreak/>
        <w:t>Maschinen und Automatisierung – die Symbiose aus Präzision und Effizienz</w:t>
      </w:r>
    </w:p>
    <w:p w14:paraId="52F23A43" w14:textId="0CF853C7" w:rsidR="005E7531" w:rsidRPr="005E7531" w:rsidRDefault="005E7531" w:rsidP="00E66BA3">
      <w:pPr>
        <w:pStyle w:val="KeinLeerraum"/>
        <w:spacing w:after="120" w:line="360" w:lineRule="auto"/>
        <w:rPr>
          <w:rFonts w:cstheme="minorHAnsi"/>
        </w:rPr>
      </w:pPr>
      <w:r w:rsidRPr="005E7531">
        <w:rPr>
          <w:rFonts w:cstheme="minorHAnsi"/>
        </w:rPr>
        <w:t xml:space="preserve">Ein zentrales Highlight des Messeauftritts ist die HF 3500 in Kombination mit der neuen Roboterzelle RP4. Dieses System steht beispielhaft für die Philosophie von HELLER, Automatisierung nicht als komplizierte Zusatzfunktion, sondern als integralen Bestandteil moderner Fertigung zu begreifen. Dank Multibatch-Fähigkeit und einem intuitiven </w:t>
      </w:r>
      <w:proofErr w:type="spellStart"/>
      <w:r w:rsidRPr="005E7531">
        <w:rPr>
          <w:rFonts w:cstheme="minorHAnsi"/>
        </w:rPr>
        <w:t>Teach</w:t>
      </w:r>
      <w:proofErr w:type="spellEnd"/>
      <w:r w:rsidRPr="005E7531">
        <w:rPr>
          <w:rFonts w:cstheme="minorHAnsi"/>
        </w:rPr>
        <w:t xml:space="preserve">-Konzept lassen sich unterschiedlichste Werkstücke flexibel einrichten, ohne dass spezielles Roboter-Know-how erforderlich wäre. Der integrierte digitale Zwilling unterstützt den Bediener bei der Einrichtung und simuliert Prozesse, noch bevor sie real ausgeführt werden. Die Folge: Rüstzeiten verkürzen sich, Fehlerquellen werden minimiert, und selbst mannlose Schichten oder ein autonomer Wochenendbetrieb werden möglich. </w:t>
      </w:r>
      <w:r w:rsidR="00E66BA3">
        <w:rPr>
          <w:rFonts w:cstheme="minorHAnsi"/>
        </w:rPr>
        <w:t xml:space="preserve">Thorsten </w:t>
      </w:r>
      <w:r w:rsidR="00E66BA3" w:rsidRPr="00E66BA3">
        <w:rPr>
          <w:rFonts w:cstheme="minorHAnsi"/>
        </w:rPr>
        <w:t>Schmidt</w:t>
      </w:r>
      <w:r w:rsidRPr="005E7531">
        <w:rPr>
          <w:rFonts w:cstheme="minorHAnsi"/>
        </w:rPr>
        <w:t xml:space="preserve"> hebt hervor: „Unsere Kunden stehen unter enormem Druck. Sie müssen immer komplexere Bauteile fertigen, in kleineren Losgrößen, mit kürzeren Lieferzeiten und zugleich bei Fachkräftemangel. Die HF 3500 mit RP4 ist unsere Antwort: eine Automatisierungslösung, die einfach, flexibel und wirtschaftlich ist.“</w:t>
      </w:r>
    </w:p>
    <w:p w14:paraId="31B206BD" w14:textId="2527BE5A" w:rsidR="005E7531" w:rsidRDefault="005E7531" w:rsidP="00E66BA3">
      <w:pPr>
        <w:pStyle w:val="KeinLeerraum"/>
        <w:spacing w:after="120" w:line="360" w:lineRule="auto"/>
        <w:rPr>
          <w:rFonts w:cstheme="minorHAnsi"/>
        </w:rPr>
      </w:pPr>
      <w:r w:rsidRPr="005E7531">
        <w:rPr>
          <w:rFonts w:cstheme="minorHAnsi"/>
        </w:rPr>
        <w:t xml:space="preserve">Neben der HF 3500 stellt HELLER mit der F 5000 ein weiteres technologisches </w:t>
      </w:r>
      <w:r w:rsidR="00E66BA3" w:rsidRPr="00D82B05">
        <w:rPr>
          <w:rFonts w:cstheme="minorHAnsi"/>
        </w:rPr>
        <w:t>Highlight</w:t>
      </w:r>
      <w:r w:rsidRPr="005E7531">
        <w:rPr>
          <w:rFonts w:cstheme="minorHAnsi"/>
        </w:rPr>
        <w:t xml:space="preserve"> vor. Diese</w:t>
      </w:r>
      <w:r w:rsidR="00E66BA3" w:rsidRPr="00D82B05">
        <w:rPr>
          <w:rFonts w:cstheme="minorHAnsi"/>
        </w:rPr>
        <w:t>s 5-Achs-Bearbeitungszentrum</w:t>
      </w:r>
      <w:r w:rsidRPr="005E7531">
        <w:rPr>
          <w:rFonts w:cstheme="minorHAnsi"/>
        </w:rPr>
        <w:t xml:space="preserve"> </w:t>
      </w:r>
      <w:r w:rsidR="00D82B05" w:rsidRPr="00D82B05">
        <w:rPr>
          <w:rFonts w:cstheme="minorHAnsi"/>
        </w:rPr>
        <w:t>mit direkt angetriebene</w:t>
      </w:r>
      <w:r w:rsidR="00D82B05">
        <w:rPr>
          <w:rFonts w:cstheme="minorHAnsi"/>
        </w:rPr>
        <w:t>m</w:t>
      </w:r>
      <w:r w:rsidR="00D82B05" w:rsidRPr="00D82B05">
        <w:rPr>
          <w:rFonts w:cstheme="minorHAnsi"/>
        </w:rPr>
        <w:t xml:space="preserve"> Mill-Turn Drehtisch </w:t>
      </w:r>
      <w:r w:rsidRPr="005E7531">
        <w:rPr>
          <w:rFonts w:cstheme="minorHAnsi"/>
        </w:rPr>
        <w:t xml:space="preserve">ist konzipiert für höchste Anforderungen, wie sie in der Luft- und Raumfahrt, im Maschinenbau oder in der Medizintechnik alltäglich sind. Dank ihrer Gabelkopfkinematik und der leistungsfähigen </w:t>
      </w:r>
      <w:r w:rsidR="00D82B05" w:rsidRPr="00D82B05">
        <w:rPr>
          <w:rFonts w:cstheme="minorHAnsi"/>
        </w:rPr>
        <w:t xml:space="preserve">HSK-T-100 </w:t>
      </w:r>
      <w:r w:rsidRPr="005E7531">
        <w:rPr>
          <w:rFonts w:cstheme="minorHAnsi"/>
        </w:rPr>
        <w:t>Motorspindel lassen sich selbst komplexeste Geometrien in nur einer Aufspannung bearbeiten. Das spart Zeit, erhöht die Prozesssicherheit und steigert die Präzision. Besonders innovativ ist das neu entwickelte Werkzeug-Regalmagazin mit Mobile-Rack, das das Rüsten revolutioniert. Werkzeuge werden satzweise vorbereitet und parallel zum laufenden Betrieb gewechselt. Auf diese Weise schrumpfen Nebenzeiten drastisch, während Bediener gleichzeitig entlastet werden. Die F 5000 demonstriert, wie HELLER technologische Komplexität in einen klaren Wettbewerbsvorteil verwandelt.</w:t>
      </w:r>
    </w:p>
    <w:p w14:paraId="302C0D72" w14:textId="77777777" w:rsidR="008E5CAF" w:rsidRPr="005E7531" w:rsidRDefault="008E5CAF" w:rsidP="00E66BA3">
      <w:pPr>
        <w:pStyle w:val="KeinLeerraum"/>
        <w:spacing w:after="120" w:line="360" w:lineRule="auto"/>
        <w:rPr>
          <w:rFonts w:cstheme="minorHAnsi"/>
        </w:rPr>
      </w:pPr>
    </w:p>
    <w:p w14:paraId="026A36D5" w14:textId="77777777"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t>Digitale Lösungen – Intelligenz, die verbindet</w:t>
      </w:r>
    </w:p>
    <w:p w14:paraId="3FC6374F" w14:textId="77777777" w:rsidR="005E7531" w:rsidRPr="005E7531" w:rsidRDefault="005E7531" w:rsidP="00E66BA3">
      <w:pPr>
        <w:pStyle w:val="KeinLeerraum"/>
        <w:spacing w:after="120" w:line="360" w:lineRule="auto"/>
        <w:rPr>
          <w:rFonts w:cstheme="minorHAnsi"/>
        </w:rPr>
      </w:pPr>
      <w:r w:rsidRPr="005E7531">
        <w:rPr>
          <w:rFonts w:cstheme="minorHAnsi"/>
        </w:rPr>
        <w:t xml:space="preserve">Doch HELLER belässt es nicht bei Maschinen und Hardware. Auf der EMO 2025 präsentiert das Unternehmen ein umfassendes Portfolio digitaler und KI-gestützter Services, die den Betrieb seiner Maschinen auf ein neues Niveau heben. Mit dem Chatbot ASK.me stellt HELLER die erste intelligente Kommunikationsschnittstelle </w:t>
      </w:r>
      <w:proofErr w:type="gramStart"/>
      <w:r w:rsidRPr="005E7531">
        <w:rPr>
          <w:rFonts w:cstheme="minorHAnsi"/>
        </w:rPr>
        <w:t>zwischen Mensch</w:t>
      </w:r>
      <w:proofErr w:type="gramEnd"/>
      <w:r w:rsidRPr="005E7531">
        <w:rPr>
          <w:rFonts w:cstheme="minorHAnsi"/>
        </w:rPr>
        <w:t xml:space="preserve"> und Maschine vor. Ob bei der Instandhaltung, bei Fehleranalysen oder bei Statusabfragen – ASK.me versteht die Sprache der Bediener und liefert klare, kontextbezogene Antworten. Der Chatbot nutzt dabei das gesammelte Wissen von HELLER und seinen Anwendern und wird durch jede Interaktion klüger.</w:t>
      </w:r>
    </w:p>
    <w:p w14:paraId="3244B8CE" w14:textId="77777777" w:rsidR="005E7531" w:rsidRPr="005E7531" w:rsidRDefault="005E7531" w:rsidP="00E66BA3">
      <w:pPr>
        <w:pStyle w:val="KeinLeerraum"/>
        <w:spacing w:after="120" w:line="360" w:lineRule="auto"/>
        <w:rPr>
          <w:rFonts w:cstheme="minorHAnsi"/>
        </w:rPr>
      </w:pPr>
      <w:r w:rsidRPr="005E7531">
        <w:rPr>
          <w:rFonts w:cstheme="minorHAnsi"/>
        </w:rPr>
        <w:lastRenderedPageBreak/>
        <w:t>Ergänzt wird dies durch das HELLER Services Interface (HSI), das Transparenz entlang des gesamten Maschinenlebenszyklus schafft. Produktionsdaten werden nicht nur gesammelt, sondern mithilfe von KI ausgewertet und in verständlicher Form visualisiert – als Text, Diagramm oder Tabelle. So werden Optimierungspotenziale sichtbar, vorbeugende Wartung planbar und ungeplante Stillstände vermeidbar. Mit dem Kundenportal myHELLER haben Anwender zudem jederzeit Zugriff auf Ersatzteile, Serviceinformationen und den Überblick über den gesamten Maschinenpark – ortsunabhängig, intuitiv und effizient.</w:t>
      </w:r>
    </w:p>
    <w:p w14:paraId="11727EEC" w14:textId="77777777" w:rsidR="005E7531" w:rsidRDefault="005E7531" w:rsidP="00E66BA3">
      <w:pPr>
        <w:pStyle w:val="KeinLeerraum"/>
        <w:spacing w:after="120" w:line="360" w:lineRule="auto"/>
        <w:rPr>
          <w:rFonts w:cstheme="minorHAnsi"/>
        </w:rPr>
      </w:pPr>
      <w:r w:rsidRPr="005E7531">
        <w:rPr>
          <w:rFonts w:cstheme="minorHAnsi"/>
        </w:rPr>
        <w:t>Auch die Assistenzsysteme SETUP-, PRODUCTION- und QUALITY-Assist zeigen, wie konsequent HELLER den Bediener in den Mittelpunkt stellt. Sie begleiten ihn entlang der gesamten Prozesskette – vom Rüsten über die Fertigung bis hin zur Qualitätssicherung. Damit wird nicht nur die Effizienz gesteigert, sondern auch die Sicherheit erhöht und die Qualität gesichert.</w:t>
      </w:r>
    </w:p>
    <w:p w14:paraId="719CB769" w14:textId="77777777" w:rsidR="008E5CAF" w:rsidRPr="005E7531" w:rsidRDefault="008E5CAF" w:rsidP="00E66BA3">
      <w:pPr>
        <w:pStyle w:val="KeinLeerraum"/>
        <w:spacing w:after="120" w:line="360" w:lineRule="auto"/>
        <w:rPr>
          <w:rFonts w:cstheme="minorHAnsi"/>
        </w:rPr>
      </w:pPr>
    </w:p>
    <w:p w14:paraId="587AD59E" w14:textId="77777777"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t xml:space="preserve">Die </w:t>
      </w:r>
      <w:proofErr w:type="gramStart"/>
      <w:r w:rsidRPr="005E7531">
        <w:rPr>
          <w:rFonts w:cstheme="minorHAnsi"/>
          <w:b/>
          <w:bCs/>
          <w:sz w:val="24"/>
          <w:szCs w:val="24"/>
        </w:rPr>
        <w:t>TOKN Area</w:t>
      </w:r>
      <w:proofErr w:type="gramEnd"/>
      <w:r w:rsidRPr="005E7531">
        <w:rPr>
          <w:rFonts w:cstheme="minorHAnsi"/>
          <w:b/>
          <w:bCs/>
          <w:sz w:val="24"/>
          <w:szCs w:val="24"/>
        </w:rPr>
        <w:t xml:space="preserve"> – Erlebnis, Dialog, Co-Creation</w:t>
      </w:r>
    </w:p>
    <w:p w14:paraId="7B61F6EC" w14:textId="77777777" w:rsidR="005E7531" w:rsidRPr="005E7531" w:rsidRDefault="005E7531" w:rsidP="00E66BA3">
      <w:pPr>
        <w:pStyle w:val="KeinLeerraum"/>
        <w:spacing w:after="120" w:line="360" w:lineRule="auto"/>
        <w:rPr>
          <w:rFonts w:cstheme="minorHAnsi"/>
        </w:rPr>
      </w:pPr>
      <w:r w:rsidRPr="005E7531">
        <w:rPr>
          <w:rFonts w:cstheme="minorHAnsi"/>
        </w:rPr>
        <w:t xml:space="preserve">Ein besonderes Highlight des Messeauftritts ist die sogenannte </w:t>
      </w:r>
      <w:proofErr w:type="gramStart"/>
      <w:r w:rsidRPr="005E7531">
        <w:rPr>
          <w:rFonts w:cstheme="minorHAnsi"/>
        </w:rPr>
        <w:t>TOKN Area</w:t>
      </w:r>
      <w:proofErr w:type="gramEnd"/>
      <w:r w:rsidRPr="005E7531">
        <w:rPr>
          <w:rFonts w:cstheme="minorHAnsi"/>
        </w:rPr>
        <w:t>. Sie ist weit mehr als eine Ausstellungsfläche – sie ist Erlebniswelt, Dialogplattform und Innovationslabor zugleich. Hier können Besucher live erleben, wie HELLER Prozesse vernetzt, Daten sichtbar macht und Kunden in die Entwicklung neuer Lösungen einbindet. In interaktiven Sessions werden CAD-Daten in digitale Zwillinge übertragen, Prozesse simuliert und Optimierungen getestet – noch bevor sie real umgesetzt werden. Damit wird deutlich, dass HELLER nicht nur Maschinen baut, sondern ein Partner ist, der gemeinsam mit seinen Kunden Zukunft gestaltet.</w:t>
      </w:r>
    </w:p>
    <w:p w14:paraId="784AA47B" w14:textId="14EBF816" w:rsidR="005E7531" w:rsidRDefault="00E94033" w:rsidP="00E66BA3">
      <w:pPr>
        <w:pStyle w:val="KeinLeerraum"/>
        <w:spacing w:after="120" w:line="360" w:lineRule="auto"/>
        <w:rPr>
          <w:rFonts w:cstheme="minorHAnsi"/>
        </w:rPr>
      </w:pPr>
      <w:r>
        <w:rPr>
          <w:rFonts w:cstheme="minorHAnsi"/>
        </w:rPr>
        <w:t>Thorsten Schmidt</w:t>
      </w:r>
      <w:r w:rsidR="005E7531" w:rsidRPr="005E7531">
        <w:rPr>
          <w:rFonts w:cstheme="minorHAnsi"/>
        </w:rPr>
        <w:t xml:space="preserve"> beschreibt die Bedeutung der </w:t>
      </w:r>
      <w:proofErr w:type="gramStart"/>
      <w:r w:rsidR="005E7531" w:rsidRPr="005E7531">
        <w:rPr>
          <w:rFonts w:cstheme="minorHAnsi"/>
        </w:rPr>
        <w:t>TOKN Area</w:t>
      </w:r>
      <w:proofErr w:type="gramEnd"/>
      <w:r w:rsidR="005E7531" w:rsidRPr="005E7531">
        <w:rPr>
          <w:rFonts w:cstheme="minorHAnsi"/>
        </w:rPr>
        <w:t xml:space="preserve"> so: „TOKN ist unser Schlüssel in die Zukunft. Hier zeigen wir, wie wir Technologie, Daten und Menschen verbinden. Kunden werden nicht nur Zuschauer, sondern aktive Mitgestalter. Das ist Co-Creation in Reinform.“</w:t>
      </w:r>
    </w:p>
    <w:p w14:paraId="2925FCAB" w14:textId="77777777" w:rsidR="008E5CAF" w:rsidRPr="005E7531" w:rsidRDefault="008E5CAF" w:rsidP="00E66BA3">
      <w:pPr>
        <w:pStyle w:val="KeinLeerraum"/>
        <w:spacing w:after="120" w:line="360" w:lineRule="auto"/>
        <w:rPr>
          <w:rFonts w:cstheme="minorHAnsi"/>
        </w:rPr>
      </w:pPr>
    </w:p>
    <w:p w14:paraId="4292A116" w14:textId="77777777" w:rsidR="008E5CAF" w:rsidRDefault="008E5CAF">
      <w:pPr>
        <w:rPr>
          <w:rFonts w:asciiTheme="minorHAnsi" w:eastAsiaTheme="minorHAnsi" w:hAnsiTheme="minorHAnsi" w:cstheme="minorHAnsi"/>
          <w:b/>
          <w:bCs/>
          <w:sz w:val="24"/>
          <w:szCs w:val="24"/>
          <w:lang w:eastAsia="en-US"/>
        </w:rPr>
      </w:pPr>
      <w:r>
        <w:rPr>
          <w:rFonts w:cstheme="minorHAnsi"/>
          <w:b/>
          <w:bCs/>
          <w:sz w:val="24"/>
          <w:szCs w:val="24"/>
        </w:rPr>
        <w:br w:type="page"/>
      </w:r>
    </w:p>
    <w:p w14:paraId="0940945B" w14:textId="76414F78"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lastRenderedPageBreak/>
        <w:t>Die HELLER Suite – Exklusiver Raum für echte Gespräche</w:t>
      </w:r>
    </w:p>
    <w:p w14:paraId="0D880B7A" w14:textId="5203C8F5" w:rsidR="005E7531" w:rsidRPr="005E7531" w:rsidRDefault="005E7531" w:rsidP="00E66BA3">
      <w:pPr>
        <w:pStyle w:val="KeinLeerraum"/>
        <w:spacing w:after="120" w:line="360" w:lineRule="auto"/>
        <w:rPr>
          <w:rFonts w:cstheme="minorHAnsi"/>
        </w:rPr>
      </w:pPr>
      <w:r w:rsidRPr="005E7531">
        <w:rPr>
          <w:rFonts w:cstheme="minorHAnsi"/>
        </w:rPr>
        <w:t>Parallel zu den Live-Demonstrationen auf dem Messestand eröffnet HELLER in Hannover die HELLER Suite. Sie ist bewusst als Rückzugsort für Entscheider gestaltet – stilvoll, ruhig und inspirierend. In einem Ambiente, das an exklusive Erlebniswelten erinnert, stehen nicht Maschinen oder Technik im Mittelpunkt, sondern der Mensch und der Dialog. Hier können Ideen entwickelt, Strategien diskutiert und Partnerschaften gefestigt werden. Mit der Suite setzt HELLER ein Zeichen: Zukunft entsteht nicht allein durch Technologie, sondern vor allem durch Vertrauen und echte Gespräche.</w:t>
      </w:r>
    </w:p>
    <w:p w14:paraId="0A6B3247" w14:textId="77777777" w:rsidR="008E5CAF" w:rsidRDefault="008E5CAF" w:rsidP="00E66BA3">
      <w:pPr>
        <w:pStyle w:val="KeinLeerraum"/>
        <w:spacing w:after="120" w:line="360" w:lineRule="auto"/>
        <w:rPr>
          <w:rFonts w:cstheme="minorHAnsi"/>
          <w:b/>
          <w:bCs/>
        </w:rPr>
      </w:pPr>
    </w:p>
    <w:p w14:paraId="5536636A" w14:textId="315AFB65"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t>Ziele der Messebeteiligung</w:t>
      </w:r>
    </w:p>
    <w:p w14:paraId="2290CF86" w14:textId="77777777" w:rsidR="005E7531" w:rsidRDefault="005E7531" w:rsidP="00E66BA3">
      <w:pPr>
        <w:pStyle w:val="KeinLeerraum"/>
        <w:spacing w:after="120" w:line="360" w:lineRule="auto"/>
        <w:rPr>
          <w:rFonts w:cstheme="minorHAnsi"/>
        </w:rPr>
      </w:pPr>
      <w:r w:rsidRPr="005E7531">
        <w:rPr>
          <w:rFonts w:cstheme="minorHAnsi"/>
        </w:rPr>
        <w:t xml:space="preserve">Mit der EMO 2025 verfolgt HELLER mehrere klare Ziele. Zunächst geht es darum, den neuen Markenkompass „Experience </w:t>
      </w:r>
      <w:proofErr w:type="spellStart"/>
      <w:r w:rsidRPr="005E7531">
        <w:rPr>
          <w:rFonts w:cstheme="minorHAnsi"/>
        </w:rPr>
        <w:t>sparks</w:t>
      </w:r>
      <w:proofErr w:type="spellEnd"/>
      <w:r w:rsidRPr="005E7531">
        <w:rPr>
          <w:rFonts w:cstheme="minorHAnsi"/>
        </w:rPr>
        <w:t xml:space="preserve"> </w:t>
      </w:r>
      <w:proofErr w:type="spellStart"/>
      <w:r w:rsidRPr="005E7531">
        <w:rPr>
          <w:rFonts w:cstheme="minorHAnsi"/>
        </w:rPr>
        <w:t>Intelligence</w:t>
      </w:r>
      <w:proofErr w:type="spellEnd"/>
      <w:r w:rsidRPr="005E7531">
        <w:rPr>
          <w:rFonts w:cstheme="minorHAnsi"/>
        </w:rPr>
        <w:t>“ sichtbar und erlebbar zu machen. Kunden sollen die Transformation von HELLER spüren – nicht nur durch Maschinen und Services, sondern durch die gesamte Art des Auftritts. Darüber hinaus steht der Dialog auf Augenhöhe im Mittelpunkt. HELLER sucht nicht nach kurzfristigen Erfolgen, sondern nach langfristigen Partnerschaften. Schließlich dient die Messe auch der Leadgenerierung: Neue Kontakte, neue Projekte und neue Märkte sollen erschlossen werden.</w:t>
      </w:r>
    </w:p>
    <w:p w14:paraId="0A565CD2" w14:textId="77777777" w:rsidR="008E5CAF" w:rsidRPr="005E7531" w:rsidRDefault="008E5CAF" w:rsidP="00E66BA3">
      <w:pPr>
        <w:pStyle w:val="KeinLeerraum"/>
        <w:spacing w:after="120" w:line="360" w:lineRule="auto"/>
        <w:rPr>
          <w:rFonts w:cstheme="minorHAnsi"/>
        </w:rPr>
      </w:pPr>
    </w:p>
    <w:p w14:paraId="51AC99A4" w14:textId="0B7077BA" w:rsidR="005E7531" w:rsidRPr="005E7531" w:rsidRDefault="005E7531" w:rsidP="00E66BA3">
      <w:pPr>
        <w:pStyle w:val="KeinLeerraum"/>
        <w:spacing w:after="120" w:line="360" w:lineRule="auto"/>
        <w:rPr>
          <w:rFonts w:cstheme="minorHAnsi"/>
          <w:b/>
          <w:bCs/>
          <w:sz w:val="24"/>
          <w:szCs w:val="24"/>
        </w:rPr>
      </w:pPr>
      <w:r w:rsidRPr="005E7531">
        <w:rPr>
          <w:rFonts w:cstheme="minorHAnsi"/>
          <w:b/>
          <w:bCs/>
          <w:sz w:val="24"/>
          <w:szCs w:val="24"/>
        </w:rPr>
        <w:t>Stimmen aus de</w:t>
      </w:r>
      <w:r w:rsidR="00D82B05" w:rsidRPr="008E5CAF">
        <w:rPr>
          <w:rFonts w:cstheme="minorHAnsi"/>
          <w:b/>
          <w:bCs/>
          <w:sz w:val="24"/>
          <w:szCs w:val="24"/>
        </w:rPr>
        <w:t>m Unternehmen</w:t>
      </w:r>
    </w:p>
    <w:p w14:paraId="76B79F38" w14:textId="074EADAA" w:rsidR="005E7531" w:rsidRDefault="005E7531" w:rsidP="00E66BA3">
      <w:pPr>
        <w:pStyle w:val="KeinLeerraum"/>
        <w:spacing w:after="120" w:line="360" w:lineRule="auto"/>
        <w:rPr>
          <w:rFonts w:cstheme="minorHAnsi"/>
        </w:rPr>
      </w:pPr>
      <w:r w:rsidRPr="005E7531">
        <w:rPr>
          <w:rFonts w:cstheme="minorHAnsi"/>
        </w:rPr>
        <w:t>Dr. Thorsten Schmidt, CEO: „Wir stehen für Präzision, Intelligenz und Partnerschaft. Mit unseren Neuheiten zeigen wir, dass wir die Herausforderungen der Fertigung von morgen nicht nur verstehen, sondern aktiv lösen.</w:t>
      </w:r>
      <w:r w:rsidR="00D82B05" w:rsidRPr="00D82B05">
        <w:rPr>
          <w:rFonts w:cstheme="minorHAnsi"/>
        </w:rPr>
        <w:t xml:space="preserve"> </w:t>
      </w:r>
      <w:r w:rsidRPr="005E7531">
        <w:rPr>
          <w:rFonts w:cstheme="minorHAnsi"/>
        </w:rPr>
        <w:t>Automatisierung</w:t>
      </w:r>
      <w:r w:rsidR="00D82B05" w:rsidRPr="00D82B05">
        <w:rPr>
          <w:rFonts w:cstheme="minorHAnsi"/>
        </w:rPr>
        <w:t xml:space="preserve"> und Digitalisierung sind</w:t>
      </w:r>
      <w:r w:rsidRPr="005E7531">
        <w:rPr>
          <w:rFonts w:cstheme="minorHAnsi"/>
        </w:rPr>
        <w:t xml:space="preserve"> </w:t>
      </w:r>
      <w:r w:rsidR="00D82B05" w:rsidRPr="00D82B05">
        <w:rPr>
          <w:rFonts w:cstheme="minorHAnsi"/>
        </w:rPr>
        <w:t xml:space="preserve">dabei </w:t>
      </w:r>
      <w:r w:rsidRPr="005E7531">
        <w:rPr>
          <w:rFonts w:cstheme="minorHAnsi"/>
        </w:rPr>
        <w:t>kein Luxus, sondern die Basis für Zukunftsfähigkeit. Unsere Lösungen sind skalierbar, intuitiv und wirtschaftlich – genau das, was der Markt jetzt braucht.</w:t>
      </w:r>
      <w:r w:rsidR="00E94033">
        <w:rPr>
          <w:rFonts w:cstheme="minorHAnsi"/>
        </w:rPr>
        <w:t xml:space="preserve"> </w:t>
      </w:r>
      <w:r w:rsidRPr="005E7531">
        <w:rPr>
          <w:rFonts w:cstheme="minorHAnsi"/>
        </w:rPr>
        <w:t>HELLER entwickelt sich – und unsere Kunden entwickeln sich mit uns. Wir gestalten gemeinsam eine vernetzte, intelligente Fertigung, die neue Maßstäbe setzt.“</w:t>
      </w:r>
    </w:p>
    <w:p w14:paraId="3D907855" w14:textId="77777777" w:rsidR="008E5CAF" w:rsidRDefault="008E5CAF" w:rsidP="00E66BA3">
      <w:pPr>
        <w:pStyle w:val="KeinLeerraum"/>
        <w:spacing w:after="120" w:line="360" w:lineRule="auto"/>
        <w:rPr>
          <w:rFonts w:cstheme="minorHAnsi"/>
        </w:rPr>
      </w:pPr>
    </w:p>
    <w:p w14:paraId="2A84E74B" w14:textId="7A9081A5" w:rsidR="008E5CAF" w:rsidRPr="008E5CAF" w:rsidRDefault="008E5CAF" w:rsidP="008E5CAF">
      <w:pPr>
        <w:pStyle w:val="KeinLeerraum"/>
        <w:tabs>
          <w:tab w:val="left" w:pos="6804"/>
        </w:tabs>
        <w:spacing w:after="120" w:line="360" w:lineRule="auto"/>
        <w:rPr>
          <w:rFonts w:cstheme="minorHAnsi"/>
          <w:b/>
          <w:bCs/>
          <w:sz w:val="24"/>
          <w:szCs w:val="24"/>
        </w:rPr>
      </w:pPr>
      <w:r w:rsidRPr="008E5CAF">
        <w:rPr>
          <w:rFonts w:cstheme="minorHAnsi"/>
          <w:b/>
          <w:bCs/>
          <w:sz w:val="24"/>
          <w:szCs w:val="24"/>
        </w:rPr>
        <w:t>Unser Standort auf der EMO</w:t>
      </w:r>
    </w:p>
    <w:p w14:paraId="58F848DE" w14:textId="75CBE7B4" w:rsidR="006D4768" w:rsidRPr="00720183" w:rsidRDefault="006D4768" w:rsidP="008E5CAF">
      <w:pPr>
        <w:pStyle w:val="KeinLeerraum"/>
        <w:tabs>
          <w:tab w:val="left" w:pos="6804"/>
        </w:tabs>
        <w:spacing w:after="120" w:line="360" w:lineRule="auto"/>
        <w:rPr>
          <w:rFonts w:cstheme="minorHAnsi"/>
        </w:rPr>
      </w:pPr>
      <w:r>
        <w:rPr>
          <w:rFonts w:cstheme="minorHAnsi"/>
        </w:rPr>
        <w:t>In Halle 12, Stand C 70 erleben Fachbesucher, wie HELLER digitale Intelligenz, Automatisierung und modernen Maschinenbau zusammenführt – für mehr Effizienz, Sicherheit und Produktivität in der Fertigung.</w:t>
      </w:r>
    </w:p>
    <w:p w14:paraId="0C79BB10" w14:textId="72685C00" w:rsidR="008163BD" w:rsidRPr="00362194" w:rsidRDefault="008163BD" w:rsidP="008163BD">
      <w:pPr>
        <w:spacing w:line="360" w:lineRule="auto"/>
        <w:rPr>
          <w:rFonts w:asciiTheme="minorHAnsi" w:hAnsiTheme="minorHAnsi" w:cstheme="minorHAnsi"/>
          <w:b/>
          <w:sz w:val="22"/>
          <w:szCs w:val="22"/>
        </w:rPr>
      </w:pPr>
      <w:r w:rsidRPr="00362194">
        <w:rPr>
          <w:rFonts w:asciiTheme="minorHAnsi" w:hAnsiTheme="minorHAnsi" w:cstheme="minorHAnsi"/>
          <w:b/>
          <w:sz w:val="22"/>
          <w:szCs w:val="22"/>
        </w:rPr>
        <w:lastRenderedPageBreak/>
        <w:t>Bilder</w:t>
      </w:r>
    </w:p>
    <w:p w14:paraId="3509FCAD" w14:textId="09C7939C" w:rsidR="008163BD" w:rsidRPr="00362194" w:rsidRDefault="008163BD" w:rsidP="008163BD">
      <w:pPr>
        <w:spacing w:line="360" w:lineRule="auto"/>
        <w:rPr>
          <w:rFonts w:asciiTheme="minorHAnsi" w:hAnsiTheme="minorHAnsi" w:cstheme="minorHAnsi"/>
          <w:sz w:val="22"/>
          <w:szCs w:val="22"/>
        </w:rPr>
      </w:pPr>
      <w:r w:rsidRPr="00362194">
        <w:rPr>
          <w:rFonts w:asciiTheme="minorHAnsi" w:hAnsiTheme="minorHAnsi" w:cstheme="minorHAnsi"/>
          <w:sz w:val="22"/>
          <w:szCs w:val="22"/>
        </w:rPr>
        <w:t xml:space="preserve">Zu dieser Presseinformation stehen passende digitale Bilder in druckfähiger Auflösung bereit. Diese dürfen nur zu redaktionellen Zwecken </w:t>
      </w:r>
      <w:r w:rsidR="00EB335A">
        <w:rPr>
          <w:rFonts w:asciiTheme="minorHAnsi" w:hAnsiTheme="minorHAnsi" w:cstheme="minorHAnsi"/>
          <w:sz w:val="22"/>
          <w:szCs w:val="22"/>
        </w:rPr>
        <w:t xml:space="preserve">mit Nennung der Quelle </w:t>
      </w:r>
      <w:r w:rsidRPr="00362194">
        <w:rPr>
          <w:rFonts w:asciiTheme="minorHAnsi" w:hAnsiTheme="minorHAnsi" w:cstheme="minorHAnsi"/>
          <w:sz w:val="22"/>
          <w:szCs w:val="22"/>
        </w:rPr>
        <w:t xml:space="preserve">zu diesem Thema genutzt werden. </w:t>
      </w:r>
    </w:p>
    <w:p w14:paraId="14E0FA01" w14:textId="77777777" w:rsidR="00CB6F61" w:rsidRPr="00BC0120" w:rsidRDefault="00CB6F61" w:rsidP="00BC0120">
      <w:pPr>
        <w:spacing w:line="360" w:lineRule="auto"/>
        <w:rPr>
          <w:rFonts w:asciiTheme="minorHAnsi" w:hAnsiTheme="minorHAnsi" w:cstheme="minorHAnsi"/>
          <w:sz w:val="22"/>
          <w:szCs w:val="22"/>
        </w:rPr>
      </w:pPr>
    </w:p>
    <w:p w14:paraId="04A6EB09" w14:textId="60D26F4F" w:rsidR="00BC0120" w:rsidRPr="00BC0120" w:rsidRDefault="00BC0120" w:rsidP="00CB6F61">
      <w:pPr>
        <w:spacing w:line="264" w:lineRule="auto"/>
        <w:rPr>
          <w:rFonts w:asciiTheme="minorHAnsi" w:hAnsiTheme="minorHAnsi" w:cstheme="minorHAnsi"/>
          <w:sz w:val="22"/>
          <w:szCs w:val="22"/>
        </w:rPr>
      </w:pPr>
      <w:r w:rsidRPr="00BC0120">
        <w:rPr>
          <w:rFonts w:asciiTheme="minorHAnsi" w:hAnsiTheme="minorHAnsi" w:cstheme="minorHAnsi"/>
          <w:noProof/>
          <w:sz w:val="22"/>
          <w:szCs w:val="22"/>
        </w:rPr>
        <w:drawing>
          <wp:inline distT="0" distB="0" distL="0" distR="0" wp14:anchorId="5CEF014E" wp14:editId="0843B199">
            <wp:extent cx="1652798" cy="1102360"/>
            <wp:effectExtent l="0" t="0" r="5080" b="2540"/>
            <wp:docPr id="2015807371" name="Grafik 1" descr="Ein Bild, das Kleidung, Schuhwerk, Im Haus,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7371" name="Grafik 1" descr="Ein Bild, das Kleidung, Schuhwerk, Im Haus, Perso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2798" cy="1102360"/>
                    </a:xfrm>
                    <a:prstGeom prst="rect">
                      <a:avLst/>
                    </a:prstGeom>
                  </pic:spPr>
                </pic:pic>
              </a:graphicData>
            </a:graphic>
          </wp:inline>
        </w:drawing>
      </w:r>
      <w:r w:rsidRPr="00BC0120">
        <w:rPr>
          <w:rFonts w:cstheme="minorHAnsi"/>
          <w:b/>
          <w:noProof/>
          <w:lang w:eastAsia="zh-CN"/>
        </w:rPr>
        <w:t xml:space="preserve"> </w:t>
      </w:r>
      <w:r w:rsidRPr="00BE2497">
        <w:rPr>
          <w:rFonts w:asciiTheme="minorHAnsi" w:hAnsiTheme="minorHAnsi" w:cstheme="minorHAnsi"/>
          <w:b/>
          <w:noProof/>
          <w:lang w:eastAsia="zh-CN"/>
        </w:rPr>
        <w:t>Quelle: Heller</w:t>
      </w:r>
    </w:p>
    <w:p w14:paraId="4F0EEFB3" w14:textId="77777777" w:rsidR="00BE2497" w:rsidRDefault="00BE2497" w:rsidP="00CB6F61">
      <w:pPr>
        <w:spacing w:line="264" w:lineRule="auto"/>
        <w:rPr>
          <w:rFonts w:asciiTheme="minorHAnsi" w:hAnsiTheme="minorHAnsi" w:cstheme="minorHAnsi"/>
          <w:sz w:val="22"/>
          <w:szCs w:val="22"/>
        </w:rPr>
      </w:pPr>
    </w:p>
    <w:p w14:paraId="12936C6C" w14:textId="578B5661" w:rsidR="00BC0120" w:rsidRPr="00BC0120" w:rsidRDefault="00BC0120" w:rsidP="00CB6F61">
      <w:pPr>
        <w:spacing w:line="264" w:lineRule="auto"/>
        <w:rPr>
          <w:rFonts w:asciiTheme="minorHAnsi" w:hAnsiTheme="minorHAnsi" w:cstheme="minorHAnsi"/>
          <w:sz w:val="22"/>
          <w:szCs w:val="22"/>
        </w:rPr>
      </w:pPr>
      <w:r w:rsidRPr="00BC0120">
        <w:rPr>
          <w:rFonts w:asciiTheme="minorHAnsi" w:hAnsiTheme="minorHAnsi" w:cstheme="minorHAnsi"/>
          <w:sz w:val="22"/>
          <w:szCs w:val="22"/>
        </w:rPr>
        <w:t>B01_HELLER_EMO 2025</w:t>
      </w:r>
    </w:p>
    <w:p w14:paraId="4D9B9BFD" w14:textId="65C94A84" w:rsidR="00DF7B8C" w:rsidRDefault="00BC0120" w:rsidP="00CB6F61">
      <w:pPr>
        <w:pStyle w:val="KeinLeerraum"/>
        <w:spacing w:line="264" w:lineRule="auto"/>
        <w:rPr>
          <w:rFonts w:cstheme="minorHAnsi"/>
        </w:rPr>
      </w:pPr>
      <w:r w:rsidRPr="00BC0120">
        <w:rPr>
          <w:rFonts w:cstheme="minorHAnsi"/>
        </w:rPr>
        <w:t>Dr. Thorsten Schmidt, CEO bei HELLER, macht deutlich: „Wir haben mit Maschinenbedienung, Wartung/Service und Produktionsplanung drei Themen im Fokus, die von der KI profitieren, was zur Produktivitätssteigerung bei unseren Kunden führen kann.“</w:t>
      </w:r>
    </w:p>
    <w:p w14:paraId="53A0E0C4" w14:textId="77777777" w:rsidR="00BE2497" w:rsidRDefault="00BE2497" w:rsidP="00CB6F61">
      <w:pPr>
        <w:pStyle w:val="KeinLeerraum"/>
        <w:spacing w:line="264" w:lineRule="auto"/>
        <w:rPr>
          <w:rFonts w:cstheme="minorHAnsi"/>
        </w:rPr>
      </w:pPr>
    </w:p>
    <w:p w14:paraId="70BE35D8" w14:textId="77777777" w:rsidR="00BE2497" w:rsidRDefault="00BE2497" w:rsidP="00CB6F61">
      <w:pPr>
        <w:pStyle w:val="KeinLeerraum"/>
        <w:spacing w:line="264" w:lineRule="auto"/>
        <w:rPr>
          <w:rFonts w:cstheme="minorHAnsi"/>
        </w:rPr>
      </w:pPr>
    </w:p>
    <w:p w14:paraId="79F53C79" w14:textId="78F97013" w:rsidR="00615F22" w:rsidRDefault="00DF7B8C" w:rsidP="00CB6F61">
      <w:pPr>
        <w:pStyle w:val="KeinLeerraum"/>
        <w:spacing w:line="264" w:lineRule="auto"/>
        <w:rPr>
          <w:rFonts w:cstheme="minorHAnsi"/>
        </w:rPr>
      </w:pPr>
      <w:r>
        <w:rPr>
          <w:rFonts w:cstheme="minorHAnsi"/>
          <w:noProof/>
        </w:rPr>
        <w:drawing>
          <wp:inline distT="0" distB="0" distL="0" distR="0" wp14:anchorId="5B5A00B0" wp14:editId="480D02DC">
            <wp:extent cx="1013460" cy="1140104"/>
            <wp:effectExtent l="0" t="0" r="0" b="3175"/>
            <wp:docPr id="893188477" name="Grafik 2" descr="Ein Bild, das Wasser, Ausstell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88477" name="Grafik 2" descr="Ein Bild, das Wasser, Ausstellung, Im Haus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3828" cy="1151768"/>
                    </a:xfrm>
                    <a:prstGeom prst="rect">
                      <a:avLst/>
                    </a:prstGeom>
                  </pic:spPr>
                </pic:pic>
              </a:graphicData>
            </a:graphic>
          </wp:inline>
        </w:drawing>
      </w:r>
      <w:r w:rsidR="00615F22" w:rsidRPr="00615F22">
        <w:rPr>
          <w:rFonts w:cstheme="minorHAnsi"/>
        </w:rPr>
        <w:t xml:space="preserve"> </w:t>
      </w:r>
      <w:r w:rsidR="00615F22">
        <w:rPr>
          <w:rFonts w:cstheme="minorHAnsi"/>
          <w:b/>
          <w:noProof/>
          <w:sz w:val="20"/>
          <w:szCs w:val="20"/>
          <w:lang w:eastAsia="zh-CN"/>
        </w:rPr>
        <w:t>Quelle</w:t>
      </w:r>
      <w:r w:rsidR="00615F22" w:rsidRPr="00A6715E">
        <w:rPr>
          <w:rFonts w:cstheme="minorHAnsi"/>
          <w:b/>
          <w:noProof/>
          <w:sz w:val="20"/>
          <w:szCs w:val="20"/>
          <w:lang w:eastAsia="zh-CN"/>
        </w:rPr>
        <w:t xml:space="preserve">: </w:t>
      </w:r>
      <w:r w:rsidR="00615F22">
        <w:rPr>
          <w:rFonts w:cstheme="minorHAnsi"/>
          <w:b/>
          <w:noProof/>
          <w:sz w:val="20"/>
          <w:szCs w:val="20"/>
          <w:lang w:eastAsia="zh-CN"/>
        </w:rPr>
        <w:t>Heller</w:t>
      </w:r>
    </w:p>
    <w:p w14:paraId="22C307A5" w14:textId="77777777" w:rsidR="00BE2497" w:rsidRDefault="00BE2497" w:rsidP="00CB6F61">
      <w:pPr>
        <w:spacing w:line="264" w:lineRule="auto"/>
        <w:rPr>
          <w:rFonts w:asciiTheme="minorHAnsi" w:hAnsiTheme="minorHAnsi" w:cstheme="minorHAnsi"/>
          <w:sz w:val="22"/>
          <w:szCs w:val="22"/>
        </w:rPr>
      </w:pPr>
    </w:p>
    <w:p w14:paraId="00D70AD4" w14:textId="47160BEC" w:rsidR="00615F22" w:rsidRPr="00BC0120" w:rsidRDefault="00615F22" w:rsidP="00CB6F61">
      <w:pPr>
        <w:spacing w:line="264" w:lineRule="auto"/>
        <w:rPr>
          <w:rFonts w:asciiTheme="minorHAnsi" w:hAnsiTheme="minorHAnsi" w:cstheme="minorHAnsi"/>
          <w:sz w:val="22"/>
          <w:szCs w:val="22"/>
        </w:rPr>
      </w:pPr>
      <w:r w:rsidRPr="00BC0120">
        <w:rPr>
          <w:rFonts w:asciiTheme="minorHAnsi" w:hAnsiTheme="minorHAnsi" w:cstheme="minorHAnsi"/>
          <w:sz w:val="22"/>
          <w:szCs w:val="22"/>
        </w:rPr>
        <w:t>B0</w:t>
      </w:r>
      <w:r>
        <w:rPr>
          <w:rFonts w:asciiTheme="minorHAnsi" w:hAnsiTheme="minorHAnsi" w:cstheme="minorHAnsi"/>
          <w:sz w:val="22"/>
          <w:szCs w:val="22"/>
        </w:rPr>
        <w:t>2</w:t>
      </w:r>
      <w:r w:rsidRPr="00BC0120">
        <w:rPr>
          <w:rFonts w:asciiTheme="minorHAnsi" w:hAnsiTheme="minorHAnsi" w:cstheme="minorHAnsi"/>
          <w:sz w:val="22"/>
          <w:szCs w:val="22"/>
        </w:rPr>
        <w:t>_HELLER_EMO 2025</w:t>
      </w:r>
    </w:p>
    <w:p w14:paraId="32C48C15" w14:textId="41DDEB24" w:rsidR="00615F22" w:rsidRDefault="00615F22" w:rsidP="00CB6F61">
      <w:pPr>
        <w:pStyle w:val="KeinLeerraum"/>
        <w:spacing w:line="264" w:lineRule="auto"/>
        <w:rPr>
          <w:rFonts w:cstheme="minorHAnsi"/>
        </w:rPr>
      </w:pPr>
      <w:r>
        <w:rPr>
          <w:rFonts w:cstheme="minorHAnsi"/>
        </w:rPr>
        <w:t>Digitale Lösungen von HELLER unterstützen entlang der gesamten Prozesskette.</w:t>
      </w:r>
    </w:p>
    <w:p w14:paraId="6A64F875" w14:textId="393ECDD6" w:rsidR="00DF7B8C" w:rsidRDefault="00DF7B8C" w:rsidP="00CB6F61">
      <w:pPr>
        <w:pStyle w:val="KeinLeerraum"/>
        <w:spacing w:line="264" w:lineRule="auto"/>
        <w:rPr>
          <w:rFonts w:cstheme="minorHAnsi"/>
        </w:rPr>
      </w:pPr>
    </w:p>
    <w:p w14:paraId="328D2C90" w14:textId="77777777" w:rsidR="00BE2497" w:rsidRDefault="00BE2497" w:rsidP="00CB6F61">
      <w:pPr>
        <w:pStyle w:val="KeinLeerraum"/>
        <w:spacing w:line="264" w:lineRule="auto"/>
        <w:rPr>
          <w:rFonts w:cstheme="minorHAnsi"/>
        </w:rPr>
      </w:pPr>
    </w:p>
    <w:p w14:paraId="2CD75D16" w14:textId="6CD63839" w:rsidR="00DC782A" w:rsidRDefault="00770102" w:rsidP="00CB6F61">
      <w:pPr>
        <w:pStyle w:val="KeinLeerraum"/>
        <w:tabs>
          <w:tab w:val="left" w:pos="6804"/>
        </w:tabs>
        <w:spacing w:after="100" w:afterAutospacing="1" w:line="264" w:lineRule="auto"/>
        <w:rPr>
          <w:rFonts w:cstheme="minorHAnsi"/>
          <w:b/>
          <w:noProof/>
          <w:sz w:val="20"/>
          <w:szCs w:val="20"/>
          <w:lang w:eastAsia="zh-CN"/>
        </w:rPr>
      </w:pPr>
      <w:r>
        <w:rPr>
          <w:rFonts w:cstheme="minorHAnsi"/>
          <w:noProof/>
        </w:rPr>
        <w:drawing>
          <wp:inline distT="0" distB="0" distL="0" distR="0" wp14:anchorId="4ED9B96C" wp14:editId="11AB4E30">
            <wp:extent cx="1168374" cy="876251"/>
            <wp:effectExtent l="0" t="0" r="0" b="635"/>
            <wp:docPr id="448121097" name="Grafik 7" descr="Ein Bild, das Haushaltsgerät, Kaffeemaschine, Kleingerät, Küchen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21097" name="Grafik 7" descr="Ein Bild, das Haushaltsgerät, Kaffeemaschine, Kleingerät, Küchengerät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5929" cy="881917"/>
                    </a:xfrm>
                    <a:prstGeom prst="rect">
                      <a:avLst/>
                    </a:prstGeom>
                  </pic:spPr>
                </pic:pic>
              </a:graphicData>
            </a:graphic>
          </wp:inline>
        </w:drawing>
      </w:r>
      <w:r>
        <w:rPr>
          <w:rFonts w:cstheme="minorHAnsi"/>
        </w:rPr>
        <w:t xml:space="preserve">   </w:t>
      </w:r>
      <w:r>
        <w:rPr>
          <w:rFonts w:cstheme="minorHAnsi"/>
          <w:noProof/>
        </w:rPr>
        <w:drawing>
          <wp:inline distT="0" distB="0" distL="0" distR="0" wp14:anchorId="05E12018" wp14:editId="204362A2">
            <wp:extent cx="1143000" cy="857250"/>
            <wp:effectExtent l="0" t="0" r="0" b="0"/>
            <wp:docPr id="356540706" name="Grafik 8" descr="Ein Bild, das Schwarzweiß, Im Haus, Haushaltsgerät, Küchen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40706" name="Grafik 8" descr="Ein Bild, das Schwarzweiß, Im Haus, Haushaltsgerät, Küchengerä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r w:rsidR="00DC782A" w:rsidRPr="00DC782A">
        <w:rPr>
          <w:rFonts w:cstheme="minorHAnsi"/>
          <w:b/>
          <w:noProof/>
          <w:sz w:val="20"/>
          <w:szCs w:val="20"/>
          <w:lang w:eastAsia="zh-CN"/>
        </w:rPr>
        <w:t xml:space="preserve"> </w:t>
      </w:r>
      <w:r w:rsidR="00DC782A">
        <w:rPr>
          <w:rFonts w:cstheme="minorHAnsi"/>
          <w:b/>
          <w:noProof/>
          <w:sz w:val="20"/>
          <w:szCs w:val="20"/>
          <w:lang w:eastAsia="zh-CN"/>
        </w:rPr>
        <w:t>Quelle</w:t>
      </w:r>
      <w:r w:rsidR="00DC782A" w:rsidRPr="00A6715E">
        <w:rPr>
          <w:rFonts w:cstheme="minorHAnsi"/>
          <w:b/>
          <w:noProof/>
          <w:sz w:val="20"/>
          <w:szCs w:val="20"/>
          <w:lang w:eastAsia="zh-CN"/>
        </w:rPr>
        <w:t xml:space="preserve">: </w:t>
      </w:r>
      <w:r w:rsidR="00DC782A">
        <w:rPr>
          <w:rFonts w:cstheme="minorHAnsi"/>
          <w:b/>
          <w:noProof/>
          <w:sz w:val="20"/>
          <w:szCs w:val="20"/>
          <w:lang w:eastAsia="zh-CN"/>
        </w:rPr>
        <w:t xml:space="preserve">HELLER </w:t>
      </w:r>
    </w:p>
    <w:p w14:paraId="0397B5DE" w14:textId="50EC5821" w:rsidR="00615F22" w:rsidRPr="00BC0120" w:rsidRDefault="00615F22" w:rsidP="00CB6F61">
      <w:pPr>
        <w:spacing w:line="264" w:lineRule="auto"/>
        <w:rPr>
          <w:rFonts w:asciiTheme="minorHAnsi" w:hAnsiTheme="minorHAnsi" w:cstheme="minorHAnsi"/>
          <w:sz w:val="22"/>
          <w:szCs w:val="22"/>
        </w:rPr>
      </w:pPr>
      <w:r w:rsidRPr="00BC0120">
        <w:rPr>
          <w:rFonts w:asciiTheme="minorHAnsi" w:hAnsiTheme="minorHAnsi" w:cstheme="minorHAnsi"/>
          <w:sz w:val="22"/>
          <w:szCs w:val="22"/>
        </w:rPr>
        <w:t>B0</w:t>
      </w:r>
      <w:r>
        <w:rPr>
          <w:rFonts w:asciiTheme="minorHAnsi" w:hAnsiTheme="minorHAnsi" w:cstheme="minorHAnsi"/>
          <w:sz w:val="22"/>
          <w:szCs w:val="22"/>
        </w:rPr>
        <w:t>3</w:t>
      </w:r>
      <w:proofErr w:type="gramStart"/>
      <w:r>
        <w:rPr>
          <w:rFonts w:asciiTheme="minorHAnsi" w:hAnsiTheme="minorHAnsi" w:cstheme="minorHAnsi"/>
          <w:sz w:val="22"/>
          <w:szCs w:val="22"/>
        </w:rPr>
        <w:t>a,b</w:t>
      </w:r>
      <w:proofErr w:type="gramEnd"/>
      <w:r w:rsidRPr="00BC0120">
        <w:rPr>
          <w:rFonts w:asciiTheme="minorHAnsi" w:hAnsiTheme="minorHAnsi" w:cstheme="minorHAnsi"/>
          <w:sz w:val="22"/>
          <w:szCs w:val="22"/>
        </w:rPr>
        <w:t>_HELLER_EMO 2025</w:t>
      </w:r>
    </w:p>
    <w:p w14:paraId="4C462E32" w14:textId="43D05B45" w:rsidR="00615F22" w:rsidRDefault="00DC782A" w:rsidP="00CB6F61">
      <w:pPr>
        <w:pStyle w:val="KeinLeerraum"/>
        <w:spacing w:line="264" w:lineRule="auto"/>
        <w:rPr>
          <w:rFonts w:cstheme="minorHAnsi"/>
        </w:rPr>
      </w:pPr>
      <w:r>
        <w:rPr>
          <w:rFonts w:cstheme="minorHAnsi"/>
        </w:rPr>
        <w:t>A</w:t>
      </w:r>
      <w:r w:rsidR="00615F22" w:rsidRPr="00615F22">
        <w:rPr>
          <w:rFonts w:cstheme="minorHAnsi"/>
        </w:rPr>
        <w:t xml:space="preserve">uf der EMO 2025 </w:t>
      </w:r>
      <w:r>
        <w:rPr>
          <w:rFonts w:cstheme="minorHAnsi"/>
        </w:rPr>
        <w:t xml:space="preserve">zu sehen: das </w:t>
      </w:r>
      <w:r w:rsidRPr="00615F22">
        <w:rPr>
          <w:rFonts w:cstheme="minorHAnsi"/>
        </w:rPr>
        <w:t xml:space="preserve">HELLER </w:t>
      </w:r>
      <w:r w:rsidR="00615F22" w:rsidRPr="4E444620">
        <w:rPr>
          <w:rFonts w:ascii="Calibri" w:eastAsia="Calibri" w:hAnsi="Calibri" w:cs="Calibri"/>
        </w:rPr>
        <w:t>Fünfachszentr</w:t>
      </w:r>
      <w:r w:rsidR="00615F22">
        <w:rPr>
          <w:rFonts w:ascii="Calibri" w:eastAsia="Calibri" w:hAnsi="Calibri" w:cs="Calibri"/>
        </w:rPr>
        <w:t>um</w:t>
      </w:r>
      <w:r w:rsidR="00615F22" w:rsidRPr="4E444620">
        <w:rPr>
          <w:rFonts w:ascii="Calibri" w:eastAsia="Calibri" w:hAnsi="Calibri" w:cs="Calibri"/>
        </w:rPr>
        <w:t xml:space="preserve"> </w:t>
      </w:r>
      <w:r w:rsidR="00615F22" w:rsidRPr="00615F22">
        <w:rPr>
          <w:rFonts w:cstheme="minorHAnsi"/>
        </w:rPr>
        <w:t>HF 3500</w:t>
      </w:r>
      <w:r>
        <w:rPr>
          <w:rFonts w:cstheme="minorHAnsi"/>
        </w:rPr>
        <w:t>. Es</w:t>
      </w:r>
      <w:r w:rsidR="00615F22" w:rsidRPr="00615F22">
        <w:rPr>
          <w:rFonts w:cstheme="minorHAnsi"/>
        </w:rPr>
        <w:t xml:space="preserve"> zeichnet sich die durch Tischkinematik mit standardmäßig verbauten Gegenlagern sowie durch hohe Dynamik und kurze Nebenzeiten aus.</w:t>
      </w:r>
    </w:p>
    <w:p w14:paraId="0AB8A600" w14:textId="68AD0BDA" w:rsidR="00121729" w:rsidRDefault="00121729" w:rsidP="00CB6F61">
      <w:pPr>
        <w:pStyle w:val="KeinLeerraum"/>
        <w:spacing w:line="264" w:lineRule="auto"/>
        <w:rPr>
          <w:rFonts w:cstheme="minorHAnsi"/>
        </w:rPr>
      </w:pPr>
    </w:p>
    <w:p w14:paraId="38D1616C" w14:textId="77777777" w:rsidR="00DC782A" w:rsidRDefault="006E16C6" w:rsidP="00CB6F61">
      <w:pPr>
        <w:pStyle w:val="KeinLeerraum"/>
        <w:tabs>
          <w:tab w:val="left" w:pos="6804"/>
        </w:tabs>
        <w:spacing w:after="100" w:afterAutospacing="1" w:line="264" w:lineRule="auto"/>
        <w:rPr>
          <w:rFonts w:cstheme="minorHAnsi"/>
          <w:b/>
          <w:noProof/>
          <w:sz w:val="20"/>
          <w:szCs w:val="20"/>
          <w:lang w:eastAsia="zh-CN"/>
        </w:rPr>
      </w:pPr>
      <w:r>
        <w:rPr>
          <w:rFonts w:cstheme="minorHAnsi"/>
          <w:noProof/>
        </w:rPr>
        <w:lastRenderedPageBreak/>
        <w:drawing>
          <wp:inline distT="0" distB="0" distL="0" distR="0" wp14:anchorId="207F48D1" wp14:editId="7C6DEDA9">
            <wp:extent cx="981376" cy="858741"/>
            <wp:effectExtent l="0" t="0" r="9525" b="0"/>
            <wp:docPr id="1913949884" name="Grafik 3" descr="Ein Bild, das Maschine, Design, Aus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49884" name="Grafik 3" descr="Ein Bild, das Maschine, Design, Ausstellung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6147" cy="862916"/>
                    </a:xfrm>
                    <a:prstGeom prst="rect">
                      <a:avLst/>
                    </a:prstGeom>
                  </pic:spPr>
                </pic:pic>
              </a:graphicData>
            </a:graphic>
          </wp:inline>
        </w:drawing>
      </w:r>
      <w:r w:rsidR="00770102">
        <w:rPr>
          <w:rFonts w:cstheme="minorHAnsi"/>
        </w:rPr>
        <w:t xml:space="preserve">   </w:t>
      </w:r>
      <w:r>
        <w:rPr>
          <w:rFonts w:cstheme="minorHAnsi"/>
          <w:noProof/>
        </w:rPr>
        <w:drawing>
          <wp:inline distT="0" distB="0" distL="0" distR="0" wp14:anchorId="4FB4A53D" wp14:editId="09898988">
            <wp:extent cx="1112520" cy="741680"/>
            <wp:effectExtent l="0" t="0" r="0" b="1270"/>
            <wp:docPr id="774337166" name="Grafik 4" descr="Ein Bild, das Haushaltsgerät, Maschine, Elektronik,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37166" name="Grafik 4" descr="Ein Bild, das Haushaltsgerät, Maschine, Elektronik, Im Haus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2520" cy="741680"/>
                    </a:xfrm>
                    <a:prstGeom prst="rect">
                      <a:avLst/>
                    </a:prstGeom>
                  </pic:spPr>
                </pic:pic>
              </a:graphicData>
            </a:graphic>
          </wp:inline>
        </w:drawing>
      </w:r>
      <w:r w:rsidR="00770102">
        <w:rPr>
          <w:rFonts w:cstheme="minorHAnsi"/>
        </w:rPr>
        <w:t xml:space="preserve">   </w:t>
      </w:r>
      <w:r w:rsidR="00770102">
        <w:rPr>
          <w:rFonts w:cstheme="minorHAnsi"/>
          <w:noProof/>
        </w:rPr>
        <w:drawing>
          <wp:inline distT="0" distB="0" distL="0" distR="0" wp14:anchorId="41CA1062" wp14:editId="1F93C776">
            <wp:extent cx="800100" cy="716461"/>
            <wp:effectExtent l="0" t="0" r="0" b="7620"/>
            <wp:docPr id="1383857571" name="Grafik 6" descr="Ein Bild, das Schwarzweiß, monochrom, Im Haus,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57571" name="Grafik 6" descr="Ein Bild, das Schwarzweiß, monochrom, Im Haus, Wand enthält.&#10;&#10;KI-generierte Inhalte können fehlerhaft sei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05614" cy="721398"/>
                    </a:xfrm>
                    <a:prstGeom prst="rect">
                      <a:avLst/>
                    </a:prstGeom>
                  </pic:spPr>
                </pic:pic>
              </a:graphicData>
            </a:graphic>
          </wp:inline>
        </w:drawing>
      </w:r>
      <w:r w:rsidR="00770102">
        <w:rPr>
          <w:rFonts w:cstheme="minorHAnsi"/>
        </w:rPr>
        <w:t xml:space="preserve">   </w:t>
      </w:r>
      <w:r>
        <w:rPr>
          <w:rFonts w:cstheme="minorHAnsi"/>
          <w:noProof/>
        </w:rPr>
        <w:drawing>
          <wp:inline distT="0" distB="0" distL="0" distR="0" wp14:anchorId="12778C43" wp14:editId="4E54A03B">
            <wp:extent cx="994389" cy="745767"/>
            <wp:effectExtent l="0" t="0" r="0" b="0"/>
            <wp:docPr id="2000350735" name="Grafik 5" descr="Ein Bild, das Maschine, Bautechnik, Pfeife Flöte Rohr, Metal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50735" name="Grafik 5" descr="Ein Bild, das Maschine, Bautechnik, Pfeife Flöte Rohr, Metall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1643" cy="758707"/>
                    </a:xfrm>
                    <a:prstGeom prst="rect">
                      <a:avLst/>
                    </a:prstGeom>
                  </pic:spPr>
                </pic:pic>
              </a:graphicData>
            </a:graphic>
          </wp:inline>
        </w:drawing>
      </w:r>
      <w:r w:rsidR="00770102">
        <w:rPr>
          <w:rFonts w:cstheme="minorHAnsi"/>
        </w:rPr>
        <w:t xml:space="preserve"> </w:t>
      </w:r>
      <w:r w:rsidR="00DC782A">
        <w:rPr>
          <w:rFonts w:cstheme="minorHAnsi"/>
          <w:b/>
          <w:noProof/>
          <w:sz w:val="20"/>
          <w:szCs w:val="20"/>
          <w:lang w:eastAsia="zh-CN"/>
        </w:rPr>
        <w:t>Quelle</w:t>
      </w:r>
      <w:r w:rsidR="00DC782A" w:rsidRPr="00A6715E">
        <w:rPr>
          <w:rFonts w:cstheme="minorHAnsi"/>
          <w:b/>
          <w:noProof/>
          <w:sz w:val="20"/>
          <w:szCs w:val="20"/>
          <w:lang w:eastAsia="zh-CN"/>
        </w:rPr>
        <w:t xml:space="preserve">: </w:t>
      </w:r>
      <w:r w:rsidR="00DC782A">
        <w:rPr>
          <w:rFonts w:cstheme="minorHAnsi"/>
          <w:b/>
          <w:noProof/>
          <w:sz w:val="20"/>
          <w:szCs w:val="20"/>
          <w:lang w:eastAsia="zh-CN"/>
        </w:rPr>
        <w:t xml:space="preserve">HELLER </w:t>
      </w:r>
    </w:p>
    <w:p w14:paraId="2906E757" w14:textId="115A2DA6" w:rsidR="00615F22" w:rsidRPr="00BC0120" w:rsidRDefault="00615F22" w:rsidP="00CB6F61">
      <w:pPr>
        <w:spacing w:line="264" w:lineRule="auto"/>
        <w:rPr>
          <w:rFonts w:asciiTheme="minorHAnsi" w:hAnsiTheme="minorHAnsi" w:cstheme="minorHAnsi"/>
          <w:sz w:val="22"/>
          <w:szCs w:val="22"/>
        </w:rPr>
      </w:pPr>
      <w:r w:rsidRPr="00BC0120">
        <w:rPr>
          <w:rFonts w:asciiTheme="minorHAnsi" w:hAnsiTheme="minorHAnsi" w:cstheme="minorHAnsi"/>
          <w:sz w:val="22"/>
          <w:szCs w:val="22"/>
        </w:rPr>
        <w:t>B0</w:t>
      </w:r>
      <w:r>
        <w:rPr>
          <w:rFonts w:asciiTheme="minorHAnsi" w:hAnsiTheme="minorHAnsi" w:cstheme="minorHAnsi"/>
          <w:sz w:val="22"/>
          <w:szCs w:val="22"/>
        </w:rPr>
        <w:t>4</w:t>
      </w:r>
      <w:proofErr w:type="gramStart"/>
      <w:r>
        <w:rPr>
          <w:rFonts w:asciiTheme="minorHAnsi" w:hAnsiTheme="minorHAnsi" w:cstheme="minorHAnsi"/>
          <w:sz w:val="22"/>
          <w:szCs w:val="22"/>
        </w:rPr>
        <w:t>a,b</w:t>
      </w:r>
      <w:proofErr w:type="gramEnd"/>
      <w:r>
        <w:rPr>
          <w:rFonts w:asciiTheme="minorHAnsi" w:hAnsiTheme="minorHAnsi" w:cstheme="minorHAnsi"/>
          <w:sz w:val="22"/>
          <w:szCs w:val="22"/>
        </w:rPr>
        <w:t>,</w:t>
      </w:r>
      <w:proofErr w:type="gramStart"/>
      <w:r>
        <w:rPr>
          <w:rFonts w:asciiTheme="minorHAnsi" w:hAnsiTheme="minorHAnsi" w:cstheme="minorHAnsi"/>
          <w:sz w:val="22"/>
          <w:szCs w:val="22"/>
        </w:rPr>
        <w:t>c,d</w:t>
      </w:r>
      <w:proofErr w:type="gramEnd"/>
      <w:r w:rsidRPr="00BC0120">
        <w:rPr>
          <w:rFonts w:asciiTheme="minorHAnsi" w:hAnsiTheme="minorHAnsi" w:cstheme="minorHAnsi"/>
          <w:sz w:val="22"/>
          <w:szCs w:val="22"/>
        </w:rPr>
        <w:t>_HELLER_EMO 2025</w:t>
      </w:r>
    </w:p>
    <w:p w14:paraId="08DA1977" w14:textId="1EFACCD6" w:rsidR="00615F22" w:rsidRDefault="00DC782A" w:rsidP="00CB6F61">
      <w:pPr>
        <w:pStyle w:val="KeinLeerraum"/>
        <w:spacing w:line="264" w:lineRule="auto"/>
        <w:rPr>
          <w:rFonts w:cstheme="minorHAnsi"/>
        </w:rPr>
      </w:pPr>
      <w:r>
        <w:rPr>
          <w:rFonts w:cstheme="minorHAnsi"/>
        </w:rPr>
        <w:t>Mit Gabelkopfkinematik und Werkezugregalmagazin ausgestattet,</w:t>
      </w:r>
      <w:r w:rsidRPr="00153497">
        <w:rPr>
          <w:rFonts w:cstheme="minorHAnsi"/>
        </w:rPr>
        <w:t xml:space="preserve"> </w:t>
      </w:r>
      <w:r>
        <w:rPr>
          <w:rFonts w:cstheme="minorHAnsi"/>
        </w:rPr>
        <w:t>ist</w:t>
      </w:r>
      <w:r w:rsidRPr="00153497">
        <w:rPr>
          <w:rFonts w:cstheme="minorHAnsi"/>
        </w:rPr>
        <w:t xml:space="preserve"> </w:t>
      </w:r>
      <w:r>
        <w:rPr>
          <w:rFonts w:cstheme="minorHAnsi"/>
        </w:rPr>
        <w:t xml:space="preserve">das auf der EMO 2025 zu sehende HELLER Fünfachszentrum F 5000 besonders </w:t>
      </w:r>
      <w:r w:rsidRPr="003545F4">
        <w:rPr>
          <w:rFonts w:cstheme="minorHAnsi"/>
        </w:rPr>
        <w:t xml:space="preserve">flexibel einsetzbar und beispielsweise hervorragend geeignet für Unter- und </w:t>
      </w:r>
      <w:proofErr w:type="spellStart"/>
      <w:r w:rsidRPr="003545F4">
        <w:rPr>
          <w:rFonts w:cstheme="minorHAnsi"/>
        </w:rPr>
        <w:t>Hinterschnitte</w:t>
      </w:r>
      <w:proofErr w:type="spellEnd"/>
      <w:r>
        <w:rPr>
          <w:rFonts w:cstheme="minorHAnsi"/>
        </w:rPr>
        <w:t>.</w:t>
      </w:r>
      <w:r w:rsidR="00615F22">
        <w:rPr>
          <w:rFonts w:cstheme="minorHAnsi"/>
        </w:rPr>
        <w:t xml:space="preserve"> </w:t>
      </w:r>
    </w:p>
    <w:p w14:paraId="1865A9A5" w14:textId="77777777" w:rsidR="00615F22" w:rsidRDefault="00615F22" w:rsidP="00CB6F61">
      <w:pPr>
        <w:pStyle w:val="KeinLeerraum"/>
        <w:spacing w:line="264" w:lineRule="auto"/>
        <w:rPr>
          <w:rFonts w:cstheme="minorHAnsi"/>
        </w:rPr>
      </w:pPr>
    </w:p>
    <w:p w14:paraId="5216C16A" w14:textId="77777777" w:rsidR="00BE2497" w:rsidRPr="00121729" w:rsidRDefault="00BE2497" w:rsidP="00CB6F61">
      <w:pPr>
        <w:pStyle w:val="KeinLeerraum"/>
        <w:spacing w:line="264" w:lineRule="auto"/>
        <w:rPr>
          <w:rFonts w:cstheme="minorHAnsi"/>
        </w:rPr>
      </w:pPr>
    </w:p>
    <w:p w14:paraId="3AA06A71" w14:textId="6C368663" w:rsidR="00DC782A" w:rsidRDefault="00770102" w:rsidP="00CB6F61">
      <w:pPr>
        <w:pStyle w:val="KeinLeerraum"/>
        <w:tabs>
          <w:tab w:val="left" w:pos="6804"/>
        </w:tabs>
        <w:spacing w:after="100" w:afterAutospacing="1" w:line="264" w:lineRule="auto"/>
        <w:rPr>
          <w:rFonts w:cstheme="minorHAnsi"/>
          <w:b/>
          <w:noProof/>
          <w:sz w:val="20"/>
          <w:szCs w:val="20"/>
          <w:lang w:eastAsia="zh-CN"/>
        </w:rPr>
      </w:pPr>
      <w:r>
        <w:rPr>
          <w:rFonts w:cstheme="minorHAnsi"/>
          <w:noProof/>
          <w:lang w:val="pt-BR"/>
        </w:rPr>
        <w:drawing>
          <wp:inline distT="0" distB="0" distL="0" distR="0" wp14:anchorId="0AFD3C88" wp14:editId="03E13C2E">
            <wp:extent cx="1287780" cy="965804"/>
            <wp:effectExtent l="0" t="0" r="7620" b="6350"/>
            <wp:docPr id="1242033299" name="Grafik 9" descr="Ein Bild, das Text, Wand, Perso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3299" name="Grafik 9" descr="Ein Bild, das Text, Wand, Person, Im Haus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4258" cy="978162"/>
                    </a:xfrm>
                    <a:prstGeom prst="rect">
                      <a:avLst/>
                    </a:prstGeom>
                  </pic:spPr>
                </pic:pic>
              </a:graphicData>
            </a:graphic>
          </wp:inline>
        </w:drawing>
      </w:r>
      <w:r w:rsidRPr="00BF63BA">
        <w:rPr>
          <w:rFonts w:cstheme="minorHAnsi"/>
        </w:rPr>
        <w:t xml:space="preserve">   </w:t>
      </w:r>
      <w:r>
        <w:rPr>
          <w:rFonts w:cstheme="minorHAnsi"/>
          <w:noProof/>
          <w:lang w:val="pt-BR"/>
        </w:rPr>
        <w:drawing>
          <wp:inline distT="0" distB="0" distL="0" distR="0" wp14:anchorId="4A8A66D7" wp14:editId="5E2D1DE8">
            <wp:extent cx="1264920" cy="948784"/>
            <wp:effectExtent l="0" t="0" r="0" b="3810"/>
            <wp:docPr id="730670248" name="Grafik 10" descr="Ein Bild, das Elektronik, Kamera, Im Haus,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70248" name="Grafik 10" descr="Ein Bild, das Elektronik, Kamera, Im Haus, Schwarz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0253" cy="952784"/>
                    </a:xfrm>
                    <a:prstGeom prst="rect">
                      <a:avLst/>
                    </a:prstGeom>
                  </pic:spPr>
                </pic:pic>
              </a:graphicData>
            </a:graphic>
          </wp:inline>
        </w:drawing>
      </w:r>
      <w:r w:rsidR="00DC782A" w:rsidRPr="00DC782A">
        <w:rPr>
          <w:rFonts w:cstheme="minorHAnsi"/>
          <w:b/>
          <w:noProof/>
          <w:sz w:val="20"/>
          <w:szCs w:val="20"/>
          <w:lang w:eastAsia="zh-CN"/>
        </w:rPr>
        <w:t xml:space="preserve"> </w:t>
      </w:r>
      <w:r w:rsidR="00DC782A">
        <w:rPr>
          <w:rFonts w:cstheme="minorHAnsi"/>
          <w:b/>
          <w:noProof/>
          <w:sz w:val="20"/>
          <w:szCs w:val="20"/>
          <w:lang w:eastAsia="zh-CN"/>
        </w:rPr>
        <w:t>Quelle</w:t>
      </w:r>
      <w:r w:rsidR="00DC782A" w:rsidRPr="00A6715E">
        <w:rPr>
          <w:rFonts w:cstheme="minorHAnsi"/>
          <w:b/>
          <w:noProof/>
          <w:sz w:val="20"/>
          <w:szCs w:val="20"/>
          <w:lang w:eastAsia="zh-CN"/>
        </w:rPr>
        <w:t xml:space="preserve">: </w:t>
      </w:r>
      <w:r w:rsidR="00DC782A">
        <w:rPr>
          <w:rFonts w:cstheme="minorHAnsi"/>
          <w:b/>
          <w:noProof/>
          <w:sz w:val="20"/>
          <w:szCs w:val="20"/>
          <w:lang w:eastAsia="zh-CN"/>
        </w:rPr>
        <w:t xml:space="preserve">HELLER </w:t>
      </w:r>
    </w:p>
    <w:p w14:paraId="687D0DC7" w14:textId="5E880F6C" w:rsidR="00DC782A" w:rsidRPr="00BC0120" w:rsidRDefault="00DC782A" w:rsidP="00CB6F61">
      <w:pPr>
        <w:spacing w:line="264" w:lineRule="auto"/>
        <w:rPr>
          <w:rFonts w:asciiTheme="minorHAnsi" w:hAnsiTheme="minorHAnsi" w:cstheme="minorHAnsi"/>
          <w:sz w:val="22"/>
          <w:szCs w:val="22"/>
        </w:rPr>
      </w:pPr>
      <w:r w:rsidRPr="00BC0120">
        <w:rPr>
          <w:rFonts w:asciiTheme="minorHAnsi" w:hAnsiTheme="minorHAnsi" w:cstheme="minorHAnsi"/>
          <w:sz w:val="22"/>
          <w:szCs w:val="22"/>
        </w:rPr>
        <w:t>B0</w:t>
      </w:r>
      <w:r>
        <w:rPr>
          <w:rFonts w:asciiTheme="minorHAnsi" w:hAnsiTheme="minorHAnsi" w:cstheme="minorHAnsi"/>
          <w:sz w:val="22"/>
          <w:szCs w:val="22"/>
        </w:rPr>
        <w:t>5a,b</w:t>
      </w:r>
      <w:r w:rsidRPr="00BC0120">
        <w:rPr>
          <w:rFonts w:asciiTheme="minorHAnsi" w:hAnsiTheme="minorHAnsi" w:cstheme="minorHAnsi"/>
          <w:sz w:val="22"/>
          <w:szCs w:val="22"/>
        </w:rPr>
        <w:t>_HELLER_EMO 2025</w:t>
      </w:r>
    </w:p>
    <w:p w14:paraId="46E0B44A" w14:textId="7212E75E" w:rsidR="00DC782A" w:rsidRDefault="00DC782A" w:rsidP="00CB6F61">
      <w:pPr>
        <w:pStyle w:val="KeinLeerraum"/>
        <w:spacing w:line="264" w:lineRule="auto"/>
        <w:rPr>
          <w:rFonts w:cstheme="minorHAnsi"/>
        </w:rPr>
      </w:pPr>
      <w:r w:rsidRPr="00DC782A">
        <w:rPr>
          <w:rFonts w:cstheme="minorHAnsi"/>
        </w:rPr>
        <w:t>Digital</w:t>
      </w:r>
      <w:r>
        <w:rPr>
          <w:rFonts w:cstheme="minorHAnsi"/>
        </w:rPr>
        <w:t>e Lösungen gewinnen auch im industriellen Umfeld zunehmend an Bedeutung. Entsprechend gibt HELLER a</w:t>
      </w:r>
      <w:r w:rsidRPr="00DC782A">
        <w:rPr>
          <w:rFonts w:cstheme="minorHAnsi"/>
        </w:rPr>
        <w:t>uf der EMO 2025 Einblicke in konkrete Anwendungen und die dahinterliegenden Konzepte</w:t>
      </w:r>
      <w:r>
        <w:rPr>
          <w:rFonts w:cstheme="minorHAnsi"/>
        </w:rPr>
        <w:t>.</w:t>
      </w:r>
      <w:r w:rsidRPr="00DC782A">
        <w:rPr>
          <w:rFonts w:cstheme="minorHAnsi"/>
        </w:rPr>
        <w:t xml:space="preserve"> </w:t>
      </w:r>
    </w:p>
    <w:p w14:paraId="6A370569" w14:textId="77777777" w:rsidR="00DC782A" w:rsidRDefault="00DC782A" w:rsidP="00DC782A">
      <w:pPr>
        <w:pStyle w:val="KeinLeerraum"/>
        <w:spacing w:line="360" w:lineRule="auto"/>
        <w:rPr>
          <w:rFonts w:cstheme="minorHAnsi"/>
        </w:rPr>
      </w:pPr>
    </w:p>
    <w:p w14:paraId="64DA69F2" w14:textId="41D713FB" w:rsidR="00E32937" w:rsidRDefault="00E32937" w:rsidP="00DC782A">
      <w:pPr>
        <w:pStyle w:val="KeinLeerraum"/>
        <w:spacing w:line="360" w:lineRule="auto"/>
        <w:rPr>
          <w:rFonts w:cstheme="minorHAnsi"/>
        </w:rPr>
      </w:pPr>
    </w:p>
    <w:p w14:paraId="1124C02E" w14:textId="3810F88E" w:rsidR="00E32937" w:rsidRDefault="00AF664F" w:rsidP="00DC782A">
      <w:pPr>
        <w:pStyle w:val="KeinLeerraum"/>
        <w:spacing w:line="360" w:lineRule="auto"/>
        <w:rPr>
          <w:rFonts w:cstheme="minorHAnsi"/>
        </w:rPr>
      </w:pPr>
      <w:r>
        <w:rPr>
          <w:rFonts w:cstheme="minorHAnsi"/>
          <w:noProof/>
        </w:rPr>
        <w:drawing>
          <wp:anchor distT="0" distB="0" distL="114300" distR="114300" simplePos="0" relativeHeight="251658240" behindDoc="1" locked="0" layoutInCell="1" allowOverlap="1" wp14:anchorId="663D1F82" wp14:editId="7E1C3A05">
            <wp:simplePos x="0" y="0"/>
            <wp:positionH relativeFrom="column">
              <wp:posOffset>3155808</wp:posOffset>
            </wp:positionH>
            <wp:positionV relativeFrom="paragraph">
              <wp:posOffset>10729</wp:posOffset>
            </wp:positionV>
            <wp:extent cx="1119117" cy="1119117"/>
            <wp:effectExtent l="0" t="0" r="5080" b="5080"/>
            <wp:wrapNone/>
            <wp:docPr id="1005924091" name="Grafik 1" descr="Ein Bild, das Muster, näh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24091" name="Grafik 1" descr="Ein Bild, das Muster, nähen, Pixel enthält.&#10;&#10;KI-generierte Inhalte können fehlerhaft sei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19117" cy="1119117"/>
                    </a:xfrm>
                    <a:prstGeom prst="rect">
                      <a:avLst/>
                    </a:prstGeom>
                  </pic:spPr>
                </pic:pic>
              </a:graphicData>
            </a:graphic>
          </wp:anchor>
        </w:drawing>
      </w:r>
      <w:r w:rsidRPr="00CD5861">
        <w:rPr>
          <w:rFonts w:cstheme="minorHAnsi"/>
          <w:b/>
          <w:bCs/>
          <w:sz w:val="24"/>
          <w:szCs w:val="24"/>
        </w:rPr>
        <w:t>HIER gibt es TEXT UND BILDER zum Download:</w:t>
      </w:r>
    </w:p>
    <w:p w14:paraId="3032088F" w14:textId="6B019DD6" w:rsidR="00E32937" w:rsidRDefault="00E32937" w:rsidP="00DC782A">
      <w:pPr>
        <w:pStyle w:val="KeinLeerraum"/>
        <w:spacing w:line="360" w:lineRule="auto"/>
        <w:rPr>
          <w:rFonts w:cstheme="minorHAnsi"/>
        </w:rPr>
      </w:pPr>
    </w:p>
    <w:p w14:paraId="33D7EC19" w14:textId="77777777" w:rsidR="00720183" w:rsidRDefault="00720183">
      <w:pPr>
        <w:rPr>
          <w:rFonts w:ascii="Calibri" w:hAnsi="Calibri" w:cs="Calibri"/>
          <w:b/>
          <w:sz w:val="22"/>
          <w:szCs w:val="22"/>
        </w:rPr>
      </w:pPr>
      <w:r>
        <w:rPr>
          <w:rFonts w:ascii="Calibri" w:hAnsi="Calibri" w:cs="Calibri"/>
          <w:b/>
          <w:sz w:val="22"/>
          <w:szCs w:val="22"/>
        </w:rPr>
        <w:br w:type="page"/>
      </w:r>
    </w:p>
    <w:p w14:paraId="4A9393E7" w14:textId="5DEF57FD" w:rsidR="00720183" w:rsidRPr="009409F1" w:rsidRDefault="00720183" w:rsidP="00720183">
      <w:pPr>
        <w:spacing w:line="360" w:lineRule="auto"/>
        <w:rPr>
          <w:rFonts w:ascii="Calibri" w:hAnsi="Calibri" w:cs="Calibri"/>
          <w:bCs/>
          <w:sz w:val="22"/>
          <w:szCs w:val="22"/>
        </w:rPr>
      </w:pPr>
      <w:r w:rsidRPr="009409F1">
        <w:rPr>
          <w:rFonts w:ascii="Calibri" w:hAnsi="Calibri" w:cs="Calibri"/>
          <w:b/>
          <w:sz w:val="22"/>
          <w:szCs w:val="22"/>
        </w:rPr>
        <w:lastRenderedPageBreak/>
        <w:t xml:space="preserve">Über HELLER </w:t>
      </w:r>
    </w:p>
    <w:p w14:paraId="1A9DD2D9" w14:textId="3D07227C" w:rsidR="00720183" w:rsidRPr="007B1A53" w:rsidRDefault="00720183" w:rsidP="00720183">
      <w:pPr>
        <w:spacing w:after="120" w:line="360" w:lineRule="auto"/>
        <w:rPr>
          <w:rFonts w:ascii="Calibri" w:hAnsi="Calibri" w:cs="Calibri"/>
          <w:sz w:val="22"/>
          <w:szCs w:val="22"/>
        </w:rPr>
      </w:pPr>
      <w:r w:rsidRPr="007B1A53">
        <w:rPr>
          <w:rFonts w:ascii="Calibri" w:hAnsi="Calibri" w:cs="Calibri"/>
          <w:sz w:val="22"/>
          <w:szCs w:val="22"/>
        </w:rPr>
        <w:t xml:space="preserve">HELLER wurde im Jahr 1894 in Nürtingen als kleiner Handwerksbetrieb gegründet. Heute entwickelt und produziert die global agierende Unternehmensgruppe </w:t>
      </w:r>
      <w:r w:rsidRPr="00E71A1E">
        <w:rPr>
          <w:rFonts w:ascii="Calibri" w:hAnsi="Calibri" w:cs="Calibri"/>
          <w:sz w:val="22"/>
          <w:szCs w:val="22"/>
        </w:rPr>
        <w:t>mit rund 2</w:t>
      </w:r>
      <w:r w:rsidR="00D82B05">
        <w:rPr>
          <w:rFonts w:ascii="Calibri" w:hAnsi="Calibri" w:cs="Calibri"/>
          <w:sz w:val="22"/>
          <w:szCs w:val="22"/>
        </w:rPr>
        <w:t>1</w:t>
      </w:r>
      <w:r w:rsidRPr="00E71A1E">
        <w:rPr>
          <w:rFonts w:ascii="Calibri" w:hAnsi="Calibri" w:cs="Calibri"/>
          <w:sz w:val="22"/>
          <w:szCs w:val="22"/>
        </w:rPr>
        <w:t xml:space="preserve">00 Mitarbeitenden </w:t>
      </w:r>
      <w:r w:rsidRPr="00E71A1E">
        <w:rPr>
          <w:rFonts w:ascii="Calibri" w:hAnsi="Calibri" w:cs="Calibri"/>
          <w:bCs/>
          <w:sz w:val="22"/>
          <w:szCs w:val="22"/>
        </w:rPr>
        <w:t>modernste</w:t>
      </w:r>
      <w:r w:rsidRPr="007B1A53">
        <w:rPr>
          <w:rFonts w:ascii="Calibri" w:hAnsi="Calibri" w:cs="Calibri"/>
          <w:bCs/>
          <w:sz w:val="22"/>
          <w:szCs w:val="22"/>
        </w:rPr>
        <w:t xml:space="preserve"> CNC-Werkzeugmaschinen sowie komplette Fertigungssysteme für die Metallverarbeitung in </w:t>
      </w:r>
      <w:r w:rsidRPr="007B1A53">
        <w:rPr>
          <w:rFonts w:ascii="Calibri" w:hAnsi="Calibri" w:cs="Calibri"/>
          <w:sz w:val="22"/>
          <w:szCs w:val="22"/>
        </w:rPr>
        <w:t>zahlreichen Branchen</w:t>
      </w:r>
      <w:r w:rsidRPr="007B1A53">
        <w:rPr>
          <w:rFonts w:ascii="Calibri" w:hAnsi="Calibri" w:cs="Calibri"/>
          <w:bCs/>
          <w:sz w:val="22"/>
          <w:szCs w:val="22"/>
        </w:rPr>
        <w:t xml:space="preserve">. </w:t>
      </w:r>
      <w:r w:rsidRPr="007B1A53">
        <w:rPr>
          <w:rFonts w:ascii="Calibri" w:hAnsi="Calibri" w:cs="Calibri"/>
          <w:sz w:val="22"/>
          <w:szCs w:val="22"/>
        </w:rPr>
        <w:t xml:space="preserve">Zum Produktprogramm zählen </w:t>
      </w:r>
      <w:r>
        <w:rPr>
          <w:rFonts w:ascii="Calibri" w:hAnsi="Calibri" w:cs="Calibri"/>
          <w:sz w:val="22"/>
          <w:szCs w:val="22"/>
        </w:rPr>
        <w:t>flexibel konfigurierbare</w:t>
      </w:r>
      <w:r w:rsidRPr="007B1A53">
        <w:rPr>
          <w:rFonts w:ascii="Calibri" w:hAnsi="Calibri" w:cs="Calibri"/>
          <w:sz w:val="22"/>
          <w:szCs w:val="22"/>
        </w:rPr>
        <w:t xml:space="preserve"> 4- und 5-Achs-Bearbeitungszentren</w:t>
      </w:r>
      <w:r>
        <w:rPr>
          <w:rFonts w:ascii="Calibri" w:hAnsi="Calibri" w:cs="Calibri"/>
          <w:sz w:val="22"/>
          <w:szCs w:val="22"/>
        </w:rPr>
        <w:t xml:space="preserve"> und dynamische </w:t>
      </w:r>
      <w:r w:rsidRPr="007B1A53">
        <w:rPr>
          <w:rFonts w:ascii="Calibri" w:hAnsi="Calibri" w:cs="Calibri"/>
          <w:sz w:val="22"/>
          <w:szCs w:val="22"/>
        </w:rPr>
        <w:t>Fräs-Dreh-Bearbeitungszentren ebenso wie Sonder</w:t>
      </w:r>
      <w:r>
        <w:rPr>
          <w:rFonts w:ascii="Calibri" w:hAnsi="Calibri" w:cs="Calibri"/>
          <w:sz w:val="22"/>
          <w:szCs w:val="22"/>
        </w:rPr>
        <w:t>- und Projekt</w:t>
      </w:r>
      <w:r w:rsidRPr="007B1A53">
        <w:rPr>
          <w:rFonts w:ascii="Calibri" w:hAnsi="Calibri" w:cs="Calibri"/>
          <w:sz w:val="22"/>
          <w:szCs w:val="22"/>
        </w:rPr>
        <w:t>maschinen</w:t>
      </w:r>
      <w:r>
        <w:rPr>
          <w:rFonts w:ascii="Calibri" w:hAnsi="Calibri" w:cs="Calibri"/>
          <w:sz w:val="22"/>
          <w:szCs w:val="22"/>
        </w:rPr>
        <w:t xml:space="preserve"> für die hochproduktive Serienfertigung</w:t>
      </w:r>
      <w:r w:rsidRPr="007B1A53">
        <w:rPr>
          <w:rFonts w:ascii="Calibri" w:hAnsi="Calibri" w:cs="Calibri"/>
          <w:sz w:val="22"/>
          <w:szCs w:val="22"/>
        </w:rPr>
        <w:t xml:space="preserve">. Ergänzt wird das Leistungsportfolio von HELLER um ein modulares Dienstleistungsangebot und erweiterte Lösungen zur Digitalisierung und Automatisierung der Produktion. </w:t>
      </w:r>
    </w:p>
    <w:p w14:paraId="33AE7EB6" w14:textId="77777777" w:rsidR="00720183" w:rsidRPr="007B1A53" w:rsidRDefault="00720183" w:rsidP="00720183">
      <w:pPr>
        <w:spacing w:line="360" w:lineRule="auto"/>
        <w:rPr>
          <w:rFonts w:ascii="Calibri" w:hAnsi="Calibri" w:cs="Calibri"/>
          <w:sz w:val="22"/>
          <w:szCs w:val="22"/>
        </w:rPr>
      </w:pPr>
      <w:r w:rsidRPr="007B1A53">
        <w:rPr>
          <w:rFonts w:ascii="Calibri" w:hAnsi="Calibri" w:cs="Calibri"/>
          <w:sz w:val="22"/>
          <w:szCs w:val="22"/>
        </w:rPr>
        <w:t xml:space="preserve">Fünf Produktionsstätten in Europa, Asien, Nord- und Südamerika gewährleisten die zuverlässige Belieferung aller Kunden. Darüber hinaus ist die weltweit agierende Unternehmensgruppe in allen wichtigen Märkten mit eigenen Vertriebs- und Serviceniederlassungen sowie qualifizierten Servicepartnern vertreten. </w:t>
      </w:r>
    </w:p>
    <w:p w14:paraId="0230B07B" w14:textId="77777777" w:rsidR="008E5CAF" w:rsidRPr="007B1A53" w:rsidRDefault="008E5CAF" w:rsidP="00720183">
      <w:pPr>
        <w:spacing w:line="360" w:lineRule="auto"/>
        <w:rPr>
          <w:rFonts w:ascii="Calibri" w:hAnsi="Calibri" w:cs="Calibri"/>
          <w:sz w:val="22"/>
          <w:szCs w:val="22"/>
        </w:rPr>
      </w:pPr>
    </w:p>
    <w:p w14:paraId="154A14E5" w14:textId="77777777" w:rsidR="00C26D94" w:rsidRPr="00AD49B8" w:rsidRDefault="00C26D94" w:rsidP="00C26D94">
      <w:pPr>
        <w:spacing w:after="60" w:line="360" w:lineRule="auto"/>
        <w:rPr>
          <w:rFonts w:ascii="Calibri" w:eastAsia="Calibri" w:hAnsi="Calibri" w:cs="Calibri"/>
          <w:sz w:val="22"/>
          <w:szCs w:val="22"/>
        </w:rPr>
      </w:pPr>
      <w:r>
        <w:rPr>
          <w:rFonts w:ascii="Calibri" w:hAnsi="Calibri" w:cs="Calibri"/>
          <w:b/>
          <w:snapToGrid w:val="0"/>
          <w:color w:val="000000"/>
          <w:sz w:val="22"/>
          <w:szCs w:val="22"/>
        </w:rPr>
        <w:t>Pressek</w:t>
      </w:r>
      <w:r w:rsidRPr="00AD49B8">
        <w:rPr>
          <w:rFonts w:ascii="Calibri" w:hAnsi="Calibri" w:cs="Calibri"/>
          <w:b/>
          <w:snapToGrid w:val="0"/>
          <w:color w:val="000000"/>
          <w:sz w:val="22"/>
          <w:szCs w:val="22"/>
        </w:rPr>
        <w:t>ontakt</w:t>
      </w:r>
    </w:p>
    <w:p w14:paraId="56105002" w14:textId="77777777" w:rsidR="00C26D94" w:rsidRPr="00AD49B8" w:rsidRDefault="00C26D94" w:rsidP="00C26D94">
      <w:pPr>
        <w:spacing w:after="60"/>
        <w:ind w:right="278"/>
        <w:rPr>
          <w:rFonts w:ascii="Calibri" w:hAnsi="Calibri" w:cs="Calibri"/>
          <w:snapToGrid w:val="0"/>
          <w:color w:val="000000"/>
          <w:sz w:val="22"/>
          <w:szCs w:val="22"/>
        </w:rPr>
      </w:pPr>
      <w:r w:rsidRPr="00AD49B8">
        <w:rPr>
          <w:rFonts w:ascii="Calibri" w:hAnsi="Calibri" w:cs="Calibri"/>
          <w:sz w:val="22"/>
          <w:szCs w:val="22"/>
        </w:rPr>
        <w:t>Gebr. Heller Maschinenfabrik GmbH</w:t>
      </w:r>
    </w:p>
    <w:p w14:paraId="4ADA4D1E" w14:textId="77777777" w:rsidR="00C26D94" w:rsidRPr="00AD49B8" w:rsidRDefault="00C26D94" w:rsidP="00C26D94">
      <w:pPr>
        <w:spacing w:after="60"/>
        <w:ind w:right="278"/>
        <w:rPr>
          <w:rFonts w:ascii="Calibri" w:hAnsi="Calibri" w:cs="Calibri"/>
          <w:snapToGrid w:val="0"/>
          <w:color w:val="000000"/>
          <w:sz w:val="22"/>
          <w:szCs w:val="22"/>
        </w:rPr>
      </w:pPr>
      <w:r w:rsidRPr="006224F5">
        <w:rPr>
          <w:rFonts w:ascii="Calibri" w:hAnsi="Calibri" w:cs="Calibri"/>
          <w:snapToGrid w:val="0"/>
          <w:color w:val="000000"/>
          <w:sz w:val="22"/>
          <w:szCs w:val="22"/>
        </w:rPr>
        <w:t>Marcus Kurringer</w:t>
      </w:r>
    </w:p>
    <w:p w14:paraId="33CD636C" w14:textId="77777777" w:rsidR="00C26D94" w:rsidRPr="00AD49B8" w:rsidRDefault="00C26D94" w:rsidP="00C26D94">
      <w:pPr>
        <w:spacing w:after="60"/>
        <w:ind w:right="278"/>
        <w:rPr>
          <w:rFonts w:ascii="Calibri" w:hAnsi="Calibri" w:cs="Calibri"/>
          <w:snapToGrid w:val="0"/>
          <w:color w:val="000000"/>
          <w:sz w:val="22"/>
          <w:szCs w:val="22"/>
        </w:rPr>
      </w:pPr>
      <w:r>
        <w:rPr>
          <w:rFonts w:ascii="Calibri" w:hAnsi="Calibri" w:cs="Calibri"/>
          <w:snapToGrid w:val="0"/>
          <w:sz w:val="22"/>
          <w:szCs w:val="22"/>
        </w:rPr>
        <w:t>Leiter Marketing</w:t>
      </w:r>
    </w:p>
    <w:p w14:paraId="696BF2CF" w14:textId="77777777" w:rsidR="00C26D94" w:rsidRPr="00AD49B8" w:rsidRDefault="00C26D94" w:rsidP="00C26D94">
      <w:pPr>
        <w:spacing w:after="60"/>
        <w:ind w:right="278"/>
        <w:rPr>
          <w:rFonts w:ascii="Calibri" w:hAnsi="Calibri" w:cs="Calibri"/>
          <w:snapToGrid w:val="0"/>
          <w:color w:val="000000"/>
          <w:sz w:val="22"/>
          <w:szCs w:val="22"/>
        </w:rPr>
      </w:pPr>
      <w:r w:rsidRPr="00AD49B8">
        <w:rPr>
          <w:rFonts w:ascii="Calibri" w:hAnsi="Calibri" w:cs="Calibri"/>
          <w:snapToGrid w:val="0"/>
          <w:color w:val="000000"/>
          <w:sz w:val="22"/>
          <w:szCs w:val="22"/>
        </w:rPr>
        <w:t>Gebrüder-Heller-Straße 15</w:t>
      </w:r>
      <w:r>
        <w:rPr>
          <w:rFonts w:ascii="Calibri" w:hAnsi="Calibri" w:cs="Calibri"/>
          <w:snapToGrid w:val="0"/>
          <w:color w:val="000000"/>
          <w:sz w:val="22"/>
          <w:szCs w:val="22"/>
        </w:rPr>
        <w:t xml:space="preserve">, </w:t>
      </w:r>
      <w:r w:rsidRPr="00AD49B8">
        <w:rPr>
          <w:rFonts w:ascii="Calibri" w:hAnsi="Calibri" w:cs="Calibri"/>
          <w:snapToGrid w:val="0"/>
          <w:color w:val="000000"/>
          <w:sz w:val="22"/>
          <w:szCs w:val="22"/>
        </w:rPr>
        <w:t>72622 Nürtingen</w:t>
      </w:r>
      <w:r>
        <w:rPr>
          <w:rFonts w:ascii="Calibri" w:hAnsi="Calibri" w:cs="Calibri"/>
          <w:snapToGrid w:val="0"/>
          <w:color w:val="000000"/>
          <w:sz w:val="22"/>
          <w:szCs w:val="22"/>
        </w:rPr>
        <w:t>, Deutschland</w:t>
      </w:r>
    </w:p>
    <w:p w14:paraId="6D4EE176" w14:textId="77777777" w:rsidR="00C26D94" w:rsidRPr="00AD49B8" w:rsidRDefault="00C26D94" w:rsidP="00C26D94">
      <w:pPr>
        <w:spacing w:after="60"/>
        <w:ind w:right="278"/>
        <w:rPr>
          <w:rFonts w:ascii="Calibri" w:hAnsi="Calibri" w:cs="Calibri"/>
          <w:snapToGrid w:val="0"/>
          <w:color w:val="000000"/>
          <w:sz w:val="22"/>
          <w:szCs w:val="22"/>
        </w:rPr>
      </w:pPr>
      <w:r w:rsidRPr="00AD49B8">
        <w:rPr>
          <w:rFonts w:ascii="Calibri" w:hAnsi="Calibri" w:cs="Calibri"/>
          <w:snapToGrid w:val="0"/>
          <w:color w:val="000000"/>
          <w:sz w:val="22"/>
          <w:szCs w:val="22"/>
        </w:rPr>
        <w:t>Telefon: +49 7022 77-5</w:t>
      </w:r>
      <w:r>
        <w:rPr>
          <w:rFonts w:ascii="Calibri" w:hAnsi="Calibri" w:cs="Calibri"/>
          <w:snapToGrid w:val="0"/>
          <w:color w:val="000000"/>
          <w:sz w:val="22"/>
          <w:szCs w:val="22"/>
        </w:rPr>
        <w:t>683</w:t>
      </w:r>
    </w:p>
    <w:p w14:paraId="062C6C26" w14:textId="77777777" w:rsidR="00C26D94" w:rsidRPr="00BA4509" w:rsidRDefault="00C26D94" w:rsidP="00C26D94">
      <w:pPr>
        <w:spacing w:after="60" w:line="360" w:lineRule="auto"/>
        <w:ind w:right="278"/>
        <w:rPr>
          <w:rFonts w:ascii="Calibri" w:hAnsi="Calibri" w:cs="Calibri"/>
          <w:snapToGrid w:val="0"/>
          <w:sz w:val="22"/>
          <w:szCs w:val="22"/>
        </w:rPr>
      </w:pPr>
      <w:r w:rsidRPr="00BA4509">
        <w:rPr>
          <w:rFonts w:ascii="Calibri" w:hAnsi="Calibri" w:cs="Calibri"/>
          <w:snapToGrid w:val="0"/>
          <w:sz w:val="22"/>
          <w:szCs w:val="22"/>
        </w:rPr>
        <w:t>marcus.kurringer@heller.biz; www.h</w:t>
      </w:r>
      <w:r>
        <w:rPr>
          <w:rFonts w:ascii="Calibri" w:hAnsi="Calibri" w:cs="Calibri"/>
          <w:snapToGrid w:val="0"/>
          <w:sz w:val="22"/>
          <w:szCs w:val="22"/>
        </w:rPr>
        <w:t>eller.biz</w:t>
      </w:r>
    </w:p>
    <w:p w14:paraId="713DA014" w14:textId="77777777" w:rsidR="00C26D94" w:rsidRPr="00BA4509" w:rsidRDefault="00C26D94" w:rsidP="00C26D94">
      <w:pPr>
        <w:pStyle w:val="Boilerplate"/>
        <w:spacing w:after="60" w:line="360" w:lineRule="auto"/>
        <w:rPr>
          <w:rFonts w:asciiTheme="minorHAnsi" w:hAnsiTheme="minorHAnsi" w:cstheme="minorHAnsi"/>
          <w:sz w:val="22"/>
          <w:szCs w:val="22"/>
        </w:rPr>
      </w:pPr>
    </w:p>
    <w:p w14:paraId="47C029EC" w14:textId="0DBE9DFB" w:rsidR="00720183" w:rsidRPr="006224F5" w:rsidRDefault="00C26D94" w:rsidP="00C26D94">
      <w:pPr>
        <w:spacing w:after="60"/>
        <w:ind w:right="278"/>
        <w:rPr>
          <w:rFonts w:ascii="Calibri" w:hAnsi="Calibri" w:cs="Calibri"/>
          <w:sz w:val="22"/>
          <w:szCs w:val="22"/>
        </w:rPr>
      </w:pPr>
      <w:r w:rsidRPr="006224F5">
        <w:rPr>
          <w:rFonts w:ascii="Calibri" w:hAnsi="Calibri" w:cs="Calibri"/>
          <w:sz w:val="22"/>
          <w:szCs w:val="22"/>
        </w:rPr>
        <w:t>Bitte lassen Sie uns bei Veröffentlichung ein Belegexemplar zukommen. Vielen Dank.</w:t>
      </w:r>
    </w:p>
    <w:sectPr w:rsidR="00720183" w:rsidRPr="006224F5" w:rsidSect="00F373F4">
      <w:headerReference w:type="default" r:id="rId22"/>
      <w:footerReference w:type="default" r:id="rId23"/>
      <w:pgSz w:w="11906" w:h="16838" w:code="9"/>
      <w:pgMar w:top="2438" w:right="737" w:bottom="1531"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5993" w14:textId="77777777" w:rsidR="00F33052" w:rsidRDefault="00F33052">
      <w:r>
        <w:separator/>
      </w:r>
    </w:p>
  </w:endnote>
  <w:endnote w:type="continuationSeparator" w:id="0">
    <w:p w14:paraId="6AA3BC43" w14:textId="77777777" w:rsidR="00F33052" w:rsidRDefault="00F3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poA">
    <w:charset w:val="00"/>
    <w:family w:val="auto"/>
    <w:pitch w:val="variable"/>
    <w:sig w:usb0="800000AF" w:usb1="1000204A" w:usb2="00000000" w:usb3="00000000" w:csb0="00000001" w:csb1="00000000"/>
  </w:font>
  <w:font w:name="Sabon LT Std">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622"/>
      <w:gridCol w:w="2268"/>
      <w:gridCol w:w="2268"/>
      <w:gridCol w:w="1701"/>
      <w:gridCol w:w="1417"/>
    </w:tblGrid>
    <w:tr w:rsidR="00ED0290" w14:paraId="149C3A22" w14:textId="77777777" w:rsidTr="006273EA">
      <w:trPr>
        <w:cantSplit/>
        <w:trHeight w:hRule="exact" w:val="480"/>
      </w:trPr>
      <w:tc>
        <w:tcPr>
          <w:tcW w:w="2622" w:type="dxa"/>
        </w:tcPr>
        <w:p w14:paraId="1FCDFDAA" w14:textId="77777777" w:rsidR="00ED0290" w:rsidRDefault="00ED0290" w:rsidP="006273EA">
          <w:pPr>
            <w:pStyle w:val="Fuzeile"/>
            <w:spacing w:before="60"/>
          </w:pPr>
        </w:p>
      </w:tc>
      <w:tc>
        <w:tcPr>
          <w:tcW w:w="2268" w:type="dxa"/>
        </w:tcPr>
        <w:p w14:paraId="3C891928" w14:textId="77777777" w:rsidR="00ED0290" w:rsidRDefault="00ED0290" w:rsidP="00EF2B35">
          <w:pPr>
            <w:pStyle w:val="Fuzeile"/>
            <w:spacing w:before="60"/>
          </w:pPr>
        </w:p>
      </w:tc>
      <w:tc>
        <w:tcPr>
          <w:tcW w:w="2268" w:type="dxa"/>
        </w:tcPr>
        <w:p w14:paraId="7296E86C" w14:textId="77777777" w:rsidR="00ED0290" w:rsidRDefault="00ED0290" w:rsidP="00EF2B35">
          <w:pPr>
            <w:pStyle w:val="Fuzeile"/>
            <w:spacing w:before="60"/>
          </w:pPr>
        </w:p>
      </w:tc>
      <w:tc>
        <w:tcPr>
          <w:tcW w:w="1701" w:type="dxa"/>
        </w:tcPr>
        <w:p w14:paraId="225F6FB9" w14:textId="77777777" w:rsidR="00ED0290" w:rsidRDefault="00ED0290" w:rsidP="00EF2B35">
          <w:pPr>
            <w:pStyle w:val="Fuzeile"/>
            <w:spacing w:before="60"/>
            <w:rPr>
              <w:sz w:val="12"/>
            </w:rPr>
          </w:pPr>
        </w:p>
        <w:p w14:paraId="424DC2AE" w14:textId="77777777" w:rsidR="00ED0290" w:rsidRDefault="00ED0290" w:rsidP="00EF2B35">
          <w:pPr>
            <w:pStyle w:val="Fuzeile"/>
            <w:spacing w:before="60"/>
          </w:pPr>
        </w:p>
      </w:tc>
      <w:tc>
        <w:tcPr>
          <w:tcW w:w="1417" w:type="dxa"/>
        </w:tcPr>
        <w:p w14:paraId="3C326913" w14:textId="77777777" w:rsidR="00ED0290" w:rsidRDefault="00ED0290" w:rsidP="00EF2B35">
          <w:pPr>
            <w:pStyle w:val="Fuzeile"/>
            <w:spacing w:before="60"/>
            <w:jc w:val="right"/>
            <w:rPr>
              <w:sz w:val="12"/>
            </w:rPr>
          </w:pPr>
          <w:r>
            <w:rPr>
              <w:noProof/>
              <w:sz w:val="12"/>
            </w:rPr>
            <w:t>Seite:</w:t>
          </w:r>
        </w:p>
        <w:p w14:paraId="74F5CBE6" w14:textId="7BF2F254" w:rsidR="00ED0290" w:rsidRDefault="00ED0290" w:rsidP="00EF2B35">
          <w:pPr>
            <w:pStyle w:val="Fuzeile"/>
            <w:spacing w:before="60"/>
            <w:jc w:val="right"/>
          </w:pPr>
          <w:r>
            <w:fldChar w:fldCharType="begin"/>
          </w:r>
          <w:r>
            <w:instrText>PAGE \* ARABIC</w:instrText>
          </w:r>
          <w:r>
            <w:fldChar w:fldCharType="separate"/>
          </w:r>
          <w:r w:rsidR="00CF3EBC">
            <w:rPr>
              <w:noProof/>
            </w:rPr>
            <w:t>2</w:t>
          </w:r>
          <w:r>
            <w:fldChar w:fldCharType="end"/>
          </w:r>
          <w:r>
            <w:t xml:space="preserve"> von </w:t>
          </w:r>
          <w:r>
            <w:fldChar w:fldCharType="begin"/>
          </w:r>
          <w:r>
            <w:instrText xml:space="preserve">NUMPAGES </w:instrText>
          </w:r>
          <w:r>
            <w:fldChar w:fldCharType="separate"/>
          </w:r>
          <w:r w:rsidR="00CF3EBC">
            <w:rPr>
              <w:noProof/>
            </w:rPr>
            <w:t>3</w:t>
          </w:r>
          <w:r>
            <w:fldChar w:fldCharType="end"/>
          </w:r>
        </w:p>
      </w:tc>
    </w:tr>
  </w:tbl>
  <w:p w14:paraId="486EDC54" w14:textId="77777777" w:rsidR="00ED0290" w:rsidRDefault="00ED0290">
    <w:pPr>
      <w:pStyle w:val="Fuzeile"/>
      <w:rPr>
        <w:sz w:val="8"/>
      </w:rPr>
    </w:pPr>
  </w:p>
  <w:p w14:paraId="60076246" w14:textId="77777777" w:rsidR="009120BB" w:rsidRDefault="009120BB"/>
  <w:p w14:paraId="1651F684" w14:textId="77777777" w:rsidR="009120BB" w:rsidRDefault="009120BB"/>
  <w:p w14:paraId="616AECAF" w14:textId="77777777" w:rsidR="009120BB" w:rsidRDefault="009120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0B83" w14:textId="77777777" w:rsidR="00F33052" w:rsidRDefault="00F33052">
      <w:r>
        <w:separator/>
      </w:r>
    </w:p>
  </w:footnote>
  <w:footnote w:type="continuationSeparator" w:id="0">
    <w:p w14:paraId="71C00657" w14:textId="77777777" w:rsidR="00F33052" w:rsidRDefault="00F3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center"/>
      <w:tblLayout w:type="fixed"/>
      <w:tblCellMar>
        <w:left w:w="70" w:type="dxa"/>
        <w:right w:w="70" w:type="dxa"/>
      </w:tblCellMar>
      <w:tblLook w:val="0000" w:firstRow="0" w:lastRow="0" w:firstColumn="0" w:lastColumn="0" w:noHBand="0" w:noVBand="0"/>
    </w:tblPr>
    <w:tblGrid>
      <w:gridCol w:w="6663"/>
      <w:gridCol w:w="3544"/>
    </w:tblGrid>
    <w:tr w:rsidR="0079597D" w14:paraId="5E450AC3" w14:textId="77777777" w:rsidTr="006273EA">
      <w:trPr>
        <w:trHeight w:hRule="exact" w:val="1418"/>
        <w:tblHeader/>
        <w:jc w:val="center"/>
      </w:trPr>
      <w:tc>
        <w:tcPr>
          <w:tcW w:w="6663" w:type="dxa"/>
          <w:vAlign w:val="bottom"/>
        </w:tcPr>
        <w:p w14:paraId="2A1A9CB0" w14:textId="3DBA2E81" w:rsidR="0079597D" w:rsidRPr="00724629" w:rsidRDefault="00362C2B" w:rsidP="006273EA">
          <w:pPr>
            <w:rPr>
              <w:rFonts w:asciiTheme="minorHAnsi" w:hAnsiTheme="minorHAnsi" w:cstheme="minorHAnsi"/>
              <w:sz w:val="28"/>
              <w:szCs w:val="28"/>
            </w:rPr>
          </w:pPr>
          <w:r w:rsidRPr="00724629">
            <w:rPr>
              <w:rFonts w:asciiTheme="minorHAnsi" w:hAnsiTheme="minorHAnsi" w:cstheme="minorHAnsi"/>
              <w:sz w:val="28"/>
              <w:szCs w:val="28"/>
            </w:rPr>
            <w:t xml:space="preserve">Presseinformation </w:t>
          </w:r>
        </w:p>
      </w:tc>
      <w:tc>
        <w:tcPr>
          <w:tcW w:w="3544" w:type="dxa"/>
          <w:vAlign w:val="bottom"/>
        </w:tcPr>
        <w:p w14:paraId="59F9C69B" w14:textId="77777777" w:rsidR="0079597D" w:rsidRDefault="006273EA" w:rsidP="00BD40D2">
          <w:pPr>
            <w:jc w:val="right"/>
            <w:rPr>
              <w:b/>
              <w:sz w:val="24"/>
            </w:rPr>
          </w:pPr>
          <w:r>
            <w:rPr>
              <w:b/>
              <w:noProof/>
              <w:sz w:val="24"/>
              <w:lang w:eastAsia="zh-CN"/>
            </w:rPr>
            <w:drawing>
              <wp:inline distT="0" distB="0" distL="0" distR="0" wp14:anchorId="6467EEDC" wp14:editId="02434957">
                <wp:extent cx="1680845" cy="260019"/>
                <wp:effectExtent l="0" t="0" r="0" b="6985"/>
                <wp:docPr id="1314258074" name="Grafik 131425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LER_Logo_CMYK_1.jpg"/>
                        <pic:cNvPicPr/>
                      </pic:nvPicPr>
                      <pic:blipFill rotWithShape="1">
                        <a:blip r:embed="rId1">
                          <a:extLst>
                            <a:ext uri="{28A0092B-C50C-407E-A947-70E740481C1C}">
                              <a14:useLocalDpi xmlns:a14="http://schemas.microsoft.com/office/drawing/2010/main" val="0"/>
                            </a:ext>
                          </a:extLst>
                        </a:blip>
                        <a:srcRect t="30736" r="6049" b="40300"/>
                        <a:stretch/>
                      </pic:blipFill>
                      <pic:spPr bwMode="auto">
                        <a:xfrm>
                          <a:off x="0" y="0"/>
                          <a:ext cx="1685965" cy="26081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9BACE9B" w14:textId="77777777" w:rsidR="00ED0290" w:rsidRDefault="00ED0290">
    <w:pPr>
      <w:pStyle w:val="Kopfzeile"/>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A21"/>
    <w:multiLevelType w:val="hybridMultilevel"/>
    <w:tmpl w:val="91920D02"/>
    <w:lvl w:ilvl="0" w:tplc="B6402AE4">
      <w:start w:val="1"/>
      <w:numFmt w:val="bullet"/>
      <w:pStyle w:val="Aufzaehlung2"/>
      <w:lvlText w:val="-"/>
      <w:lvlJc w:val="left"/>
      <w:pPr>
        <w:tabs>
          <w:tab w:val="num" w:pos="1701"/>
        </w:tabs>
        <w:ind w:left="1701" w:hanging="567"/>
      </w:pPr>
      <w:rPr>
        <w:rFonts w:ascii="Verdana" w:hAnsi="Verdana" w:hint="default"/>
      </w:rPr>
    </w:lvl>
    <w:lvl w:ilvl="1" w:tplc="B802BA3C" w:tentative="1">
      <w:start w:val="1"/>
      <w:numFmt w:val="bullet"/>
      <w:lvlText w:val="o"/>
      <w:lvlJc w:val="left"/>
      <w:pPr>
        <w:tabs>
          <w:tab w:val="num" w:pos="1440"/>
        </w:tabs>
        <w:ind w:left="1440" w:hanging="360"/>
      </w:pPr>
      <w:rPr>
        <w:rFonts w:ascii="Courier New" w:hAnsi="Courier New" w:cs="Courier New" w:hint="default"/>
      </w:rPr>
    </w:lvl>
    <w:lvl w:ilvl="2" w:tplc="3788BEC0" w:tentative="1">
      <w:start w:val="1"/>
      <w:numFmt w:val="bullet"/>
      <w:lvlText w:val=""/>
      <w:lvlJc w:val="left"/>
      <w:pPr>
        <w:tabs>
          <w:tab w:val="num" w:pos="2160"/>
        </w:tabs>
        <w:ind w:left="2160" w:hanging="360"/>
      </w:pPr>
      <w:rPr>
        <w:rFonts w:ascii="Wingdings" w:hAnsi="Wingdings" w:hint="default"/>
      </w:rPr>
    </w:lvl>
    <w:lvl w:ilvl="3" w:tplc="76201DEC" w:tentative="1">
      <w:start w:val="1"/>
      <w:numFmt w:val="bullet"/>
      <w:lvlText w:val=""/>
      <w:lvlJc w:val="left"/>
      <w:pPr>
        <w:tabs>
          <w:tab w:val="num" w:pos="2880"/>
        </w:tabs>
        <w:ind w:left="2880" w:hanging="360"/>
      </w:pPr>
      <w:rPr>
        <w:rFonts w:ascii="Symbol" w:hAnsi="Symbol" w:hint="default"/>
      </w:rPr>
    </w:lvl>
    <w:lvl w:ilvl="4" w:tplc="414ED196" w:tentative="1">
      <w:start w:val="1"/>
      <w:numFmt w:val="bullet"/>
      <w:lvlText w:val="o"/>
      <w:lvlJc w:val="left"/>
      <w:pPr>
        <w:tabs>
          <w:tab w:val="num" w:pos="3600"/>
        </w:tabs>
        <w:ind w:left="3600" w:hanging="360"/>
      </w:pPr>
      <w:rPr>
        <w:rFonts w:ascii="Courier New" w:hAnsi="Courier New" w:cs="Courier New" w:hint="default"/>
      </w:rPr>
    </w:lvl>
    <w:lvl w:ilvl="5" w:tplc="E34C86BE" w:tentative="1">
      <w:start w:val="1"/>
      <w:numFmt w:val="bullet"/>
      <w:lvlText w:val=""/>
      <w:lvlJc w:val="left"/>
      <w:pPr>
        <w:tabs>
          <w:tab w:val="num" w:pos="4320"/>
        </w:tabs>
        <w:ind w:left="4320" w:hanging="360"/>
      </w:pPr>
      <w:rPr>
        <w:rFonts w:ascii="Wingdings" w:hAnsi="Wingdings" w:hint="default"/>
      </w:rPr>
    </w:lvl>
    <w:lvl w:ilvl="6" w:tplc="C6CACB30" w:tentative="1">
      <w:start w:val="1"/>
      <w:numFmt w:val="bullet"/>
      <w:lvlText w:val=""/>
      <w:lvlJc w:val="left"/>
      <w:pPr>
        <w:tabs>
          <w:tab w:val="num" w:pos="5040"/>
        </w:tabs>
        <w:ind w:left="5040" w:hanging="360"/>
      </w:pPr>
      <w:rPr>
        <w:rFonts w:ascii="Symbol" w:hAnsi="Symbol" w:hint="default"/>
      </w:rPr>
    </w:lvl>
    <w:lvl w:ilvl="7" w:tplc="661490EE" w:tentative="1">
      <w:start w:val="1"/>
      <w:numFmt w:val="bullet"/>
      <w:lvlText w:val="o"/>
      <w:lvlJc w:val="left"/>
      <w:pPr>
        <w:tabs>
          <w:tab w:val="num" w:pos="5760"/>
        </w:tabs>
        <w:ind w:left="5760" w:hanging="360"/>
      </w:pPr>
      <w:rPr>
        <w:rFonts w:ascii="Courier New" w:hAnsi="Courier New" w:cs="Courier New" w:hint="default"/>
      </w:rPr>
    </w:lvl>
    <w:lvl w:ilvl="8" w:tplc="5E72AC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A32C8"/>
    <w:multiLevelType w:val="singleLevel"/>
    <w:tmpl w:val="19622192"/>
    <w:lvl w:ilvl="0">
      <w:start w:val="1"/>
      <w:numFmt w:val="bullet"/>
      <w:pStyle w:val="Aufzaehlung1"/>
      <w:lvlText w:val=""/>
      <w:lvlJc w:val="left"/>
      <w:pPr>
        <w:tabs>
          <w:tab w:val="num" w:pos="360"/>
        </w:tabs>
        <w:ind w:left="360" w:hanging="360"/>
      </w:pPr>
      <w:rPr>
        <w:rFonts w:ascii="Symbol" w:hAnsi="Symbol" w:hint="default"/>
      </w:rPr>
    </w:lvl>
  </w:abstractNum>
  <w:abstractNum w:abstractNumId="2" w15:restartNumberingAfterBreak="0">
    <w:nsid w:val="34D51CE6"/>
    <w:multiLevelType w:val="multilevel"/>
    <w:tmpl w:val="653E5FB0"/>
    <w:lvl w:ilvl="0">
      <w:start w:val="1"/>
      <w:numFmt w:val="decimal"/>
      <w:pStyle w:val="berschrift1"/>
      <w:lvlText w:val="%1."/>
      <w:lvlJc w:val="left"/>
      <w:pPr>
        <w:tabs>
          <w:tab w:val="num" w:pos="1134"/>
        </w:tabs>
        <w:ind w:left="1134" w:hanging="1134"/>
      </w:pPr>
      <w:rPr>
        <w:rFonts w:ascii="Arial" w:hAnsi="Arial" w:hint="default"/>
        <w:b/>
        <w:i w:val="0"/>
        <w:sz w:val="28"/>
      </w:rPr>
    </w:lvl>
    <w:lvl w:ilvl="1">
      <w:start w:val="1"/>
      <w:numFmt w:val="decimal"/>
      <w:pStyle w:val="berschrift2"/>
      <w:lvlText w:val="%1.%2."/>
      <w:lvlJc w:val="left"/>
      <w:pPr>
        <w:tabs>
          <w:tab w:val="num" w:pos="1134"/>
        </w:tabs>
        <w:ind w:left="1134" w:hanging="1134"/>
      </w:pPr>
      <w:rPr>
        <w:rFonts w:ascii="Arial" w:hAnsi="Arial" w:cs="Arial" w:hint="default"/>
        <w:b/>
        <w:i w:val="0"/>
        <w:sz w:val="24"/>
      </w:rPr>
    </w:lvl>
    <w:lvl w:ilvl="2">
      <w:start w:val="1"/>
      <w:numFmt w:val="decimal"/>
      <w:pStyle w:val="berschrift3"/>
      <w:lvlText w:val="%1.%2.%3."/>
      <w:lvlJc w:val="left"/>
      <w:pPr>
        <w:tabs>
          <w:tab w:val="num" w:pos="1418"/>
        </w:tabs>
        <w:ind w:left="1418" w:hanging="1418"/>
      </w:pPr>
      <w:rPr>
        <w:rFonts w:ascii="Arial" w:hAnsi="Arial" w:cs="Arial" w:hint="default"/>
        <w:b/>
        <w:i w:val="0"/>
        <w:sz w:val="22"/>
      </w:rPr>
    </w:lvl>
    <w:lvl w:ilvl="3">
      <w:start w:val="1"/>
      <w:numFmt w:val="decimal"/>
      <w:pStyle w:val="berschrift4"/>
      <w:lvlText w:val="%1.%2.%3.%4."/>
      <w:lvlJc w:val="left"/>
      <w:pPr>
        <w:tabs>
          <w:tab w:val="num" w:pos="1418"/>
        </w:tabs>
        <w:ind w:left="1418" w:hanging="1418"/>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tabs>
          <w:tab w:val="num" w:pos="1418"/>
        </w:tabs>
        <w:ind w:left="1418" w:hanging="1418"/>
      </w:pPr>
      <w:rPr>
        <w:rFonts w:ascii="Arial" w:hAnsi="Arial" w:cs="Arial" w:hint="default"/>
        <w:b/>
        <w:i w:val="0"/>
        <w:sz w:val="20"/>
      </w:rPr>
    </w:lvl>
    <w:lvl w:ilvl="5">
      <w:start w:val="1"/>
      <w:numFmt w:val="decimal"/>
      <w:pStyle w:val="berschrift6"/>
      <w:lvlText w:val="%1.%2.%3.%4.%5.%6."/>
      <w:lvlJc w:val="left"/>
      <w:pPr>
        <w:tabs>
          <w:tab w:val="num" w:pos="1800"/>
        </w:tabs>
        <w:ind w:left="1418" w:hanging="1418"/>
      </w:pPr>
      <w:rPr>
        <w:rFonts w:ascii="Arial" w:hAnsi="Arial" w:cs="Arial" w:hint="default"/>
        <w:b/>
        <w:i w:val="0"/>
        <w:sz w:val="20"/>
      </w:rPr>
    </w:lvl>
    <w:lvl w:ilvl="6">
      <w:start w:val="1"/>
      <w:numFmt w:val="decimal"/>
      <w:pStyle w:val="berschrift7"/>
      <w:lvlText w:val="%1.%2.%3.%4.%5.%6.%7."/>
      <w:lvlJc w:val="left"/>
      <w:pPr>
        <w:tabs>
          <w:tab w:val="num" w:pos="1800"/>
        </w:tabs>
        <w:ind w:left="1418" w:hanging="1418"/>
      </w:pPr>
      <w:rPr>
        <w:rFonts w:ascii="Arial" w:hAnsi="Arial" w:cs="Arial" w:hint="default"/>
        <w:b/>
        <w:i w:val="0"/>
        <w:sz w:val="20"/>
      </w:rPr>
    </w:lvl>
    <w:lvl w:ilvl="7">
      <w:start w:val="1"/>
      <w:numFmt w:val="decimal"/>
      <w:pStyle w:val="berschrift8"/>
      <w:lvlText w:val="%1.%2.%3.%4.%5.%6.%7.%8."/>
      <w:lvlJc w:val="left"/>
      <w:pPr>
        <w:tabs>
          <w:tab w:val="num" w:pos="2160"/>
        </w:tabs>
        <w:ind w:left="1418" w:hanging="1418"/>
      </w:pPr>
      <w:rPr>
        <w:rFonts w:ascii="Arial" w:hAnsi="Arial" w:cs="Arial" w:hint="default"/>
        <w:b/>
        <w:i w:val="0"/>
        <w:sz w:val="20"/>
      </w:rPr>
    </w:lvl>
    <w:lvl w:ilvl="8">
      <w:start w:val="1"/>
      <w:numFmt w:val="decimal"/>
      <w:lvlText w:val="%1.%2.%3.%4.%5.%6.%7.%8.%9."/>
      <w:lvlJc w:val="left"/>
      <w:pPr>
        <w:tabs>
          <w:tab w:val="num" w:pos="2520"/>
        </w:tabs>
        <w:ind w:left="1418" w:hanging="1418"/>
      </w:pPr>
      <w:rPr>
        <w:rFonts w:ascii="Verdana" w:hAnsi="Verdana" w:hint="default"/>
        <w:b/>
        <w:i w:val="0"/>
        <w:sz w:val="20"/>
      </w:rPr>
    </w:lvl>
  </w:abstractNum>
  <w:abstractNum w:abstractNumId="3" w15:restartNumberingAfterBreak="0">
    <w:nsid w:val="3DDD029A"/>
    <w:multiLevelType w:val="singleLevel"/>
    <w:tmpl w:val="B074D78E"/>
    <w:lvl w:ilvl="0">
      <w:start w:val="1"/>
      <w:numFmt w:val="decimal"/>
      <w:pStyle w:val="Nummerierung1"/>
      <w:lvlText w:val="%1."/>
      <w:lvlJc w:val="left"/>
      <w:pPr>
        <w:tabs>
          <w:tab w:val="num" w:pos="1134"/>
        </w:tabs>
        <w:ind w:left="1134" w:hanging="567"/>
      </w:pPr>
      <w:rPr>
        <w:rFonts w:hint="default"/>
      </w:rPr>
    </w:lvl>
  </w:abstractNum>
  <w:abstractNum w:abstractNumId="4" w15:restartNumberingAfterBreak="0">
    <w:nsid w:val="712F5FF8"/>
    <w:multiLevelType w:val="singleLevel"/>
    <w:tmpl w:val="52D2C470"/>
    <w:lvl w:ilvl="0">
      <w:start w:val="1"/>
      <w:numFmt w:val="lowerLetter"/>
      <w:pStyle w:val="Nummerierung2"/>
      <w:lvlText w:val="%1)"/>
      <w:lvlJc w:val="left"/>
      <w:pPr>
        <w:tabs>
          <w:tab w:val="num" w:pos="1494"/>
        </w:tabs>
        <w:ind w:left="1494" w:hanging="360"/>
      </w:pPr>
    </w:lvl>
  </w:abstractNum>
  <w:num w:numId="1" w16cid:durableId="1234899240">
    <w:abstractNumId w:val="2"/>
  </w:num>
  <w:num w:numId="2" w16cid:durableId="652292276">
    <w:abstractNumId w:val="4"/>
  </w:num>
  <w:num w:numId="3" w16cid:durableId="782726827">
    <w:abstractNumId w:val="1"/>
  </w:num>
  <w:num w:numId="4" w16cid:durableId="514424074">
    <w:abstractNumId w:val="3"/>
  </w:num>
  <w:num w:numId="5" w16cid:durableId="15216973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66"/>
    <w:rsid w:val="00000AD7"/>
    <w:rsid w:val="000032A5"/>
    <w:rsid w:val="000038DE"/>
    <w:rsid w:val="00010CDA"/>
    <w:rsid w:val="00011CBE"/>
    <w:rsid w:val="00011DA5"/>
    <w:rsid w:val="000130F4"/>
    <w:rsid w:val="00013759"/>
    <w:rsid w:val="0001437D"/>
    <w:rsid w:val="000144D9"/>
    <w:rsid w:val="00016A1D"/>
    <w:rsid w:val="000238F4"/>
    <w:rsid w:val="0002733C"/>
    <w:rsid w:val="00033F75"/>
    <w:rsid w:val="0003461B"/>
    <w:rsid w:val="000350EB"/>
    <w:rsid w:val="000366B4"/>
    <w:rsid w:val="0003735F"/>
    <w:rsid w:val="00037A40"/>
    <w:rsid w:val="00042BE4"/>
    <w:rsid w:val="00042E03"/>
    <w:rsid w:val="00043175"/>
    <w:rsid w:val="00043640"/>
    <w:rsid w:val="00043BA9"/>
    <w:rsid w:val="000442BA"/>
    <w:rsid w:val="00045447"/>
    <w:rsid w:val="00046AA5"/>
    <w:rsid w:val="00050EF4"/>
    <w:rsid w:val="000526A3"/>
    <w:rsid w:val="0005327C"/>
    <w:rsid w:val="000545CB"/>
    <w:rsid w:val="000558A4"/>
    <w:rsid w:val="00066274"/>
    <w:rsid w:val="000671FE"/>
    <w:rsid w:val="00071142"/>
    <w:rsid w:val="00080E18"/>
    <w:rsid w:val="00083AED"/>
    <w:rsid w:val="00085A03"/>
    <w:rsid w:val="00087F44"/>
    <w:rsid w:val="00091807"/>
    <w:rsid w:val="0009381D"/>
    <w:rsid w:val="000951F9"/>
    <w:rsid w:val="000A2B91"/>
    <w:rsid w:val="000A3A4D"/>
    <w:rsid w:val="000C1C82"/>
    <w:rsid w:val="000C203B"/>
    <w:rsid w:val="000C31CD"/>
    <w:rsid w:val="000C390C"/>
    <w:rsid w:val="000C5B45"/>
    <w:rsid w:val="000C6451"/>
    <w:rsid w:val="000E0D67"/>
    <w:rsid w:val="000E0DB5"/>
    <w:rsid w:val="000E4149"/>
    <w:rsid w:val="000E4267"/>
    <w:rsid w:val="000E4AC0"/>
    <w:rsid w:val="000E4C09"/>
    <w:rsid w:val="000E6655"/>
    <w:rsid w:val="000F211E"/>
    <w:rsid w:val="000F219E"/>
    <w:rsid w:val="000F31D6"/>
    <w:rsid w:val="000F5953"/>
    <w:rsid w:val="000F728B"/>
    <w:rsid w:val="001011D4"/>
    <w:rsid w:val="00102284"/>
    <w:rsid w:val="0010342A"/>
    <w:rsid w:val="0010742F"/>
    <w:rsid w:val="00110AA7"/>
    <w:rsid w:val="00114173"/>
    <w:rsid w:val="00121729"/>
    <w:rsid w:val="00123C22"/>
    <w:rsid w:val="001323F3"/>
    <w:rsid w:val="00151F08"/>
    <w:rsid w:val="00153497"/>
    <w:rsid w:val="001551DC"/>
    <w:rsid w:val="00161C40"/>
    <w:rsid w:val="00167EEC"/>
    <w:rsid w:val="00176A85"/>
    <w:rsid w:val="00177F8B"/>
    <w:rsid w:val="0018015B"/>
    <w:rsid w:val="00180BE3"/>
    <w:rsid w:val="00184DFD"/>
    <w:rsid w:val="00190D5F"/>
    <w:rsid w:val="001923DB"/>
    <w:rsid w:val="00195B8F"/>
    <w:rsid w:val="0019773D"/>
    <w:rsid w:val="001978D7"/>
    <w:rsid w:val="001A0395"/>
    <w:rsid w:val="001A29B5"/>
    <w:rsid w:val="001B31E2"/>
    <w:rsid w:val="001C0243"/>
    <w:rsid w:val="001C051D"/>
    <w:rsid w:val="001E59AE"/>
    <w:rsid w:val="001E63A0"/>
    <w:rsid w:val="001F0956"/>
    <w:rsid w:val="001F5F8C"/>
    <w:rsid w:val="001F6A10"/>
    <w:rsid w:val="002008E3"/>
    <w:rsid w:val="00201538"/>
    <w:rsid w:val="00203083"/>
    <w:rsid w:val="00205154"/>
    <w:rsid w:val="00205908"/>
    <w:rsid w:val="00214F9E"/>
    <w:rsid w:val="00217A29"/>
    <w:rsid w:val="00220233"/>
    <w:rsid w:val="00220B39"/>
    <w:rsid w:val="002220CE"/>
    <w:rsid w:val="00222E7A"/>
    <w:rsid w:val="0022496D"/>
    <w:rsid w:val="00226E13"/>
    <w:rsid w:val="0023003D"/>
    <w:rsid w:val="00232B9F"/>
    <w:rsid w:val="0023421F"/>
    <w:rsid w:val="002373BC"/>
    <w:rsid w:val="00242957"/>
    <w:rsid w:val="00243DD1"/>
    <w:rsid w:val="0024522C"/>
    <w:rsid w:val="00251E9B"/>
    <w:rsid w:val="002536C5"/>
    <w:rsid w:val="00254546"/>
    <w:rsid w:val="00261310"/>
    <w:rsid w:val="00264048"/>
    <w:rsid w:val="00264D5B"/>
    <w:rsid w:val="002679C6"/>
    <w:rsid w:val="002714B6"/>
    <w:rsid w:val="002728FD"/>
    <w:rsid w:val="00273F48"/>
    <w:rsid w:val="0027479C"/>
    <w:rsid w:val="00277176"/>
    <w:rsid w:val="00277885"/>
    <w:rsid w:val="00281388"/>
    <w:rsid w:val="00285EC6"/>
    <w:rsid w:val="00286108"/>
    <w:rsid w:val="0029014A"/>
    <w:rsid w:val="002904BF"/>
    <w:rsid w:val="00290BE1"/>
    <w:rsid w:val="00291502"/>
    <w:rsid w:val="00297F9E"/>
    <w:rsid w:val="002A09E5"/>
    <w:rsid w:val="002A1F05"/>
    <w:rsid w:val="002A629E"/>
    <w:rsid w:val="002A6FC4"/>
    <w:rsid w:val="002B1226"/>
    <w:rsid w:val="002B68EA"/>
    <w:rsid w:val="002B790E"/>
    <w:rsid w:val="002B7A2A"/>
    <w:rsid w:val="002C016B"/>
    <w:rsid w:val="002C073E"/>
    <w:rsid w:val="002C1313"/>
    <w:rsid w:val="002C5304"/>
    <w:rsid w:val="002C71DB"/>
    <w:rsid w:val="002D4818"/>
    <w:rsid w:val="002E098F"/>
    <w:rsid w:val="002E1F46"/>
    <w:rsid w:val="002E30B8"/>
    <w:rsid w:val="002E64BF"/>
    <w:rsid w:val="002F0C4B"/>
    <w:rsid w:val="002F1866"/>
    <w:rsid w:val="002F33A0"/>
    <w:rsid w:val="00304B66"/>
    <w:rsid w:val="00307F29"/>
    <w:rsid w:val="00311F59"/>
    <w:rsid w:val="00313AEF"/>
    <w:rsid w:val="00315FD6"/>
    <w:rsid w:val="00325A4C"/>
    <w:rsid w:val="00326627"/>
    <w:rsid w:val="00327F83"/>
    <w:rsid w:val="00330487"/>
    <w:rsid w:val="003314D8"/>
    <w:rsid w:val="00334D43"/>
    <w:rsid w:val="00337D58"/>
    <w:rsid w:val="0034149E"/>
    <w:rsid w:val="0034308B"/>
    <w:rsid w:val="003430A0"/>
    <w:rsid w:val="003439A0"/>
    <w:rsid w:val="00343C55"/>
    <w:rsid w:val="0034466A"/>
    <w:rsid w:val="003545F4"/>
    <w:rsid w:val="00354FED"/>
    <w:rsid w:val="00355033"/>
    <w:rsid w:val="00361916"/>
    <w:rsid w:val="00362194"/>
    <w:rsid w:val="00362C2B"/>
    <w:rsid w:val="003648C4"/>
    <w:rsid w:val="00367FDE"/>
    <w:rsid w:val="00370733"/>
    <w:rsid w:val="0037079D"/>
    <w:rsid w:val="00372239"/>
    <w:rsid w:val="00373B73"/>
    <w:rsid w:val="00373EA3"/>
    <w:rsid w:val="00374114"/>
    <w:rsid w:val="00374BA7"/>
    <w:rsid w:val="003756B4"/>
    <w:rsid w:val="00375F77"/>
    <w:rsid w:val="00377EAC"/>
    <w:rsid w:val="003903E7"/>
    <w:rsid w:val="00391083"/>
    <w:rsid w:val="003949C8"/>
    <w:rsid w:val="00394AE7"/>
    <w:rsid w:val="003A1F8A"/>
    <w:rsid w:val="003A395D"/>
    <w:rsid w:val="003A6F8A"/>
    <w:rsid w:val="003B3144"/>
    <w:rsid w:val="003C187E"/>
    <w:rsid w:val="003C1CD2"/>
    <w:rsid w:val="003C3CE8"/>
    <w:rsid w:val="003C46D3"/>
    <w:rsid w:val="003C5DF7"/>
    <w:rsid w:val="003D1BC4"/>
    <w:rsid w:val="003E02F2"/>
    <w:rsid w:val="003E62F2"/>
    <w:rsid w:val="003F0702"/>
    <w:rsid w:val="00401E46"/>
    <w:rsid w:val="004021F7"/>
    <w:rsid w:val="00403EA1"/>
    <w:rsid w:val="00404115"/>
    <w:rsid w:val="00404551"/>
    <w:rsid w:val="0041280E"/>
    <w:rsid w:val="004160D4"/>
    <w:rsid w:val="00416165"/>
    <w:rsid w:val="00416F2C"/>
    <w:rsid w:val="00421AB1"/>
    <w:rsid w:val="00421C7C"/>
    <w:rsid w:val="004232AD"/>
    <w:rsid w:val="004232CC"/>
    <w:rsid w:val="00425F68"/>
    <w:rsid w:val="00427127"/>
    <w:rsid w:val="0042766E"/>
    <w:rsid w:val="00427A63"/>
    <w:rsid w:val="004305C8"/>
    <w:rsid w:val="00430B16"/>
    <w:rsid w:val="00434FEB"/>
    <w:rsid w:val="0043642F"/>
    <w:rsid w:val="00440293"/>
    <w:rsid w:val="00444D55"/>
    <w:rsid w:val="0044522B"/>
    <w:rsid w:val="00447768"/>
    <w:rsid w:val="00447BDE"/>
    <w:rsid w:val="00451619"/>
    <w:rsid w:val="0045223D"/>
    <w:rsid w:val="00455110"/>
    <w:rsid w:val="004610E1"/>
    <w:rsid w:val="0046581B"/>
    <w:rsid w:val="004705E9"/>
    <w:rsid w:val="004719DB"/>
    <w:rsid w:val="00472660"/>
    <w:rsid w:val="0047288A"/>
    <w:rsid w:val="00473E25"/>
    <w:rsid w:val="00473EBA"/>
    <w:rsid w:val="004762AF"/>
    <w:rsid w:val="00483EAC"/>
    <w:rsid w:val="00483EF8"/>
    <w:rsid w:val="0048494F"/>
    <w:rsid w:val="00484A3B"/>
    <w:rsid w:val="00486C04"/>
    <w:rsid w:val="004917E1"/>
    <w:rsid w:val="00493355"/>
    <w:rsid w:val="0049769C"/>
    <w:rsid w:val="004A749B"/>
    <w:rsid w:val="004A7C25"/>
    <w:rsid w:val="004B09D3"/>
    <w:rsid w:val="004B3814"/>
    <w:rsid w:val="004C225B"/>
    <w:rsid w:val="004C2E44"/>
    <w:rsid w:val="004C6219"/>
    <w:rsid w:val="004D0522"/>
    <w:rsid w:val="004D1EE5"/>
    <w:rsid w:val="004E0EFA"/>
    <w:rsid w:val="004E646B"/>
    <w:rsid w:val="004E6F4A"/>
    <w:rsid w:val="004F037E"/>
    <w:rsid w:val="004F4615"/>
    <w:rsid w:val="004F46CA"/>
    <w:rsid w:val="004F7174"/>
    <w:rsid w:val="004F77B5"/>
    <w:rsid w:val="004F7835"/>
    <w:rsid w:val="004F7A04"/>
    <w:rsid w:val="00503252"/>
    <w:rsid w:val="005063E0"/>
    <w:rsid w:val="0050668C"/>
    <w:rsid w:val="0051556A"/>
    <w:rsid w:val="005226DC"/>
    <w:rsid w:val="00527403"/>
    <w:rsid w:val="005330A1"/>
    <w:rsid w:val="00534E86"/>
    <w:rsid w:val="005355A8"/>
    <w:rsid w:val="00540AED"/>
    <w:rsid w:val="00542E7E"/>
    <w:rsid w:val="00544BF0"/>
    <w:rsid w:val="00544D72"/>
    <w:rsid w:val="00547A00"/>
    <w:rsid w:val="00547C0B"/>
    <w:rsid w:val="005501B9"/>
    <w:rsid w:val="0055162B"/>
    <w:rsid w:val="005527FD"/>
    <w:rsid w:val="005554DB"/>
    <w:rsid w:val="00557759"/>
    <w:rsid w:val="005612B8"/>
    <w:rsid w:val="005632D9"/>
    <w:rsid w:val="00577076"/>
    <w:rsid w:val="005774F3"/>
    <w:rsid w:val="00582B22"/>
    <w:rsid w:val="005849BD"/>
    <w:rsid w:val="005851C8"/>
    <w:rsid w:val="00585639"/>
    <w:rsid w:val="00586A81"/>
    <w:rsid w:val="0058705E"/>
    <w:rsid w:val="00590B43"/>
    <w:rsid w:val="005915A3"/>
    <w:rsid w:val="00591B4A"/>
    <w:rsid w:val="00591D5A"/>
    <w:rsid w:val="00594500"/>
    <w:rsid w:val="00595E32"/>
    <w:rsid w:val="005A23AB"/>
    <w:rsid w:val="005A2B62"/>
    <w:rsid w:val="005A4B19"/>
    <w:rsid w:val="005A518B"/>
    <w:rsid w:val="005B1CD6"/>
    <w:rsid w:val="005B29B5"/>
    <w:rsid w:val="005B2A92"/>
    <w:rsid w:val="005B3698"/>
    <w:rsid w:val="005B4EFF"/>
    <w:rsid w:val="005B61E4"/>
    <w:rsid w:val="005C3C8F"/>
    <w:rsid w:val="005D59B8"/>
    <w:rsid w:val="005D7003"/>
    <w:rsid w:val="005E480C"/>
    <w:rsid w:val="005E4A58"/>
    <w:rsid w:val="005E7531"/>
    <w:rsid w:val="005F1C78"/>
    <w:rsid w:val="005F2498"/>
    <w:rsid w:val="005F35CC"/>
    <w:rsid w:val="005F3E36"/>
    <w:rsid w:val="005F4CD9"/>
    <w:rsid w:val="005F4F97"/>
    <w:rsid w:val="005F60A9"/>
    <w:rsid w:val="005F64BF"/>
    <w:rsid w:val="005F7768"/>
    <w:rsid w:val="00605A15"/>
    <w:rsid w:val="00606907"/>
    <w:rsid w:val="006069AA"/>
    <w:rsid w:val="00606D67"/>
    <w:rsid w:val="00607C32"/>
    <w:rsid w:val="00611B5A"/>
    <w:rsid w:val="00612B09"/>
    <w:rsid w:val="00613E08"/>
    <w:rsid w:val="00615F22"/>
    <w:rsid w:val="00617C10"/>
    <w:rsid w:val="0062376A"/>
    <w:rsid w:val="0062506A"/>
    <w:rsid w:val="006273EA"/>
    <w:rsid w:val="00631EE4"/>
    <w:rsid w:val="0063209B"/>
    <w:rsid w:val="00634F11"/>
    <w:rsid w:val="00637497"/>
    <w:rsid w:val="0064144E"/>
    <w:rsid w:val="006429C8"/>
    <w:rsid w:val="006438E1"/>
    <w:rsid w:val="00644D98"/>
    <w:rsid w:val="00645319"/>
    <w:rsid w:val="00645902"/>
    <w:rsid w:val="00647048"/>
    <w:rsid w:val="00655241"/>
    <w:rsid w:val="00655A34"/>
    <w:rsid w:val="0065624F"/>
    <w:rsid w:val="00664729"/>
    <w:rsid w:val="006706C4"/>
    <w:rsid w:val="00671718"/>
    <w:rsid w:val="00671CAC"/>
    <w:rsid w:val="00684204"/>
    <w:rsid w:val="006845BD"/>
    <w:rsid w:val="00685C05"/>
    <w:rsid w:val="00697171"/>
    <w:rsid w:val="00697628"/>
    <w:rsid w:val="006A1B56"/>
    <w:rsid w:val="006A3414"/>
    <w:rsid w:val="006B0D33"/>
    <w:rsid w:val="006B35BE"/>
    <w:rsid w:val="006B4EB5"/>
    <w:rsid w:val="006B65C0"/>
    <w:rsid w:val="006C13B5"/>
    <w:rsid w:val="006C2449"/>
    <w:rsid w:val="006C7B23"/>
    <w:rsid w:val="006D3102"/>
    <w:rsid w:val="006D4768"/>
    <w:rsid w:val="006D6D06"/>
    <w:rsid w:val="006E16C6"/>
    <w:rsid w:val="006E65B6"/>
    <w:rsid w:val="006E717F"/>
    <w:rsid w:val="006E7623"/>
    <w:rsid w:val="006E7BEE"/>
    <w:rsid w:val="006F27F7"/>
    <w:rsid w:val="006F2E02"/>
    <w:rsid w:val="006F3AAC"/>
    <w:rsid w:val="006F768A"/>
    <w:rsid w:val="006F7974"/>
    <w:rsid w:val="00700370"/>
    <w:rsid w:val="0070115D"/>
    <w:rsid w:val="007046D7"/>
    <w:rsid w:val="00711462"/>
    <w:rsid w:val="00711827"/>
    <w:rsid w:val="007150EB"/>
    <w:rsid w:val="00715EA4"/>
    <w:rsid w:val="00720183"/>
    <w:rsid w:val="007209BB"/>
    <w:rsid w:val="007222E9"/>
    <w:rsid w:val="00724629"/>
    <w:rsid w:val="007277F3"/>
    <w:rsid w:val="0073201D"/>
    <w:rsid w:val="0073319D"/>
    <w:rsid w:val="007350A1"/>
    <w:rsid w:val="007357A0"/>
    <w:rsid w:val="00735F49"/>
    <w:rsid w:val="00741B4D"/>
    <w:rsid w:val="007446A9"/>
    <w:rsid w:val="00746F24"/>
    <w:rsid w:val="00747652"/>
    <w:rsid w:val="00747C13"/>
    <w:rsid w:val="00752507"/>
    <w:rsid w:val="00755610"/>
    <w:rsid w:val="00757C0A"/>
    <w:rsid w:val="007602CE"/>
    <w:rsid w:val="00760A6E"/>
    <w:rsid w:val="00760FED"/>
    <w:rsid w:val="00760FFF"/>
    <w:rsid w:val="0076215F"/>
    <w:rsid w:val="00762189"/>
    <w:rsid w:val="007635B3"/>
    <w:rsid w:val="0076374F"/>
    <w:rsid w:val="00770102"/>
    <w:rsid w:val="00772F30"/>
    <w:rsid w:val="00773A0F"/>
    <w:rsid w:val="007829A3"/>
    <w:rsid w:val="007872FB"/>
    <w:rsid w:val="0079597D"/>
    <w:rsid w:val="0079695D"/>
    <w:rsid w:val="007A1902"/>
    <w:rsid w:val="007B0D42"/>
    <w:rsid w:val="007B104A"/>
    <w:rsid w:val="007B10C7"/>
    <w:rsid w:val="007B2849"/>
    <w:rsid w:val="007B617B"/>
    <w:rsid w:val="007B7BDA"/>
    <w:rsid w:val="007C1B9C"/>
    <w:rsid w:val="007C7F03"/>
    <w:rsid w:val="007D10C8"/>
    <w:rsid w:val="007D153E"/>
    <w:rsid w:val="007D3392"/>
    <w:rsid w:val="007D7511"/>
    <w:rsid w:val="007D7CE1"/>
    <w:rsid w:val="007E068B"/>
    <w:rsid w:val="007E4B5B"/>
    <w:rsid w:val="007E5EA3"/>
    <w:rsid w:val="007E6F31"/>
    <w:rsid w:val="007F0968"/>
    <w:rsid w:val="007F0C81"/>
    <w:rsid w:val="007F0C95"/>
    <w:rsid w:val="007F19FF"/>
    <w:rsid w:val="007F350B"/>
    <w:rsid w:val="007F5AA5"/>
    <w:rsid w:val="008004A5"/>
    <w:rsid w:val="00802049"/>
    <w:rsid w:val="00810ECA"/>
    <w:rsid w:val="008163BD"/>
    <w:rsid w:val="00822E7B"/>
    <w:rsid w:val="00826639"/>
    <w:rsid w:val="00827578"/>
    <w:rsid w:val="008322C5"/>
    <w:rsid w:val="00835E31"/>
    <w:rsid w:val="008364FC"/>
    <w:rsid w:val="0084129A"/>
    <w:rsid w:val="00854ADE"/>
    <w:rsid w:val="00855DF2"/>
    <w:rsid w:val="00861D3D"/>
    <w:rsid w:val="00867112"/>
    <w:rsid w:val="00874B5B"/>
    <w:rsid w:val="00886E5A"/>
    <w:rsid w:val="00886FFC"/>
    <w:rsid w:val="0089077E"/>
    <w:rsid w:val="008951FF"/>
    <w:rsid w:val="00896FEF"/>
    <w:rsid w:val="008A507A"/>
    <w:rsid w:val="008B0882"/>
    <w:rsid w:val="008B4A12"/>
    <w:rsid w:val="008B68E4"/>
    <w:rsid w:val="008B6968"/>
    <w:rsid w:val="008C08F4"/>
    <w:rsid w:val="008C3BC7"/>
    <w:rsid w:val="008C5903"/>
    <w:rsid w:val="008D1C72"/>
    <w:rsid w:val="008D23E6"/>
    <w:rsid w:val="008D4B00"/>
    <w:rsid w:val="008D6854"/>
    <w:rsid w:val="008E3D1D"/>
    <w:rsid w:val="008E3E2B"/>
    <w:rsid w:val="008E5CAF"/>
    <w:rsid w:val="008F01DB"/>
    <w:rsid w:val="008F7D23"/>
    <w:rsid w:val="00902FB0"/>
    <w:rsid w:val="009036B2"/>
    <w:rsid w:val="0091147D"/>
    <w:rsid w:val="009120BB"/>
    <w:rsid w:val="00913CAF"/>
    <w:rsid w:val="0091485C"/>
    <w:rsid w:val="00915AB4"/>
    <w:rsid w:val="0091797C"/>
    <w:rsid w:val="009214DC"/>
    <w:rsid w:val="00922009"/>
    <w:rsid w:val="00926340"/>
    <w:rsid w:val="0092779D"/>
    <w:rsid w:val="009307C3"/>
    <w:rsid w:val="00934224"/>
    <w:rsid w:val="00934D77"/>
    <w:rsid w:val="00934EC2"/>
    <w:rsid w:val="00936DF9"/>
    <w:rsid w:val="00940783"/>
    <w:rsid w:val="00942701"/>
    <w:rsid w:val="009451DA"/>
    <w:rsid w:val="009452A0"/>
    <w:rsid w:val="009478C4"/>
    <w:rsid w:val="009501C6"/>
    <w:rsid w:val="009506CA"/>
    <w:rsid w:val="00950AC5"/>
    <w:rsid w:val="00951C24"/>
    <w:rsid w:val="00953E52"/>
    <w:rsid w:val="00957117"/>
    <w:rsid w:val="009645C7"/>
    <w:rsid w:val="009653FE"/>
    <w:rsid w:val="00967F84"/>
    <w:rsid w:val="0097054D"/>
    <w:rsid w:val="0097072D"/>
    <w:rsid w:val="009751E7"/>
    <w:rsid w:val="00976153"/>
    <w:rsid w:val="00980648"/>
    <w:rsid w:val="00983F6A"/>
    <w:rsid w:val="00984056"/>
    <w:rsid w:val="00984F6C"/>
    <w:rsid w:val="00985842"/>
    <w:rsid w:val="0098691D"/>
    <w:rsid w:val="009935EB"/>
    <w:rsid w:val="009950C7"/>
    <w:rsid w:val="009A0A54"/>
    <w:rsid w:val="009A4982"/>
    <w:rsid w:val="009A6A69"/>
    <w:rsid w:val="009A7D81"/>
    <w:rsid w:val="009B023D"/>
    <w:rsid w:val="009B0E6F"/>
    <w:rsid w:val="009B1A11"/>
    <w:rsid w:val="009B325F"/>
    <w:rsid w:val="009B3DD5"/>
    <w:rsid w:val="009B7850"/>
    <w:rsid w:val="009D2FF9"/>
    <w:rsid w:val="009D669A"/>
    <w:rsid w:val="009D7E45"/>
    <w:rsid w:val="009E20D8"/>
    <w:rsid w:val="009E5E2A"/>
    <w:rsid w:val="009F36F9"/>
    <w:rsid w:val="00A01B89"/>
    <w:rsid w:val="00A12961"/>
    <w:rsid w:val="00A1379E"/>
    <w:rsid w:val="00A16062"/>
    <w:rsid w:val="00A16F34"/>
    <w:rsid w:val="00A205DC"/>
    <w:rsid w:val="00A214C6"/>
    <w:rsid w:val="00A224C7"/>
    <w:rsid w:val="00A2324B"/>
    <w:rsid w:val="00A245B0"/>
    <w:rsid w:val="00A31906"/>
    <w:rsid w:val="00A32E39"/>
    <w:rsid w:val="00A332E5"/>
    <w:rsid w:val="00A35A91"/>
    <w:rsid w:val="00A369BF"/>
    <w:rsid w:val="00A405BE"/>
    <w:rsid w:val="00A41313"/>
    <w:rsid w:val="00A4198E"/>
    <w:rsid w:val="00A42D3D"/>
    <w:rsid w:val="00A4418D"/>
    <w:rsid w:val="00A4436D"/>
    <w:rsid w:val="00A44508"/>
    <w:rsid w:val="00A45697"/>
    <w:rsid w:val="00A5382F"/>
    <w:rsid w:val="00A55401"/>
    <w:rsid w:val="00A55D7A"/>
    <w:rsid w:val="00A61CFD"/>
    <w:rsid w:val="00A6437D"/>
    <w:rsid w:val="00A6625D"/>
    <w:rsid w:val="00A6715E"/>
    <w:rsid w:val="00A738F5"/>
    <w:rsid w:val="00A73B45"/>
    <w:rsid w:val="00A74F0D"/>
    <w:rsid w:val="00A814E9"/>
    <w:rsid w:val="00A82F93"/>
    <w:rsid w:val="00A84704"/>
    <w:rsid w:val="00A84940"/>
    <w:rsid w:val="00A85375"/>
    <w:rsid w:val="00A86EBD"/>
    <w:rsid w:val="00A91734"/>
    <w:rsid w:val="00A91A4E"/>
    <w:rsid w:val="00A91D03"/>
    <w:rsid w:val="00A92747"/>
    <w:rsid w:val="00A950D7"/>
    <w:rsid w:val="00AA0967"/>
    <w:rsid w:val="00AA42BF"/>
    <w:rsid w:val="00AA6021"/>
    <w:rsid w:val="00AB3C2A"/>
    <w:rsid w:val="00AB68E4"/>
    <w:rsid w:val="00AB7836"/>
    <w:rsid w:val="00AC0E6D"/>
    <w:rsid w:val="00AC592C"/>
    <w:rsid w:val="00AC659D"/>
    <w:rsid w:val="00AD2268"/>
    <w:rsid w:val="00AD75D3"/>
    <w:rsid w:val="00AE0650"/>
    <w:rsid w:val="00AE1AC0"/>
    <w:rsid w:val="00AE4F43"/>
    <w:rsid w:val="00AE62BA"/>
    <w:rsid w:val="00AE6AC6"/>
    <w:rsid w:val="00AF28F5"/>
    <w:rsid w:val="00AF664F"/>
    <w:rsid w:val="00B00057"/>
    <w:rsid w:val="00B024EC"/>
    <w:rsid w:val="00B02846"/>
    <w:rsid w:val="00B02AE6"/>
    <w:rsid w:val="00B074BC"/>
    <w:rsid w:val="00B07F20"/>
    <w:rsid w:val="00B14B63"/>
    <w:rsid w:val="00B14C1F"/>
    <w:rsid w:val="00B15A4F"/>
    <w:rsid w:val="00B16DFF"/>
    <w:rsid w:val="00B22E2F"/>
    <w:rsid w:val="00B234F9"/>
    <w:rsid w:val="00B26868"/>
    <w:rsid w:val="00B30B57"/>
    <w:rsid w:val="00B3288A"/>
    <w:rsid w:val="00B32D8B"/>
    <w:rsid w:val="00B34DE7"/>
    <w:rsid w:val="00B35084"/>
    <w:rsid w:val="00B413F8"/>
    <w:rsid w:val="00B4685C"/>
    <w:rsid w:val="00B516CC"/>
    <w:rsid w:val="00B54AA1"/>
    <w:rsid w:val="00B57DA7"/>
    <w:rsid w:val="00B622EA"/>
    <w:rsid w:val="00B625B2"/>
    <w:rsid w:val="00B62BF5"/>
    <w:rsid w:val="00B6334B"/>
    <w:rsid w:val="00B63355"/>
    <w:rsid w:val="00B64027"/>
    <w:rsid w:val="00B64DA8"/>
    <w:rsid w:val="00B717F2"/>
    <w:rsid w:val="00B72BEF"/>
    <w:rsid w:val="00B7330D"/>
    <w:rsid w:val="00B74097"/>
    <w:rsid w:val="00B741D0"/>
    <w:rsid w:val="00B7516F"/>
    <w:rsid w:val="00B75543"/>
    <w:rsid w:val="00B82319"/>
    <w:rsid w:val="00B837FA"/>
    <w:rsid w:val="00B853FD"/>
    <w:rsid w:val="00B86A26"/>
    <w:rsid w:val="00B87C09"/>
    <w:rsid w:val="00B92960"/>
    <w:rsid w:val="00B9510B"/>
    <w:rsid w:val="00B960CE"/>
    <w:rsid w:val="00BA1237"/>
    <w:rsid w:val="00BA3842"/>
    <w:rsid w:val="00BA4509"/>
    <w:rsid w:val="00BA50CE"/>
    <w:rsid w:val="00BB15D4"/>
    <w:rsid w:val="00BB1C9F"/>
    <w:rsid w:val="00BB281F"/>
    <w:rsid w:val="00BB4688"/>
    <w:rsid w:val="00BB471B"/>
    <w:rsid w:val="00BB48B2"/>
    <w:rsid w:val="00BC0120"/>
    <w:rsid w:val="00BC0D72"/>
    <w:rsid w:val="00BC414E"/>
    <w:rsid w:val="00BC4EC9"/>
    <w:rsid w:val="00BD0447"/>
    <w:rsid w:val="00BD0D92"/>
    <w:rsid w:val="00BD1F20"/>
    <w:rsid w:val="00BD40D2"/>
    <w:rsid w:val="00BD4E1E"/>
    <w:rsid w:val="00BD5F98"/>
    <w:rsid w:val="00BE2497"/>
    <w:rsid w:val="00BE311B"/>
    <w:rsid w:val="00BE31D1"/>
    <w:rsid w:val="00BE32B4"/>
    <w:rsid w:val="00BE3A95"/>
    <w:rsid w:val="00BE3C4B"/>
    <w:rsid w:val="00BE606D"/>
    <w:rsid w:val="00BE6A78"/>
    <w:rsid w:val="00BF3E4A"/>
    <w:rsid w:val="00BF5EAD"/>
    <w:rsid w:val="00BF63BA"/>
    <w:rsid w:val="00C02A74"/>
    <w:rsid w:val="00C05B51"/>
    <w:rsid w:val="00C17693"/>
    <w:rsid w:val="00C20266"/>
    <w:rsid w:val="00C20C19"/>
    <w:rsid w:val="00C20FAA"/>
    <w:rsid w:val="00C21334"/>
    <w:rsid w:val="00C23DBA"/>
    <w:rsid w:val="00C269FB"/>
    <w:rsid w:val="00C26BB1"/>
    <w:rsid w:val="00C26D94"/>
    <w:rsid w:val="00C277C6"/>
    <w:rsid w:val="00C27CA8"/>
    <w:rsid w:val="00C31BCA"/>
    <w:rsid w:val="00C31EC3"/>
    <w:rsid w:val="00C355BC"/>
    <w:rsid w:val="00C358C4"/>
    <w:rsid w:val="00C35B9D"/>
    <w:rsid w:val="00C42540"/>
    <w:rsid w:val="00C44670"/>
    <w:rsid w:val="00C44930"/>
    <w:rsid w:val="00C5319E"/>
    <w:rsid w:val="00C57EA9"/>
    <w:rsid w:val="00C57EB9"/>
    <w:rsid w:val="00C6055A"/>
    <w:rsid w:val="00C60679"/>
    <w:rsid w:val="00C62814"/>
    <w:rsid w:val="00C63D34"/>
    <w:rsid w:val="00C73909"/>
    <w:rsid w:val="00C777C1"/>
    <w:rsid w:val="00C85272"/>
    <w:rsid w:val="00C85F1E"/>
    <w:rsid w:val="00C9273E"/>
    <w:rsid w:val="00C93D13"/>
    <w:rsid w:val="00C950D5"/>
    <w:rsid w:val="00C9591C"/>
    <w:rsid w:val="00CA0D4B"/>
    <w:rsid w:val="00CA2ADD"/>
    <w:rsid w:val="00CA319E"/>
    <w:rsid w:val="00CA39F4"/>
    <w:rsid w:val="00CA59E9"/>
    <w:rsid w:val="00CA5EB0"/>
    <w:rsid w:val="00CA7FA6"/>
    <w:rsid w:val="00CB00EB"/>
    <w:rsid w:val="00CB1278"/>
    <w:rsid w:val="00CB3A2C"/>
    <w:rsid w:val="00CB5A2C"/>
    <w:rsid w:val="00CB6F61"/>
    <w:rsid w:val="00CC1104"/>
    <w:rsid w:val="00CC1A09"/>
    <w:rsid w:val="00CC1D5A"/>
    <w:rsid w:val="00CC35FA"/>
    <w:rsid w:val="00CC4121"/>
    <w:rsid w:val="00CC4A3E"/>
    <w:rsid w:val="00CC583B"/>
    <w:rsid w:val="00CD0AD9"/>
    <w:rsid w:val="00CD0C43"/>
    <w:rsid w:val="00CD6E32"/>
    <w:rsid w:val="00CD6F26"/>
    <w:rsid w:val="00CD71C8"/>
    <w:rsid w:val="00CE0F9F"/>
    <w:rsid w:val="00CE3CA6"/>
    <w:rsid w:val="00CE4D5A"/>
    <w:rsid w:val="00CE5063"/>
    <w:rsid w:val="00CF22E7"/>
    <w:rsid w:val="00CF327D"/>
    <w:rsid w:val="00CF3EBC"/>
    <w:rsid w:val="00CF53B3"/>
    <w:rsid w:val="00CF6B94"/>
    <w:rsid w:val="00CF7B93"/>
    <w:rsid w:val="00D03C30"/>
    <w:rsid w:val="00D11357"/>
    <w:rsid w:val="00D125D1"/>
    <w:rsid w:val="00D12B7B"/>
    <w:rsid w:val="00D1400A"/>
    <w:rsid w:val="00D14690"/>
    <w:rsid w:val="00D14942"/>
    <w:rsid w:val="00D14CEB"/>
    <w:rsid w:val="00D215BD"/>
    <w:rsid w:val="00D23873"/>
    <w:rsid w:val="00D23BDE"/>
    <w:rsid w:val="00D264B9"/>
    <w:rsid w:val="00D26B68"/>
    <w:rsid w:val="00D27BC7"/>
    <w:rsid w:val="00D27E7F"/>
    <w:rsid w:val="00D30C3D"/>
    <w:rsid w:val="00D31DC5"/>
    <w:rsid w:val="00D34612"/>
    <w:rsid w:val="00D40472"/>
    <w:rsid w:val="00D41160"/>
    <w:rsid w:val="00D4235E"/>
    <w:rsid w:val="00D4248F"/>
    <w:rsid w:val="00D42A2C"/>
    <w:rsid w:val="00D44F62"/>
    <w:rsid w:val="00D458FC"/>
    <w:rsid w:val="00D45FCE"/>
    <w:rsid w:val="00D46A65"/>
    <w:rsid w:val="00D47AC8"/>
    <w:rsid w:val="00D574E7"/>
    <w:rsid w:val="00D60273"/>
    <w:rsid w:val="00D603D3"/>
    <w:rsid w:val="00D6188E"/>
    <w:rsid w:val="00D633A4"/>
    <w:rsid w:val="00D63F86"/>
    <w:rsid w:val="00D65740"/>
    <w:rsid w:val="00D67399"/>
    <w:rsid w:val="00D6785E"/>
    <w:rsid w:val="00D73111"/>
    <w:rsid w:val="00D73BBE"/>
    <w:rsid w:val="00D7699D"/>
    <w:rsid w:val="00D8180B"/>
    <w:rsid w:val="00D82B05"/>
    <w:rsid w:val="00D8450C"/>
    <w:rsid w:val="00D86F24"/>
    <w:rsid w:val="00D91DBF"/>
    <w:rsid w:val="00D9246D"/>
    <w:rsid w:val="00D97595"/>
    <w:rsid w:val="00DA00F0"/>
    <w:rsid w:val="00DA19E4"/>
    <w:rsid w:val="00DA215C"/>
    <w:rsid w:val="00DA53F8"/>
    <w:rsid w:val="00DC5472"/>
    <w:rsid w:val="00DC782A"/>
    <w:rsid w:val="00DD437E"/>
    <w:rsid w:val="00DD48E4"/>
    <w:rsid w:val="00DD573C"/>
    <w:rsid w:val="00DD6421"/>
    <w:rsid w:val="00DE78A1"/>
    <w:rsid w:val="00DF1434"/>
    <w:rsid w:val="00DF21AA"/>
    <w:rsid w:val="00DF23F1"/>
    <w:rsid w:val="00DF2B70"/>
    <w:rsid w:val="00DF3D41"/>
    <w:rsid w:val="00DF4CE9"/>
    <w:rsid w:val="00DF5278"/>
    <w:rsid w:val="00DF5DEF"/>
    <w:rsid w:val="00DF7B8C"/>
    <w:rsid w:val="00E001B9"/>
    <w:rsid w:val="00E016ED"/>
    <w:rsid w:val="00E021B2"/>
    <w:rsid w:val="00E02C28"/>
    <w:rsid w:val="00E03DD8"/>
    <w:rsid w:val="00E055A3"/>
    <w:rsid w:val="00E05F01"/>
    <w:rsid w:val="00E11A36"/>
    <w:rsid w:val="00E12277"/>
    <w:rsid w:val="00E145E8"/>
    <w:rsid w:val="00E14CA3"/>
    <w:rsid w:val="00E16000"/>
    <w:rsid w:val="00E17F20"/>
    <w:rsid w:val="00E205B2"/>
    <w:rsid w:val="00E21B38"/>
    <w:rsid w:val="00E2248C"/>
    <w:rsid w:val="00E255CA"/>
    <w:rsid w:val="00E327DB"/>
    <w:rsid w:val="00E32937"/>
    <w:rsid w:val="00E34ACD"/>
    <w:rsid w:val="00E367C8"/>
    <w:rsid w:val="00E367EC"/>
    <w:rsid w:val="00E37670"/>
    <w:rsid w:val="00E51731"/>
    <w:rsid w:val="00E5657D"/>
    <w:rsid w:val="00E61FFE"/>
    <w:rsid w:val="00E6462F"/>
    <w:rsid w:val="00E66BA3"/>
    <w:rsid w:val="00E6769D"/>
    <w:rsid w:val="00E70E34"/>
    <w:rsid w:val="00E72A8E"/>
    <w:rsid w:val="00E73FEC"/>
    <w:rsid w:val="00E8092D"/>
    <w:rsid w:val="00E824DF"/>
    <w:rsid w:val="00E83588"/>
    <w:rsid w:val="00E83A11"/>
    <w:rsid w:val="00E858B6"/>
    <w:rsid w:val="00E877AC"/>
    <w:rsid w:val="00E94033"/>
    <w:rsid w:val="00E96DCF"/>
    <w:rsid w:val="00EA7921"/>
    <w:rsid w:val="00EA7A52"/>
    <w:rsid w:val="00EB02DE"/>
    <w:rsid w:val="00EB199D"/>
    <w:rsid w:val="00EB1B13"/>
    <w:rsid w:val="00EB335A"/>
    <w:rsid w:val="00EB5DE3"/>
    <w:rsid w:val="00EB5E1F"/>
    <w:rsid w:val="00EB76A4"/>
    <w:rsid w:val="00EC02C0"/>
    <w:rsid w:val="00EC0395"/>
    <w:rsid w:val="00EC0F4A"/>
    <w:rsid w:val="00EC1E75"/>
    <w:rsid w:val="00EC2D6C"/>
    <w:rsid w:val="00EC3331"/>
    <w:rsid w:val="00EC3B76"/>
    <w:rsid w:val="00EC7C7F"/>
    <w:rsid w:val="00ED0290"/>
    <w:rsid w:val="00ED43C7"/>
    <w:rsid w:val="00EE0B3A"/>
    <w:rsid w:val="00EE126D"/>
    <w:rsid w:val="00EE2C3C"/>
    <w:rsid w:val="00EE5B41"/>
    <w:rsid w:val="00EE6092"/>
    <w:rsid w:val="00EE7A85"/>
    <w:rsid w:val="00EE7CF9"/>
    <w:rsid w:val="00EF2B35"/>
    <w:rsid w:val="00EF4221"/>
    <w:rsid w:val="00F020EA"/>
    <w:rsid w:val="00F03165"/>
    <w:rsid w:val="00F03631"/>
    <w:rsid w:val="00F130E0"/>
    <w:rsid w:val="00F24315"/>
    <w:rsid w:val="00F24699"/>
    <w:rsid w:val="00F259D7"/>
    <w:rsid w:val="00F27907"/>
    <w:rsid w:val="00F33052"/>
    <w:rsid w:val="00F347D4"/>
    <w:rsid w:val="00F35312"/>
    <w:rsid w:val="00F373F4"/>
    <w:rsid w:val="00F40850"/>
    <w:rsid w:val="00F41487"/>
    <w:rsid w:val="00F4185D"/>
    <w:rsid w:val="00F4200E"/>
    <w:rsid w:val="00F4287C"/>
    <w:rsid w:val="00F43065"/>
    <w:rsid w:val="00F43FC1"/>
    <w:rsid w:val="00F454EA"/>
    <w:rsid w:val="00F46FDF"/>
    <w:rsid w:val="00F476AB"/>
    <w:rsid w:val="00F50CAE"/>
    <w:rsid w:val="00F54C1D"/>
    <w:rsid w:val="00F55254"/>
    <w:rsid w:val="00F616A3"/>
    <w:rsid w:val="00F62E9A"/>
    <w:rsid w:val="00F63C4C"/>
    <w:rsid w:val="00F643AC"/>
    <w:rsid w:val="00F65365"/>
    <w:rsid w:val="00F67370"/>
    <w:rsid w:val="00F7638D"/>
    <w:rsid w:val="00F80211"/>
    <w:rsid w:val="00F82071"/>
    <w:rsid w:val="00F8692F"/>
    <w:rsid w:val="00F958D1"/>
    <w:rsid w:val="00F97AB5"/>
    <w:rsid w:val="00F97E95"/>
    <w:rsid w:val="00FA6584"/>
    <w:rsid w:val="00FA6E09"/>
    <w:rsid w:val="00FB272C"/>
    <w:rsid w:val="00FB2D9A"/>
    <w:rsid w:val="00FB3D33"/>
    <w:rsid w:val="00FB4961"/>
    <w:rsid w:val="00FB7143"/>
    <w:rsid w:val="00FB7D25"/>
    <w:rsid w:val="00FC0C49"/>
    <w:rsid w:val="00FC1A08"/>
    <w:rsid w:val="00FC7332"/>
    <w:rsid w:val="00FD2656"/>
    <w:rsid w:val="00FD3304"/>
    <w:rsid w:val="00FD4658"/>
    <w:rsid w:val="00FD5ACE"/>
    <w:rsid w:val="00FE54BC"/>
    <w:rsid w:val="00FE700A"/>
    <w:rsid w:val="00FF1C70"/>
    <w:rsid w:val="00FF2614"/>
    <w:rsid w:val="00FF35E3"/>
    <w:rsid w:val="29D391AC"/>
    <w:rsid w:val="4E444620"/>
    <w:rsid w:val="54F0D7F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68BB0"/>
  <w15:docId w15:val="{9D26E6E9-C2BD-4422-A3F4-CE2238D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1C78"/>
    <w:rPr>
      <w:rFonts w:ascii="Arial" w:hAnsi="Arial"/>
    </w:rPr>
  </w:style>
  <w:style w:type="paragraph" w:styleId="berschrift1">
    <w:name w:val="heading 1"/>
    <w:basedOn w:val="Standard"/>
    <w:next w:val="Standard"/>
    <w:qFormat/>
    <w:rsid w:val="007B7BDA"/>
    <w:pPr>
      <w:numPr>
        <w:numId w:val="1"/>
      </w:numPr>
      <w:outlineLvl w:val="0"/>
    </w:pPr>
    <w:rPr>
      <w:b/>
      <w:sz w:val="28"/>
    </w:rPr>
  </w:style>
  <w:style w:type="paragraph" w:styleId="berschrift2">
    <w:name w:val="heading 2"/>
    <w:basedOn w:val="berschrift1"/>
    <w:next w:val="Standard"/>
    <w:qFormat/>
    <w:rsid w:val="00370733"/>
    <w:pPr>
      <w:numPr>
        <w:ilvl w:val="1"/>
      </w:numPr>
      <w:outlineLvl w:val="1"/>
    </w:pPr>
    <w:rPr>
      <w:sz w:val="24"/>
    </w:rPr>
  </w:style>
  <w:style w:type="paragraph" w:styleId="berschrift3">
    <w:name w:val="heading 3"/>
    <w:basedOn w:val="berschrift2"/>
    <w:next w:val="Standard"/>
    <w:qFormat/>
    <w:rsid w:val="00370733"/>
    <w:pPr>
      <w:numPr>
        <w:ilvl w:val="2"/>
      </w:numPr>
      <w:outlineLvl w:val="2"/>
    </w:pPr>
    <w:rPr>
      <w:sz w:val="22"/>
    </w:rPr>
  </w:style>
  <w:style w:type="paragraph" w:styleId="berschrift4">
    <w:name w:val="heading 4"/>
    <w:basedOn w:val="berschrift3"/>
    <w:next w:val="Standard"/>
    <w:qFormat/>
    <w:rsid w:val="007B7BDA"/>
    <w:pPr>
      <w:numPr>
        <w:ilvl w:val="3"/>
      </w:numPr>
      <w:outlineLvl w:val="3"/>
    </w:pPr>
    <w:rPr>
      <w:rFonts w:ascii="Verdana" w:hAnsi="Verdana"/>
      <w:sz w:val="20"/>
    </w:rPr>
  </w:style>
  <w:style w:type="paragraph" w:styleId="berschrift5">
    <w:name w:val="heading 5"/>
    <w:basedOn w:val="berschrift4"/>
    <w:next w:val="Standard"/>
    <w:qFormat/>
    <w:rsid w:val="00EC0F4A"/>
    <w:pPr>
      <w:numPr>
        <w:ilvl w:val="4"/>
      </w:numPr>
      <w:outlineLvl w:val="4"/>
    </w:pPr>
  </w:style>
  <w:style w:type="paragraph" w:styleId="berschrift6">
    <w:name w:val="heading 6"/>
    <w:basedOn w:val="berschrift5"/>
    <w:next w:val="Standard"/>
    <w:qFormat/>
    <w:rsid w:val="00370733"/>
    <w:pPr>
      <w:numPr>
        <w:ilvl w:val="5"/>
      </w:numPr>
      <w:tabs>
        <w:tab w:val="left" w:pos="2268"/>
      </w:tabs>
      <w:outlineLvl w:val="5"/>
    </w:pPr>
    <w:rPr>
      <w:bCs/>
      <w:szCs w:val="22"/>
    </w:rPr>
  </w:style>
  <w:style w:type="paragraph" w:styleId="berschrift7">
    <w:name w:val="heading 7"/>
    <w:basedOn w:val="berschrift6"/>
    <w:next w:val="Standard"/>
    <w:link w:val="berschrift7Zchn"/>
    <w:qFormat/>
    <w:rsid w:val="00EC0F4A"/>
    <w:pPr>
      <w:numPr>
        <w:ilvl w:val="6"/>
      </w:numPr>
      <w:tabs>
        <w:tab w:val="clear" w:pos="2268"/>
      </w:tabs>
      <w:outlineLvl w:val="6"/>
    </w:pPr>
    <w:rPr>
      <w:bCs w:val="0"/>
      <w:szCs w:val="24"/>
    </w:rPr>
  </w:style>
  <w:style w:type="paragraph" w:styleId="berschrift8">
    <w:name w:val="heading 8"/>
    <w:basedOn w:val="berschrift7"/>
    <w:next w:val="Standard"/>
    <w:qFormat/>
    <w:rsid w:val="00EC0F4A"/>
    <w:pPr>
      <w:numPr>
        <w:ilvl w:val="7"/>
      </w:numPr>
      <w:outlineLvl w:val="7"/>
    </w:pPr>
    <w:rPr>
      <w:b w:val="0"/>
      <w:iCs/>
    </w:rPr>
  </w:style>
  <w:style w:type="paragraph" w:styleId="berschrift9">
    <w:name w:val="heading 9"/>
    <w:basedOn w:val="berschrift8"/>
    <w:next w:val="Standard"/>
    <w:qFormat/>
    <w:rsid w:val="00370733"/>
    <w:pPr>
      <w:tabs>
        <w:tab w:val="left" w:pos="1701"/>
      </w:tabs>
      <w:outlineLvl w:val="8"/>
    </w:pPr>
    <w:rPr>
      <w:rFonts w:cs="Arial"/>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rsid w:val="0079597D"/>
    <w:pPr>
      <w:tabs>
        <w:tab w:val="center" w:pos="4536"/>
        <w:tab w:val="right" w:pos="9072"/>
      </w:tabs>
      <w:jc w:val="both"/>
    </w:pPr>
    <w:rPr>
      <w:sz w:val="16"/>
    </w:rPr>
  </w:style>
  <w:style w:type="paragraph" w:styleId="Verzeichnis1">
    <w:name w:val="toc 1"/>
    <w:basedOn w:val="Standard"/>
    <w:next w:val="Standard"/>
    <w:autoRedefine/>
    <w:semiHidden/>
    <w:pPr>
      <w:tabs>
        <w:tab w:val="left" w:pos="426"/>
        <w:tab w:val="left" w:pos="1134"/>
        <w:tab w:val="right" w:leader="dot" w:pos="10206"/>
      </w:tabs>
      <w:spacing w:before="60"/>
    </w:pPr>
    <w:rPr>
      <w:noProof/>
      <w:sz w:val="24"/>
    </w:rPr>
  </w:style>
  <w:style w:type="paragraph" w:styleId="Verzeichnis2">
    <w:name w:val="toc 2"/>
    <w:basedOn w:val="Verzeichnis1"/>
    <w:next w:val="Standard"/>
    <w:autoRedefine/>
    <w:semiHidden/>
    <w:pPr>
      <w:tabs>
        <w:tab w:val="clear" w:pos="10206"/>
        <w:tab w:val="right" w:leader="dot" w:pos="10196"/>
      </w:tabs>
      <w:ind w:left="1134" w:right="85" w:hanging="709"/>
    </w:pPr>
    <w:rPr>
      <w:sz w:val="22"/>
    </w:rPr>
  </w:style>
  <w:style w:type="paragraph" w:styleId="Verzeichnis3">
    <w:name w:val="toc 3"/>
    <w:basedOn w:val="Standard"/>
    <w:next w:val="Standard"/>
    <w:autoRedefine/>
    <w:semiHidden/>
    <w:pPr>
      <w:tabs>
        <w:tab w:val="left" w:pos="1134"/>
        <w:tab w:val="left" w:pos="2268"/>
        <w:tab w:val="right" w:leader="dot" w:pos="10195"/>
      </w:tabs>
      <w:spacing w:before="60"/>
      <w:ind w:left="2268" w:hanging="1134"/>
    </w:pPr>
    <w:rPr>
      <w:noProof/>
    </w:rPr>
  </w:style>
  <w:style w:type="paragraph" w:styleId="Verzeichnis4">
    <w:name w:val="toc 4"/>
    <w:basedOn w:val="Standard"/>
    <w:next w:val="Standard"/>
    <w:autoRedefine/>
    <w:semiHidden/>
    <w:pPr>
      <w:tabs>
        <w:tab w:val="left" w:pos="2835"/>
        <w:tab w:val="right" w:leader="dot" w:pos="10196"/>
      </w:tabs>
      <w:spacing w:after="60"/>
      <w:ind w:left="2835" w:hanging="1701"/>
    </w:pPr>
    <w:rPr>
      <w:noProof/>
    </w:rPr>
  </w:style>
  <w:style w:type="paragraph" w:styleId="Verzeichnis5">
    <w:name w:val="toc 5"/>
    <w:basedOn w:val="Standard"/>
    <w:next w:val="Standard"/>
    <w:autoRedefine/>
    <w:semiHidden/>
    <w:pPr>
      <w:tabs>
        <w:tab w:val="left" w:pos="2835"/>
        <w:tab w:val="right" w:leader="dot" w:pos="10195"/>
      </w:tabs>
      <w:spacing w:after="60"/>
      <w:ind w:left="2835" w:hanging="1701"/>
    </w:pPr>
    <w:rPr>
      <w:noProof/>
    </w:rPr>
  </w:style>
  <w:style w:type="paragraph" w:styleId="Kopfzeile">
    <w:name w:val="header"/>
    <w:basedOn w:val="Standard"/>
    <w:pPr>
      <w:tabs>
        <w:tab w:val="center" w:pos="4536"/>
        <w:tab w:val="right" w:pos="9072"/>
      </w:tabs>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customStyle="1" w:styleId="FormatvorlageLinks0cmHngend3cm">
    <w:name w:val="Formatvorlage Links:  0 cm Hängend:  3 cm"/>
    <w:basedOn w:val="Standard"/>
    <w:rsid w:val="00011CBE"/>
    <w:pPr>
      <w:ind w:left="1701" w:hanging="1701"/>
    </w:pPr>
  </w:style>
  <w:style w:type="paragraph" w:customStyle="1" w:styleId="Aufzaehlung2">
    <w:name w:val="Aufzaehlung 2"/>
    <w:basedOn w:val="Standard"/>
    <w:pPr>
      <w:numPr>
        <w:numId w:val="5"/>
      </w:numPr>
    </w:pPr>
  </w:style>
  <w:style w:type="paragraph" w:styleId="Sprechblasentext">
    <w:name w:val="Balloon Text"/>
    <w:basedOn w:val="Standard"/>
    <w:semiHidden/>
    <w:rPr>
      <w:rFonts w:ascii="Tahoma" w:hAnsi="Tahoma" w:cs="Tahoma"/>
      <w:sz w:val="16"/>
      <w:szCs w:val="16"/>
    </w:rPr>
  </w:style>
  <w:style w:type="paragraph" w:customStyle="1" w:styleId="Nummerierung2">
    <w:name w:val="Nummerierung2"/>
    <w:basedOn w:val="Standard"/>
    <w:pPr>
      <w:numPr>
        <w:numId w:val="2"/>
      </w:numPr>
      <w:tabs>
        <w:tab w:val="clear" w:pos="1494"/>
        <w:tab w:val="left" w:pos="1701"/>
      </w:tabs>
      <w:ind w:left="1701" w:hanging="567"/>
    </w:pPr>
  </w:style>
  <w:style w:type="paragraph" w:customStyle="1" w:styleId="Nummerierung1">
    <w:name w:val="Nummerierung1"/>
    <w:basedOn w:val="Standard"/>
    <w:rsid w:val="000671FE"/>
    <w:pPr>
      <w:numPr>
        <w:numId w:val="4"/>
      </w:numPr>
    </w:pPr>
  </w:style>
  <w:style w:type="paragraph" w:customStyle="1" w:styleId="Texteinzug20">
    <w:name w:val="Texteinzug20"/>
    <w:basedOn w:val="Standard"/>
    <w:rsid w:val="00011CBE"/>
    <w:pPr>
      <w:ind w:left="1134"/>
    </w:pPr>
  </w:style>
  <w:style w:type="paragraph" w:customStyle="1" w:styleId="Texteinzug30">
    <w:name w:val="Texteinzug30"/>
    <w:basedOn w:val="Standard"/>
    <w:pPr>
      <w:ind w:left="1701"/>
    </w:pPr>
  </w:style>
  <w:style w:type="paragraph" w:customStyle="1" w:styleId="Aufzaehlung1">
    <w:name w:val="Aufzaehlung 1"/>
    <w:basedOn w:val="Nummerierung1"/>
    <w:pPr>
      <w:numPr>
        <w:numId w:val="3"/>
      </w:numPr>
      <w:tabs>
        <w:tab w:val="clear" w:pos="360"/>
        <w:tab w:val="num" w:pos="1134"/>
      </w:tabs>
      <w:ind w:left="1134" w:hanging="567"/>
    </w:pPr>
  </w:style>
  <w:style w:type="character" w:customStyle="1" w:styleId="berschrift7Zchn">
    <w:name w:val="Überschrift 7 Zchn"/>
    <w:basedOn w:val="Absatz-Standardschriftart"/>
    <w:link w:val="berschrift7"/>
    <w:rsid w:val="00304B66"/>
    <w:rPr>
      <w:rFonts w:ascii="Verdana" w:hAnsi="Verdana"/>
      <w:b/>
      <w:szCs w:val="24"/>
    </w:rPr>
  </w:style>
  <w:style w:type="paragraph" w:styleId="KeinLeerraum">
    <w:name w:val="No Spacing"/>
    <w:uiPriority w:val="1"/>
    <w:qFormat/>
    <w:rsid w:val="00304B66"/>
    <w:rPr>
      <w:rFonts w:asciiTheme="minorHAnsi" w:eastAsiaTheme="minorHAnsi" w:hAnsiTheme="minorHAnsi" w:cstheme="minorBidi"/>
      <w:sz w:val="22"/>
      <w:szCs w:val="22"/>
      <w:lang w:eastAsia="en-US"/>
    </w:rPr>
  </w:style>
  <w:style w:type="character" w:customStyle="1" w:styleId="apple-converted-space">
    <w:name w:val="apple-converted-space"/>
    <w:basedOn w:val="Absatz-Standardschriftart"/>
    <w:rsid w:val="00CC1A09"/>
  </w:style>
  <w:style w:type="paragraph" w:styleId="Listenabsatz">
    <w:name w:val="List Paragraph"/>
    <w:basedOn w:val="Standard"/>
    <w:uiPriority w:val="34"/>
    <w:qFormat/>
    <w:rsid w:val="00634F11"/>
    <w:pPr>
      <w:ind w:left="720"/>
      <w:contextualSpacing/>
    </w:pPr>
  </w:style>
  <w:style w:type="paragraph" w:customStyle="1" w:styleId="Subline10f">
    <w:name w:val="Subline_10_f"/>
    <w:basedOn w:val="Standard"/>
    <w:link w:val="Subline10fZchn"/>
    <w:qFormat/>
    <w:rsid w:val="009036B2"/>
    <w:pPr>
      <w:spacing w:after="120" w:line="276" w:lineRule="auto"/>
    </w:pPr>
    <w:rPr>
      <w:rFonts w:asciiTheme="minorHAnsi" w:eastAsia="Calibri" w:hAnsiTheme="minorHAnsi" w:cs="Arial"/>
      <w:b/>
      <w:lang w:eastAsia="en-US"/>
    </w:rPr>
  </w:style>
  <w:style w:type="character" w:customStyle="1" w:styleId="Subline10fZchn">
    <w:name w:val="Subline_10_f Zchn"/>
    <w:basedOn w:val="Absatz-Standardschriftart"/>
    <w:link w:val="Subline10f"/>
    <w:rsid w:val="009036B2"/>
    <w:rPr>
      <w:rFonts w:asciiTheme="minorHAnsi" w:eastAsia="Calibri" w:hAnsiTheme="minorHAnsi" w:cs="Arial"/>
      <w:b/>
      <w:lang w:eastAsia="en-US"/>
    </w:rPr>
  </w:style>
  <w:style w:type="paragraph" w:customStyle="1" w:styleId="Lauftext1216">
    <w:name w:val="Lauftext 12/16"/>
    <w:basedOn w:val="Standard"/>
    <w:link w:val="Lauftext1216Zchn"/>
    <w:uiPriority w:val="99"/>
    <w:rsid w:val="009036B2"/>
    <w:pPr>
      <w:tabs>
        <w:tab w:val="left" w:pos="567"/>
        <w:tab w:val="left" w:pos="1134"/>
      </w:tabs>
      <w:spacing w:after="320" w:line="288" w:lineRule="auto"/>
      <w:jc w:val="both"/>
    </w:pPr>
    <w:rPr>
      <w:rFonts w:cs="Arial"/>
      <w:sz w:val="22"/>
      <w:szCs w:val="24"/>
      <w:lang w:eastAsia="en-US"/>
    </w:rPr>
  </w:style>
  <w:style w:type="character" w:customStyle="1" w:styleId="Lauftext1216Zchn">
    <w:name w:val="Lauftext 12/16 Zchn"/>
    <w:basedOn w:val="Absatz-Standardschriftart"/>
    <w:link w:val="Lauftext1216"/>
    <w:uiPriority w:val="99"/>
    <w:locked/>
    <w:rsid w:val="009036B2"/>
    <w:rPr>
      <w:rFonts w:ascii="Arial" w:hAnsi="Arial" w:cs="Arial"/>
      <w:sz w:val="22"/>
      <w:szCs w:val="24"/>
      <w:lang w:eastAsia="en-US"/>
    </w:rPr>
  </w:style>
  <w:style w:type="paragraph" w:customStyle="1" w:styleId="40Continoustext11pt">
    <w:name w:val="4.0 Continous text 11pt"/>
    <w:link w:val="40Continoustext11ptZchnZchn"/>
    <w:rsid w:val="009036B2"/>
    <w:pPr>
      <w:suppressAutoHyphens/>
      <w:spacing w:after="380" w:line="380" w:lineRule="atLeast"/>
    </w:pPr>
    <w:rPr>
      <w:rFonts w:ascii="CorpoA" w:hAnsi="CorpoA"/>
      <w:sz w:val="22"/>
    </w:rPr>
  </w:style>
  <w:style w:type="character" w:customStyle="1" w:styleId="40Continoustext11ptZchnZchn">
    <w:name w:val="4.0 Continous text 11pt Zchn Zchn"/>
    <w:basedOn w:val="Absatz-Standardschriftart"/>
    <w:link w:val="40Continoustext11pt"/>
    <w:rsid w:val="009036B2"/>
    <w:rPr>
      <w:rFonts w:ascii="CorpoA" w:hAnsi="CorpoA"/>
      <w:sz w:val="22"/>
    </w:rPr>
  </w:style>
  <w:style w:type="paragraph" w:styleId="Textkrper">
    <w:name w:val="Body Text"/>
    <w:basedOn w:val="Standard"/>
    <w:link w:val="TextkrperZchn"/>
    <w:rsid w:val="007B617B"/>
    <w:pPr>
      <w:jc w:val="both"/>
    </w:pPr>
    <w:rPr>
      <w:rFonts w:ascii="Courier New" w:hAnsi="Courier New" w:cs="Courier New"/>
      <w:sz w:val="24"/>
      <w:szCs w:val="24"/>
    </w:rPr>
  </w:style>
  <w:style w:type="character" w:customStyle="1" w:styleId="TextkrperZchn">
    <w:name w:val="Textkörper Zchn"/>
    <w:basedOn w:val="Absatz-Standardschriftart"/>
    <w:link w:val="Textkrper"/>
    <w:rsid w:val="007B617B"/>
    <w:rPr>
      <w:rFonts w:ascii="Courier New" w:hAnsi="Courier New" w:cs="Courier New"/>
      <w:sz w:val="24"/>
      <w:szCs w:val="24"/>
    </w:rPr>
  </w:style>
  <w:style w:type="paragraph" w:styleId="StandardWeb">
    <w:name w:val="Normal (Web)"/>
    <w:basedOn w:val="Standard"/>
    <w:uiPriority w:val="99"/>
    <w:unhideWhenUsed/>
    <w:rsid w:val="00934D77"/>
    <w:pPr>
      <w:spacing w:before="100" w:beforeAutospacing="1" w:after="100" w:afterAutospacing="1"/>
    </w:pPr>
    <w:rPr>
      <w:rFonts w:ascii="Times New Roman" w:hAnsi="Times New Roman"/>
      <w:sz w:val="24"/>
      <w:szCs w:val="24"/>
      <w:lang w:eastAsia="en-US"/>
    </w:rPr>
  </w:style>
  <w:style w:type="paragraph" w:styleId="berarbeitung">
    <w:name w:val="Revision"/>
    <w:hidden/>
    <w:uiPriority w:val="99"/>
    <w:semiHidden/>
    <w:rsid w:val="00F43065"/>
    <w:rPr>
      <w:rFonts w:ascii="Arial" w:hAnsi="Arial"/>
    </w:rPr>
  </w:style>
  <w:style w:type="character" w:styleId="Kommentarzeichen">
    <w:name w:val="annotation reference"/>
    <w:basedOn w:val="Absatz-Standardschriftart"/>
    <w:semiHidden/>
    <w:unhideWhenUsed/>
    <w:rsid w:val="00F43065"/>
    <w:rPr>
      <w:sz w:val="16"/>
      <w:szCs w:val="16"/>
    </w:rPr>
  </w:style>
  <w:style w:type="paragraph" w:styleId="Kommentartext">
    <w:name w:val="annotation text"/>
    <w:basedOn w:val="Standard"/>
    <w:link w:val="KommentartextZchn"/>
    <w:unhideWhenUsed/>
    <w:rsid w:val="00F43065"/>
  </w:style>
  <w:style w:type="character" w:customStyle="1" w:styleId="KommentartextZchn">
    <w:name w:val="Kommentartext Zchn"/>
    <w:basedOn w:val="Absatz-Standardschriftart"/>
    <w:link w:val="Kommentartext"/>
    <w:rsid w:val="00F43065"/>
    <w:rPr>
      <w:rFonts w:ascii="Arial" w:hAnsi="Arial"/>
    </w:rPr>
  </w:style>
  <w:style w:type="paragraph" w:styleId="Kommentarthema">
    <w:name w:val="annotation subject"/>
    <w:basedOn w:val="Kommentartext"/>
    <w:next w:val="Kommentartext"/>
    <w:link w:val="KommentarthemaZchn"/>
    <w:semiHidden/>
    <w:unhideWhenUsed/>
    <w:rsid w:val="00F43065"/>
    <w:rPr>
      <w:b/>
      <w:bCs/>
    </w:rPr>
  </w:style>
  <w:style w:type="character" w:customStyle="1" w:styleId="KommentarthemaZchn">
    <w:name w:val="Kommentarthema Zchn"/>
    <w:basedOn w:val="KommentartextZchn"/>
    <w:link w:val="Kommentarthema"/>
    <w:semiHidden/>
    <w:rsid w:val="00F43065"/>
    <w:rPr>
      <w:rFonts w:ascii="Arial" w:hAnsi="Arial"/>
      <w:b/>
      <w:bCs/>
    </w:rPr>
  </w:style>
  <w:style w:type="character" w:styleId="Hyperlink">
    <w:name w:val="Hyperlink"/>
    <w:basedOn w:val="Absatz-Standardschriftart"/>
    <w:unhideWhenUsed/>
    <w:rsid w:val="001F5F8C"/>
    <w:rPr>
      <w:color w:val="0000FF" w:themeColor="hyperlink"/>
      <w:u w:val="single"/>
    </w:rPr>
  </w:style>
  <w:style w:type="character" w:customStyle="1" w:styleId="FuzeileZchn">
    <w:name w:val="Fußzeile Zchn"/>
    <w:basedOn w:val="Absatz-Standardschriftart"/>
    <w:link w:val="Fuzeile"/>
    <w:rsid w:val="00BE311B"/>
    <w:rPr>
      <w:rFonts w:ascii="Arial" w:hAnsi="Arial"/>
      <w:sz w:val="16"/>
    </w:rPr>
  </w:style>
  <w:style w:type="character" w:customStyle="1" w:styleId="Standardschrift6">
    <w:name w:val="Standardschrift_6"/>
    <w:uiPriority w:val="99"/>
    <w:rsid w:val="00042BE4"/>
    <w:rPr>
      <w:sz w:val="18"/>
    </w:rPr>
  </w:style>
  <w:style w:type="character" w:customStyle="1" w:styleId="Standardschrift12">
    <w:name w:val="Standardschrift_12"/>
    <w:uiPriority w:val="99"/>
    <w:rsid w:val="00042BE4"/>
    <w:rPr>
      <w:sz w:val="26"/>
    </w:rPr>
  </w:style>
  <w:style w:type="paragraph" w:customStyle="1" w:styleId="Flietextstd">
    <w:name w:val="Fließtext std"/>
    <w:uiPriority w:val="99"/>
    <w:rsid w:val="00042BE4"/>
    <w:pPr>
      <w:widowControl w:val="0"/>
      <w:autoSpaceDE w:val="0"/>
      <w:autoSpaceDN w:val="0"/>
      <w:adjustRightInd w:val="0"/>
      <w:spacing w:line="243" w:lineRule="exact"/>
      <w:jc w:val="both"/>
    </w:pPr>
    <w:rPr>
      <w:rFonts w:ascii="Sabon LT Std" w:eastAsia="SimSun" w:hAnsi="Sabon LT Std" w:cs="Sabon LT Std"/>
      <w:sz w:val="18"/>
      <w:szCs w:val="18"/>
    </w:rPr>
  </w:style>
  <w:style w:type="paragraph" w:customStyle="1" w:styleId="Vorspann">
    <w:name w:val="Vorspann"/>
    <w:uiPriority w:val="99"/>
    <w:rsid w:val="00042BE4"/>
    <w:pPr>
      <w:widowControl w:val="0"/>
      <w:autoSpaceDE w:val="0"/>
      <w:autoSpaceDN w:val="0"/>
      <w:adjustRightInd w:val="0"/>
      <w:spacing w:line="249" w:lineRule="exact"/>
      <w:jc w:val="both"/>
    </w:pPr>
    <w:rPr>
      <w:rFonts w:ascii="Sabon LT Std" w:eastAsia="SimSun" w:hAnsi="Sabon LT Std" w:cs="Sabon LT Std"/>
      <w:sz w:val="26"/>
      <w:szCs w:val="26"/>
    </w:rPr>
  </w:style>
  <w:style w:type="character" w:customStyle="1" w:styleId="A6">
    <w:name w:val="A6"/>
    <w:rsid w:val="009A4982"/>
    <w:rPr>
      <w:color w:val="211D1E"/>
      <w:sz w:val="20"/>
    </w:rPr>
  </w:style>
  <w:style w:type="character" w:styleId="BesuchterLink">
    <w:name w:val="FollowedHyperlink"/>
    <w:basedOn w:val="Absatz-Standardschriftart"/>
    <w:semiHidden/>
    <w:unhideWhenUsed/>
    <w:rsid w:val="00B14B63"/>
    <w:rPr>
      <w:color w:val="800080" w:themeColor="followedHyperlink"/>
      <w:u w:val="single"/>
    </w:rPr>
  </w:style>
  <w:style w:type="paragraph" w:customStyle="1" w:styleId="Boilerplate">
    <w:name w:val="Boilerplate"/>
    <w:basedOn w:val="Standard"/>
    <w:rsid w:val="0018015B"/>
  </w:style>
  <w:style w:type="character" w:styleId="NichtaufgelsteErwhnung">
    <w:name w:val="Unresolved Mention"/>
    <w:basedOn w:val="Absatz-Standardschriftart"/>
    <w:uiPriority w:val="99"/>
    <w:semiHidden/>
    <w:unhideWhenUsed/>
    <w:rsid w:val="00BA4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372">
      <w:bodyDiv w:val="1"/>
      <w:marLeft w:val="0"/>
      <w:marRight w:val="0"/>
      <w:marTop w:val="0"/>
      <w:marBottom w:val="0"/>
      <w:divBdr>
        <w:top w:val="none" w:sz="0" w:space="0" w:color="auto"/>
        <w:left w:val="none" w:sz="0" w:space="0" w:color="auto"/>
        <w:bottom w:val="none" w:sz="0" w:space="0" w:color="auto"/>
        <w:right w:val="none" w:sz="0" w:space="0" w:color="auto"/>
      </w:divBdr>
    </w:div>
    <w:div w:id="147525489">
      <w:bodyDiv w:val="1"/>
      <w:marLeft w:val="0"/>
      <w:marRight w:val="0"/>
      <w:marTop w:val="0"/>
      <w:marBottom w:val="0"/>
      <w:divBdr>
        <w:top w:val="none" w:sz="0" w:space="0" w:color="auto"/>
        <w:left w:val="none" w:sz="0" w:space="0" w:color="auto"/>
        <w:bottom w:val="none" w:sz="0" w:space="0" w:color="auto"/>
        <w:right w:val="none" w:sz="0" w:space="0" w:color="auto"/>
      </w:divBdr>
    </w:div>
    <w:div w:id="501897391">
      <w:bodyDiv w:val="1"/>
      <w:marLeft w:val="0"/>
      <w:marRight w:val="0"/>
      <w:marTop w:val="0"/>
      <w:marBottom w:val="0"/>
      <w:divBdr>
        <w:top w:val="none" w:sz="0" w:space="0" w:color="auto"/>
        <w:left w:val="none" w:sz="0" w:space="0" w:color="auto"/>
        <w:bottom w:val="none" w:sz="0" w:space="0" w:color="auto"/>
        <w:right w:val="none" w:sz="0" w:space="0" w:color="auto"/>
      </w:divBdr>
      <w:divsChild>
        <w:div w:id="1534077867">
          <w:marLeft w:val="0"/>
          <w:marRight w:val="0"/>
          <w:marTop w:val="0"/>
          <w:marBottom w:val="0"/>
          <w:divBdr>
            <w:top w:val="none" w:sz="0" w:space="0" w:color="auto"/>
            <w:left w:val="none" w:sz="0" w:space="0" w:color="auto"/>
            <w:bottom w:val="none" w:sz="0" w:space="0" w:color="auto"/>
            <w:right w:val="none" w:sz="0" w:space="0" w:color="auto"/>
          </w:divBdr>
        </w:div>
        <w:div w:id="1685135626">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1879469957">
          <w:marLeft w:val="0"/>
          <w:marRight w:val="0"/>
          <w:marTop w:val="0"/>
          <w:marBottom w:val="0"/>
          <w:divBdr>
            <w:top w:val="none" w:sz="0" w:space="0" w:color="auto"/>
            <w:left w:val="none" w:sz="0" w:space="0" w:color="auto"/>
            <w:bottom w:val="none" w:sz="0" w:space="0" w:color="auto"/>
            <w:right w:val="none" w:sz="0" w:space="0" w:color="auto"/>
          </w:divBdr>
        </w:div>
        <w:div w:id="347024900">
          <w:marLeft w:val="0"/>
          <w:marRight w:val="0"/>
          <w:marTop w:val="0"/>
          <w:marBottom w:val="0"/>
          <w:divBdr>
            <w:top w:val="none" w:sz="0" w:space="0" w:color="auto"/>
            <w:left w:val="none" w:sz="0" w:space="0" w:color="auto"/>
            <w:bottom w:val="none" w:sz="0" w:space="0" w:color="auto"/>
            <w:right w:val="none" w:sz="0" w:space="0" w:color="auto"/>
          </w:divBdr>
        </w:div>
        <w:div w:id="1786582124">
          <w:marLeft w:val="0"/>
          <w:marRight w:val="0"/>
          <w:marTop w:val="0"/>
          <w:marBottom w:val="0"/>
          <w:divBdr>
            <w:top w:val="none" w:sz="0" w:space="0" w:color="auto"/>
            <w:left w:val="none" w:sz="0" w:space="0" w:color="auto"/>
            <w:bottom w:val="none" w:sz="0" w:space="0" w:color="auto"/>
            <w:right w:val="none" w:sz="0" w:space="0" w:color="auto"/>
          </w:divBdr>
        </w:div>
        <w:div w:id="2140302074">
          <w:marLeft w:val="0"/>
          <w:marRight w:val="0"/>
          <w:marTop w:val="0"/>
          <w:marBottom w:val="0"/>
          <w:divBdr>
            <w:top w:val="none" w:sz="0" w:space="0" w:color="auto"/>
            <w:left w:val="none" w:sz="0" w:space="0" w:color="auto"/>
            <w:bottom w:val="none" w:sz="0" w:space="0" w:color="auto"/>
            <w:right w:val="none" w:sz="0" w:space="0" w:color="auto"/>
          </w:divBdr>
        </w:div>
        <w:div w:id="172498857">
          <w:marLeft w:val="0"/>
          <w:marRight w:val="0"/>
          <w:marTop w:val="0"/>
          <w:marBottom w:val="0"/>
          <w:divBdr>
            <w:top w:val="none" w:sz="0" w:space="0" w:color="auto"/>
            <w:left w:val="none" w:sz="0" w:space="0" w:color="auto"/>
            <w:bottom w:val="none" w:sz="0" w:space="0" w:color="auto"/>
            <w:right w:val="none" w:sz="0" w:space="0" w:color="auto"/>
          </w:divBdr>
        </w:div>
        <w:div w:id="672076938">
          <w:marLeft w:val="0"/>
          <w:marRight w:val="0"/>
          <w:marTop w:val="0"/>
          <w:marBottom w:val="0"/>
          <w:divBdr>
            <w:top w:val="none" w:sz="0" w:space="0" w:color="auto"/>
            <w:left w:val="none" w:sz="0" w:space="0" w:color="auto"/>
            <w:bottom w:val="none" w:sz="0" w:space="0" w:color="auto"/>
            <w:right w:val="none" w:sz="0" w:space="0" w:color="auto"/>
          </w:divBdr>
        </w:div>
        <w:div w:id="2081169127">
          <w:marLeft w:val="0"/>
          <w:marRight w:val="0"/>
          <w:marTop w:val="0"/>
          <w:marBottom w:val="0"/>
          <w:divBdr>
            <w:top w:val="none" w:sz="0" w:space="0" w:color="auto"/>
            <w:left w:val="none" w:sz="0" w:space="0" w:color="auto"/>
            <w:bottom w:val="none" w:sz="0" w:space="0" w:color="auto"/>
            <w:right w:val="none" w:sz="0" w:space="0" w:color="auto"/>
          </w:divBdr>
        </w:div>
      </w:divsChild>
    </w:div>
    <w:div w:id="565723108">
      <w:bodyDiv w:val="1"/>
      <w:marLeft w:val="0"/>
      <w:marRight w:val="0"/>
      <w:marTop w:val="0"/>
      <w:marBottom w:val="0"/>
      <w:divBdr>
        <w:top w:val="none" w:sz="0" w:space="0" w:color="auto"/>
        <w:left w:val="none" w:sz="0" w:space="0" w:color="auto"/>
        <w:bottom w:val="none" w:sz="0" w:space="0" w:color="auto"/>
        <w:right w:val="none" w:sz="0" w:space="0" w:color="auto"/>
      </w:divBdr>
    </w:div>
    <w:div w:id="603612706">
      <w:bodyDiv w:val="1"/>
      <w:marLeft w:val="0"/>
      <w:marRight w:val="0"/>
      <w:marTop w:val="0"/>
      <w:marBottom w:val="0"/>
      <w:divBdr>
        <w:top w:val="none" w:sz="0" w:space="0" w:color="auto"/>
        <w:left w:val="none" w:sz="0" w:space="0" w:color="auto"/>
        <w:bottom w:val="none" w:sz="0" w:space="0" w:color="auto"/>
        <w:right w:val="none" w:sz="0" w:space="0" w:color="auto"/>
      </w:divBdr>
    </w:div>
    <w:div w:id="1004017132">
      <w:bodyDiv w:val="1"/>
      <w:marLeft w:val="0"/>
      <w:marRight w:val="0"/>
      <w:marTop w:val="0"/>
      <w:marBottom w:val="0"/>
      <w:divBdr>
        <w:top w:val="none" w:sz="0" w:space="0" w:color="auto"/>
        <w:left w:val="none" w:sz="0" w:space="0" w:color="auto"/>
        <w:bottom w:val="none" w:sz="0" w:space="0" w:color="auto"/>
        <w:right w:val="none" w:sz="0" w:space="0" w:color="auto"/>
      </w:divBdr>
    </w:div>
    <w:div w:id="1113860528">
      <w:bodyDiv w:val="1"/>
      <w:marLeft w:val="0"/>
      <w:marRight w:val="0"/>
      <w:marTop w:val="0"/>
      <w:marBottom w:val="0"/>
      <w:divBdr>
        <w:top w:val="none" w:sz="0" w:space="0" w:color="auto"/>
        <w:left w:val="none" w:sz="0" w:space="0" w:color="auto"/>
        <w:bottom w:val="none" w:sz="0" w:space="0" w:color="auto"/>
        <w:right w:val="none" w:sz="0" w:space="0" w:color="auto"/>
      </w:divBdr>
      <w:divsChild>
        <w:div w:id="313729255">
          <w:marLeft w:val="0"/>
          <w:marRight w:val="0"/>
          <w:marTop w:val="0"/>
          <w:marBottom w:val="0"/>
          <w:divBdr>
            <w:top w:val="none" w:sz="0" w:space="0" w:color="auto"/>
            <w:left w:val="none" w:sz="0" w:space="0" w:color="auto"/>
            <w:bottom w:val="none" w:sz="0" w:space="0" w:color="auto"/>
            <w:right w:val="none" w:sz="0" w:space="0" w:color="auto"/>
          </w:divBdr>
        </w:div>
        <w:div w:id="1327633306">
          <w:marLeft w:val="0"/>
          <w:marRight w:val="0"/>
          <w:marTop w:val="0"/>
          <w:marBottom w:val="0"/>
          <w:divBdr>
            <w:top w:val="none" w:sz="0" w:space="0" w:color="auto"/>
            <w:left w:val="none" w:sz="0" w:space="0" w:color="auto"/>
            <w:bottom w:val="none" w:sz="0" w:space="0" w:color="auto"/>
            <w:right w:val="none" w:sz="0" w:space="0" w:color="auto"/>
          </w:divBdr>
        </w:div>
        <w:div w:id="214899287">
          <w:marLeft w:val="0"/>
          <w:marRight w:val="0"/>
          <w:marTop w:val="0"/>
          <w:marBottom w:val="0"/>
          <w:divBdr>
            <w:top w:val="none" w:sz="0" w:space="0" w:color="auto"/>
            <w:left w:val="none" w:sz="0" w:space="0" w:color="auto"/>
            <w:bottom w:val="none" w:sz="0" w:space="0" w:color="auto"/>
            <w:right w:val="none" w:sz="0" w:space="0" w:color="auto"/>
          </w:divBdr>
        </w:div>
        <w:div w:id="170996930">
          <w:marLeft w:val="0"/>
          <w:marRight w:val="0"/>
          <w:marTop w:val="0"/>
          <w:marBottom w:val="0"/>
          <w:divBdr>
            <w:top w:val="none" w:sz="0" w:space="0" w:color="auto"/>
            <w:left w:val="none" w:sz="0" w:space="0" w:color="auto"/>
            <w:bottom w:val="none" w:sz="0" w:space="0" w:color="auto"/>
            <w:right w:val="none" w:sz="0" w:space="0" w:color="auto"/>
          </w:divBdr>
        </w:div>
        <w:div w:id="2089765325">
          <w:marLeft w:val="0"/>
          <w:marRight w:val="0"/>
          <w:marTop w:val="0"/>
          <w:marBottom w:val="0"/>
          <w:divBdr>
            <w:top w:val="none" w:sz="0" w:space="0" w:color="auto"/>
            <w:left w:val="none" w:sz="0" w:space="0" w:color="auto"/>
            <w:bottom w:val="none" w:sz="0" w:space="0" w:color="auto"/>
            <w:right w:val="none" w:sz="0" w:space="0" w:color="auto"/>
          </w:divBdr>
        </w:div>
        <w:div w:id="1327591490">
          <w:marLeft w:val="0"/>
          <w:marRight w:val="0"/>
          <w:marTop w:val="0"/>
          <w:marBottom w:val="0"/>
          <w:divBdr>
            <w:top w:val="none" w:sz="0" w:space="0" w:color="auto"/>
            <w:left w:val="none" w:sz="0" w:space="0" w:color="auto"/>
            <w:bottom w:val="none" w:sz="0" w:space="0" w:color="auto"/>
            <w:right w:val="none" w:sz="0" w:space="0" w:color="auto"/>
          </w:divBdr>
        </w:div>
        <w:div w:id="1086415895">
          <w:marLeft w:val="0"/>
          <w:marRight w:val="0"/>
          <w:marTop w:val="0"/>
          <w:marBottom w:val="0"/>
          <w:divBdr>
            <w:top w:val="none" w:sz="0" w:space="0" w:color="auto"/>
            <w:left w:val="none" w:sz="0" w:space="0" w:color="auto"/>
            <w:bottom w:val="none" w:sz="0" w:space="0" w:color="auto"/>
            <w:right w:val="none" w:sz="0" w:space="0" w:color="auto"/>
          </w:divBdr>
        </w:div>
        <w:div w:id="1952735808">
          <w:marLeft w:val="0"/>
          <w:marRight w:val="0"/>
          <w:marTop w:val="0"/>
          <w:marBottom w:val="0"/>
          <w:divBdr>
            <w:top w:val="none" w:sz="0" w:space="0" w:color="auto"/>
            <w:left w:val="none" w:sz="0" w:space="0" w:color="auto"/>
            <w:bottom w:val="none" w:sz="0" w:space="0" w:color="auto"/>
            <w:right w:val="none" w:sz="0" w:space="0" w:color="auto"/>
          </w:divBdr>
        </w:div>
      </w:divsChild>
    </w:div>
    <w:div w:id="1176261992">
      <w:bodyDiv w:val="1"/>
      <w:marLeft w:val="0"/>
      <w:marRight w:val="0"/>
      <w:marTop w:val="0"/>
      <w:marBottom w:val="0"/>
      <w:divBdr>
        <w:top w:val="none" w:sz="0" w:space="0" w:color="auto"/>
        <w:left w:val="none" w:sz="0" w:space="0" w:color="auto"/>
        <w:bottom w:val="none" w:sz="0" w:space="0" w:color="auto"/>
        <w:right w:val="none" w:sz="0" w:space="0" w:color="auto"/>
      </w:divBdr>
    </w:div>
    <w:div w:id="1290816109">
      <w:bodyDiv w:val="1"/>
      <w:marLeft w:val="0"/>
      <w:marRight w:val="0"/>
      <w:marTop w:val="0"/>
      <w:marBottom w:val="0"/>
      <w:divBdr>
        <w:top w:val="none" w:sz="0" w:space="0" w:color="auto"/>
        <w:left w:val="none" w:sz="0" w:space="0" w:color="auto"/>
        <w:bottom w:val="none" w:sz="0" w:space="0" w:color="auto"/>
        <w:right w:val="none" w:sz="0" w:space="0" w:color="auto"/>
      </w:divBdr>
      <w:divsChild>
        <w:div w:id="1020352132">
          <w:marLeft w:val="0"/>
          <w:marRight w:val="0"/>
          <w:marTop w:val="0"/>
          <w:marBottom w:val="0"/>
          <w:divBdr>
            <w:top w:val="none" w:sz="0" w:space="0" w:color="auto"/>
            <w:left w:val="none" w:sz="0" w:space="0" w:color="auto"/>
            <w:bottom w:val="none" w:sz="0" w:space="0" w:color="auto"/>
            <w:right w:val="none" w:sz="0" w:space="0" w:color="auto"/>
          </w:divBdr>
        </w:div>
        <w:div w:id="939993550">
          <w:marLeft w:val="0"/>
          <w:marRight w:val="0"/>
          <w:marTop w:val="0"/>
          <w:marBottom w:val="0"/>
          <w:divBdr>
            <w:top w:val="none" w:sz="0" w:space="0" w:color="auto"/>
            <w:left w:val="none" w:sz="0" w:space="0" w:color="auto"/>
            <w:bottom w:val="none" w:sz="0" w:space="0" w:color="auto"/>
            <w:right w:val="none" w:sz="0" w:space="0" w:color="auto"/>
          </w:divBdr>
        </w:div>
        <w:div w:id="1477602920">
          <w:marLeft w:val="0"/>
          <w:marRight w:val="0"/>
          <w:marTop w:val="0"/>
          <w:marBottom w:val="0"/>
          <w:divBdr>
            <w:top w:val="none" w:sz="0" w:space="0" w:color="auto"/>
            <w:left w:val="none" w:sz="0" w:space="0" w:color="auto"/>
            <w:bottom w:val="none" w:sz="0" w:space="0" w:color="auto"/>
            <w:right w:val="none" w:sz="0" w:space="0" w:color="auto"/>
          </w:divBdr>
        </w:div>
        <w:div w:id="816804299">
          <w:marLeft w:val="0"/>
          <w:marRight w:val="0"/>
          <w:marTop w:val="0"/>
          <w:marBottom w:val="0"/>
          <w:divBdr>
            <w:top w:val="none" w:sz="0" w:space="0" w:color="auto"/>
            <w:left w:val="none" w:sz="0" w:space="0" w:color="auto"/>
            <w:bottom w:val="none" w:sz="0" w:space="0" w:color="auto"/>
            <w:right w:val="none" w:sz="0" w:space="0" w:color="auto"/>
          </w:divBdr>
        </w:div>
        <w:div w:id="2001614936">
          <w:marLeft w:val="0"/>
          <w:marRight w:val="0"/>
          <w:marTop w:val="0"/>
          <w:marBottom w:val="0"/>
          <w:divBdr>
            <w:top w:val="none" w:sz="0" w:space="0" w:color="auto"/>
            <w:left w:val="none" w:sz="0" w:space="0" w:color="auto"/>
            <w:bottom w:val="none" w:sz="0" w:space="0" w:color="auto"/>
            <w:right w:val="none" w:sz="0" w:space="0" w:color="auto"/>
          </w:divBdr>
        </w:div>
        <w:div w:id="442964253">
          <w:marLeft w:val="0"/>
          <w:marRight w:val="0"/>
          <w:marTop w:val="0"/>
          <w:marBottom w:val="0"/>
          <w:divBdr>
            <w:top w:val="none" w:sz="0" w:space="0" w:color="auto"/>
            <w:left w:val="none" w:sz="0" w:space="0" w:color="auto"/>
            <w:bottom w:val="none" w:sz="0" w:space="0" w:color="auto"/>
            <w:right w:val="none" w:sz="0" w:space="0" w:color="auto"/>
          </w:divBdr>
        </w:div>
        <w:div w:id="632641099">
          <w:marLeft w:val="0"/>
          <w:marRight w:val="0"/>
          <w:marTop w:val="0"/>
          <w:marBottom w:val="0"/>
          <w:divBdr>
            <w:top w:val="none" w:sz="0" w:space="0" w:color="auto"/>
            <w:left w:val="none" w:sz="0" w:space="0" w:color="auto"/>
            <w:bottom w:val="none" w:sz="0" w:space="0" w:color="auto"/>
            <w:right w:val="none" w:sz="0" w:space="0" w:color="auto"/>
          </w:divBdr>
        </w:div>
        <w:div w:id="342589390">
          <w:marLeft w:val="0"/>
          <w:marRight w:val="0"/>
          <w:marTop w:val="0"/>
          <w:marBottom w:val="0"/>
          <w:divBdr>
            <w:top w:val="none" w:sz="0" w:space="0" w:color="auto"/>
            <w:left w:val="none" w:sz="0" w:space="0" w:color="auto"/>
            <w:bottom w:val="none" w:sz="0" w:space="0" w:color="auto"/>
            <w:right w:val="none" w:sz="0" w:space="0" w:color="auto"/>
          </w:divBdr>
        </w:div>
        <w:div w:id="865875636">
          <w:marLeft w:val="0"/>
          <w:marRight w:val="0"/>
          <w:marTop w:val="0"/>
          <w:marBottom w:val="0"/>
          <w:divBdr>
            <w:top w:val="none" w:sz="0" w:space="0" w:color="auto"/>
            <w:left w:val="none" w:sz="0" w:space="0" w:color="auto"/>
            <w:bottom w:val="none" w:sz="0" w:space="0" w:color="auto"/>
            <w:right w:val="none" w:sz="0" w:space="0" w:color="auto"/>
          </w:divBdr>
        </w:div>
        <w:div w:id="1029649020">
          <w:marLeft w:val="0"/>
          <w:marRight w:val="0"/>
          <w:marTop w:val="0"/>
          <w:marBottom w:val="0"/>
          <w:divBdr>
            <w:top w:val="none" w:sz="0" w:space="0" w:color="auto"/>
            <w:left w:val="none" w:sz="0" w:space="0" w:color="auto"/>
            <w:bottom w:val="none" w:sz="0" w:space="0" w:color="auto"/>
            <w:right w:val="none" w:sz="0" w:space="0" w:color="auto"/>
          </w:divBdr>
        </w:div>
      </w:divsChild>
    </w:div>
    <w:div w:id="1302464900">
      <w:bodyDiv w:val="1"/>
      <w:marLeft w:val="0"/>
      <w:marRight w:val="0"/>
      <w:marTop w:val="0"/>
      <w:marBottom w:val="0"/>
      <w:divBdr>
        <w:top w:val="none" w:sz="0" w:space="0" w:color="auto"/>
        <w:left w:val="none" w:sz="0" w:space="0" w:color="auto"/>
        <w:bottom w:val="none" w:sz="0" w:space="0" w:color="auto"/>
        <w:right w:val="none" w:sz="0" w:space="0" w:color="auto"/>
      </w:divBdr>
      <w:divsChild>
        <w:div w:id="32390979">
          <w:marLeft w:val="0"/>
          <w:marRight w:val="0"/>
          <w:marTop w:val="0"/>
          <w:marBottom w:val="0"/>
          <w:divBdr>
            <w:top w:val="none" w:sz="0" w:space="0" w:color="auto"/>
            <w:left w:val="none" w:sz="0" w:space="0" w:color="auto"/>
            <w:bottom w:val="none" w:sz="0" w:space="0" w:color="auto"/>
            <w:right w:val="none" w:sz="0" w:space="0" w:color="auto"/>
          </w:divBdr>
        </w:div>
        <w:div w:id="317270561">
          <w:marLeft w:val="0"/>
          <w:marRight w:val="0"/>
          <w:marTop w:val="0"/>
          <w:marBottom w:val="0"/>
          <w:divBdr>
            <w:top w:val="none" w:sz="0" w:space="0" w:color="auto"/>
            <w:left w:val="none" w:sz="0" w:space="0" w:color="auto"/>
            <w:bottom w:val="none" w:sz="0" w:space="0" w:color="auto"/>
            <w:right w:val="none" w:sz="0" w:space="0" w:color="auto"/>
          </w:divBdr>
        </w:div>
        <w:div w:id="945117474">
          <w:marLeft w:val="0"/>
          <w:marRight w:val="0"/>
          <w:marTop w:val="0"/>
          <w:marBottom w:val="0"/>
          <w:divBdr>
            <w:top w:val="none" w:sz="0" w:space="0" w:color="auto"/>
            <w:left w:val="none" w:sz="0" w:space="0" w:color="auto"/>
            <w:bottom w:val="none" w:sz="0" w:space="0" w:color="auto"/>
            <w:right w:val="none" w:sz="0" w:space="0" w:color="auto"/>
          </w:divBdr>
        </w:div>
        <w:div w:id="41171542">
          <w:marLeft w:val="0"/>
          <w:marRight w:val="0"/>
          <w:marTop w:val="0"/>
          <w:marBottom w:val="0"/>
          <w:divBdr>
            <w:top w:val="none" w:sz="0" w:space="0" w:color="auto"/>
            <w:left w:val="none" w:sz="0" w:space="0" w:color="auto"/>
            <w:bottom w:val="none" w:sz="0" w:space="0" w:color="auto"/>
            <w:right w:val="none" w:sz="0" w:space="0" w:color="auto"/>
          </w:divBdr>
        </w:div>
        <w:div w:id="136455950">
          <w:marLeft w:val="0"/>
          <w:marRight w:val="0"/>
          <w:marTop w:val="0"/>
          <w:marBottom w:val="0"/>
          <w:divBdr>
            <w:top w:val="none" w:sz="0" w:space="0" w:color="auto"/>
            <w:left w:val="none" w:sz="0" w:space="0" w:color="auto"/>
            <w:bottom w:val="none" w:sz="0" w:space="0" w:color="auto"/>
            <w:right w:val="none" w:sz="0" w:space="0" w:color="auto"/>
          </w:divBdr>
        </w:div>
        <w:div w:id="1697609381">
          <w:marLeft w:val="0"/>
          <w:marRight w:val="0"/>
          <w:marTop w:val="0"/>
          <w:marBottom w:val="0"/>
          <w:divBdr>
            <w:top w:val="none" w:sz="0" w:space="0" w:color="auto"/>
            <w:left w:val="none" w:sz="0" w:space="0" w:color="auto"/>
            <w:bottom w:val="none" w:sz="0" w:space="0" w:color="auto"/>
            <w:right w:val="none" w:sz="0" w:space="0" w:color="auto"/>
          </w:divBdr>
        </w:div>
        <w:div w:id="1244147937">
          <w:marLeft w:val="0"/>
          <w:marRight w:val="0"/>
          <w:marTop w:val="0"/>
          <w:marBottom w:val="0"/>
          <w:divBdr>
            <w:top w:val="none" w:sz="0" w:space="0" w:color="auto"/>
            <w:left w:val="none" w:sz="0" w:space="0" w:color="auto"/>
            <w:bottom w:val="none" w:sz="0" w:space="0" w:color="auto"/>
            <w:right w:val="none" w:sz="0" w:space="0" w:color="auto"/>
          </w:divBdr>
        </w:div>
        <w:div w:id="1161048424">
          <w:marLeft w:val="0"/>
          <w:marRight w:val="0"/>
          <w:marTop w:val="0"/>
          <w:marBottom w:val="0"/>
          <w:divBdr>
            <w:top w:val="none" w:sz="0" w:space="0" w:color="auto"/>
            <w:left w:val="none" w:sz="0" w:space="0" w:color="auto"/>
            <w:bottom w:val="none" w:sz="0" w:space="0" w:color="auto"/>
            <w:right w:val="none" w:sz="0" w:space="0" w:color="auto"/>
          </w:divBdr>
        </w:div>
      </w:divsChild>
    </w:div>
    <w:div w:id="1547184641">
      <w:bodyDiv w:val="1"/>
      <w:marLeft w:val="0"/>
      <w:marRight w:val="0"/>
      <w:marTop w:val="0"/>
      <w:marBottom w:val="0"/>
      <w:divBdr>
        <w:top w:val="none" w:sz="0" w:space="0" w:color="auto"/>
        <w:left w:val="none" w:sz="0" w:space="0" w:color="auto"/>
        <w:bottom w:val="none" w:sz="0" w:space="0" w:color="auto"/>
        <w:right w:val="none" w:sz="0" w:space="0" w:color="auto"/>
      </w:divBdr>
    </w:div>
    <w:div w:id="20696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eller_Templates\Aktennotiz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EEBA4D9E4034A920F058535558759" ma:contentTypeVersion="15" ma:contentTypeDescription="Create a new document." ma:contentTypeScope="" ma:versionID="fe0870ccd9148fae43dad1ff759cd8d5">
  <xsd:schema xmlns:xsd="http://www.w3.org/2001/XMLSchema" xmlns:xs="http://www.w3.org/2001/XMLSchema" xmlns:p="http://schemas.microsoft.com/office/2006/metadata/properties" xmlns:ns2="f2768941-505f-4887-a0a5-fba7965d86b1" xmlns:ns3="ce121180-f880-4951-ba40-ee9959ce14f6" targetNamespace="http://schemas.microsoft.com/office/2006/metadata/properties" ma:root="true" ma:fieldsID="65f5d2809446b883dac609ecbaba2e44" ns2:_="" ns3:_="">
    <xsd:import namespace="f2768941-505f-4887-a0a5-fba7965d86b1"/>
    <xsd:import namespace="ce121180-f880-4951-ba40-ee9959ce1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8941-505f-4887-a0a5-fba7965d8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1d300d-13d6-43b1-a93e-df0d8cf4f0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21180-f880-4951-ba40-ee9959ce14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a5274f-3182-4776-9ab2-121874ca5e9e}" ma:internalName="TaxCatchAll" ma:showField="CatchAllData" ma:web="ce121180-f880-4951-ba40-ee9959ce1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121180-f880-4951-ba40-ee9959ce14f6" xsi:nil="true"/>
    <lcf76f155ced4ddcb4097134ff3c332f xmlns="f2768941-505f-4887-a0a5-fba7965d86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9FA659-07BC-4B59-82D1-E78C2924189A}">
  <ds:schemaRefs>
    <ds:schemaRef ds:uri="http://schemas.openxmlformats.org/officeDocument/2006/bibliography"/>
  </ds:schemaRefs>
</ds:datastoreItem>
</file>

<file path=customXml/itemProps2.xml><?xml version="1.0" encoding="utf-8"?>
<ds:datastoreItem xmlns:ds="http://schemas.openxmlformats.org/officeDocument/2006/customXml" ds:itemID="{AE7DEC53-5213-4478-A3DF-720616795515}">
  <ds:schemaRefs>
    <ds:schemaRef ds:uri="http://schemas.microsoft.com/sharepoint/v3/contenttype/forms"/>
  </ds:schemaRefs>
</ds:datastoreItem>
</file>

<file path=customXml/itemProps3.xml><?xml version="1.0" encoding="utf-8"?>
<ds:datastoreItem xmlns:ds="http://schemas.openxmlformats.org/officeDocument/2006/customXml" ds:itemID="{A50EA375-E6CE-49EC-A391-94546584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8941-505f-4887-a0a5-fba7965d86b1"/>
    <ds:schemaRef ds:uri="ce121180-f880-4951-ba40-ee9959ce1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2EDCF-0758-4CB0-9A11-BCA578426A7C}">
  <ds:schemaRefs>
    <ds:schemaRef ds:uri="http://schemas.microsoft.com/office/2006/metadata/properties"/>
    <ds:schemaRef ds:uri="http://schemas.microsoft.com/office/infopath/2007/PartnerControls"/>
    <ds:schemaRef ds:uri="ce121180-f880-4951-ba40-ee9959ce14f6"/>
    <ds:schemaRef ds:uri="f2768941-505f-4887-a0a5-fba7965d86b1"/>
  </ds:schemaRefs>
</ds:datastoreItem>
</file>

<file path=docMetadata/LabelInfo.xml><?xml version="1.0" encoding="utf-8"?>
<clbl:labelList xmlns:clbl="http://schemas.microsoft.com/office/2020/mipLabelMetadata">
  <clbl:label id="{40dd0e9e-9ebb-48cd-b14d-09526c6e9682}" enabled="1" method="Standard" siteId="{7e167ffa-0b7e-489b-83a7-e7b8bf74cc51}" contentBits="0" removed="0"/>
</clbl:labelList>
</file>

<file path=docProps/app.xml><?xml version="1.0" encoding="utf-8"?>
<Properties xmlns="http://schemas.openxmlformats.org/officeDocument/2006/extended-properties" xmlns:vt="http://schemas.openxmlformats.org/officeDocument/2006/docPropsVTypes">
  <Template>Aktennotiz_de.dotx</Template>
  <TotalTime>0</TotalTime>
  <Pages>7</Pages>
  <Words>1534</Words>
  <Characters>10398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HELLER/Gebr. Heller Maschinenfabrik GmbH</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 Jacqueline SN5 RJA001</dc:creator>
  <cp:keywords/>
  <cp:lastModifiedBy>Heiser, Cordula GEM SCC</cp:lastModifiedBy>
  <cp:revision>9</cp:revision>
  <cp:lastPrinted>2025-05-16T09:12:00Z</cp:lastPrinted>
  <dcterms:created xsi:type="dcterms:W3CDTF">2025-09-02T09:09:00Z</dcterms:created>
  <dcterms:modified xsi:type="dcterms:W3CDTF">2025-09-17T08:56:00Z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0x0101005B1EEBA4D9E4034A920F058535558759</vt:lpwstr>
  </property>
  <property fmtid="{D5CDD505-2E9C-101B-9397-08002B2CF9AE}" pid="3" name="MediaServiceImageTags">
    <vt:lpwstr/>
  </property>
</Properties>
</file>