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61" w:rsidRDefault="00AB18D0">
      <w:pPr>
        <w:rPr>
          <w:rFonts w:ascii="Arial" w:hAnsi="Arial" w:cs="Arial"/>
          <w:b/>
        </w:rPr>
      </w:pPr>
      <w:bookmarkStart w:id="0" w:name="_GoBack"/>
      <w:bookmarkEnd w:id="0"/>
      <w:r>
        <w:rPr>
          <w:rFonts w:ascii="Arial" w:hAnsi="Arial" w:cs="Arial"/>
          <w:b/>
        </w:rPr>
        <w:t>PRESSEINFORMATION</w:t>
      </w:r>
    </w:p>
    <w:p w:rsidR="00C90D61" w:rsidRDefault="00C90D61">
      <w:pPr>
        <w:tabs>
          <w:tab w:val="left" w:pos="1134"/>
        </w:tabs>
        <w:spacing w:after="0" w:line="240" w:lineRule="auto"/>
        <w:rPr>
          <w:rFonts w:ascii="Arial" w:hAnsi="Arial" w:cs="Arial"/>
        </w:rPr>
      </w:pPr>
    </w:p>
    <w:p w:rsidR="00C90D61" w:rsidRDefault="00C90D61">
      <w:pPr>
        <w:tabs>
          <w:tab w:val="left" w:pos="1134"/>
        </w:tabs>
        <w:spacing w:after="0" w:line="240" w:lineRule="auto"/>
        <w:rPr>
          <w:rFonts w:ascii="Arial" w:hAnsi="Arial" w:cs="Arial"/>
        </w:rPr>
      </w:pPr>
    </w:p>
    <w:p w:rsidR="00C90D61" w:rsidRDefault="00C90D61">
      <w:pPr>
        <w:tabs>
          <w:tab w:val="left" w:pos="1134"/>
        </w:tabs>
        <w:spacing w:after="0" w:line="240" w:lineRule="auto"/>
        <w:rPr>
          <w:rFonts w:ascii="Arial" w:hAnsi="Arial" w:cs="Arial"/>
        </w:rPr>
      </w:pPr>
    </w:p>
    <w:p w:rsidR="00C90D61" w:rsidRDefault="00AB18D0">
      <w:pPr>
        <w:tabs>
          <w:tab w:val="left" w:pos="1134"/>
        </w:tabs>
        <w:spacing w:after="0" w:line="240" w:lineRule="auto"/>
        <w:rPr>
          <w:rFonts w:ascii="Arial" w:hAnsi="Arial" w:cs="Arial"/>
        </w:rPr>
      </w:pPr>
      <w:r>
        <w:rPr>
          <w:rFonts w:ascii="Arial" w:hAnsi="Arial" w:cs="Arial"/>
        </w:rPr>
        <w:t>Von</w:t>
      </w:r>
      <w:r>
        <w:rPr>
          <w:rFonts w:ascii="Arial" w:hAnsi="Arial" w:cs="Arial"/>
        </w:rPr>
        <w:tab/>
        <w:t>Sylke Becker</w:t>
      </w:r>
    </w:p>
    <w:p w:rsidR="00C90D61" w:rsidRDefault="00AB18D0">
      <w:pPr>
        <w:tabs>
          <w:tab w:val="left" w:pos="1134"/>
        </w:tabs>
        <w:spacing w:after="0" w:line="240" w:lineRule="auto"/>
        <w:rPr>
          <w:rFonts w:ascii="Arial" w:hAnsi="Arial" w:cs="Arial"/>
        </w:rPr>
      </w:pPr>
      <w:r>
        <w:rPr>
          <w:rFonts w:ascii="Arial" w:hAnsi="Arial" w:cs="Arial"/>
        </w:rPr>
        <w:t>Telefon</w:t>
      </w:r>
      <w:r>
        <w:rPr>
          <w:rFonts w:ascii="Arial" w:hAnsi="Arial" w:cs="Arial"/>
        </w:rPr>
        <w:tab/>
        <w:t>+49 69 756081-33</w:t>
      </w:r>
    </w:p>
    <w:p w:rsidR="00C90D61" w:rsidRPr="00B668D1" w:rsidRDefault="00AB18D0">
      <w:pPr>
        <w:tabs>
          <w:tab w:val="left" w:pos="1134"/>
        </w:tabs>
        <w:spacing w:after="0" w:line="240" w:lineRule="auto"/>
        <w:rPr>
          <w:rFonts w:ascii="Arial" w:hAnsi="Arial" w:cs="Arial"/>
        </w:rPr>
      </w:pPr>
      <w:r w:rsidRPr="00B668D1">
        <w:rPr>
          <w:rFonts w:ascii="Arial" w:hAnsi="Arial" w:cs="Arial"/>
        </w:rPr>
        <w:t>Telefax</w:t>
      </w:r>
      <w:r w:rsidRPr="00B668D1">
        <w:rPr>
          <w:rFonts w:ascii="Arial" w:hAnsi="Arial" w:cs="Arial"/>
        </w:rPr>
        <w:tab/>
        <w:t>+49 69 756081-11</w:t>
      </w:r>
    </w:p>
    <w:p w:rsidR="00C90D61" w:rsidRPr="00B668D1" w:rsidRDefault="00AB18D0">
      <w:pPr>
        <w:tabs>
          <w:tab w:val="left" w:pos="1134"/>
        </w:tabs>
        <w:spacing w:after="0" w:line="240" w:lineRule="auto"/>
        <w:rPr>
          <w:rFonts w:ascii="Arial" w:hAnsi="Arial" w:cs="Arial"/>
        </w:rPr>
      </w:pPr>
      <w:r w:rsidRPr="00B668D1">
        <w:rPr>
          <w:rFonts w:ascii="Arial" w:hAnsi="Arial" w:cs="Arial"/>
        </w:rPr>
        <w:t>E-Mail</w:t>
      </w:r>
      <w:r w:rsidRPr="00B668D1">
        <w:rPr>
          <w:rFonts w:ascii="Arial" w:hAnsi="Arial" w:cs="Arial"/>
        </w:rPr>
        <w:tab/>
        <w:t>s.becker@vdw.de</w:t>
      </w:r>
    </w:p>
    <w:p w:rsidR="00C90D61" w:rsidRPr="00B668D1" w:rsidRDefault="00C90D61">
      <w:pPr>
        <w:spacing w:after="0" w:line="240" w:lineRule="auto"/>
        <w:rPr>
          <w:rFonts w:ascii="Arial" w:hAnsi="Arial" w:cs="Arial"/>
        </w:rPr>
      </w:pPr>
    </w:p>
    <w:p w:rsidR="00C90D61" w:rsidRPr="00B668D1" w:rsidRDefault="00C90D61">
      <w:pPr>
        <w:spacing w:after="0" w:line="240" w:lineRule="auto"/>
        <w:rPr>
          <w:rFonts w:ascii="Arial" w:hAnsi="Arial" w:cs="Arial"/>
        </w:rPr>
      </w:pPr>
    </w:p>
    <w:p w:rsidR="00C90D61" w:rsidRPr="00882E16" w:rsidRDefault="009A113A">
      <w:pPr>
        <w:spacing w:after="0" w:line="240" w:lineRule="auto"/>
        <w:rPr>
          <w:rFonts w:ascii="Arial" w:hAnsi="Arial" w:cs="Arial"/>
        </w:rPr>
      </w:pPr>
      <w:r w:rsidRPr="00882E16">
        <w:rPr>
          <w:rFonts w:ascii="Arial" w:hAnsi="Arial" w:cs="Arial"/>
        </w:rPr>
        <w:t>Stand: 15. März 2014, 13.00 Uhr</w:t>
      </w:r>
    </w:p>
    <w:p w:rsidR="009A113A" w:rsidRPr="00B668D1" w:rsidRDefault="009A113A">
      <w:pPr>
        <w:spacing w:after="0" w:line="240" w:lineRule="auto"/>
        <w:rPr>
          <w:rFonts w:ascii="Arial" w:hAnsi="Arial" w:cs="Arial"/>
        </w:rPr>
      </w:pPr>
    </w:p>
    <w:p w:rsidR="00A575F3" w:rsidRPr="008B5B84" w:rsidRDefault="00C145CD" w:rsidP="008B5B84">
      <w:pPr>
        <w:spacing w:after="0" w:line="360" w:lineRule="auto"/>
        <w:rPr>
          <w:rFonts w:ascii="Arial" w:hAnsi="Arial" w:cs="Arial"/>
          <w:b/>
          <w:sz w:val="28"/>
          <w:szCs w:val="28"/>
        </w:rPr>
      </w:pPr>
      <w:r>
        <w:rPr>
          <w:rFonts w:ascii="Arial" w:hAnsi="Arial" w:cs="Arial"/>
          <w:b/>
          <w:sz w:val="28"/>
          <w:szCs w:val="28"/>
        </w:rPr>
        <w:t>METAV ist wichtige Plattform</w:t>
      </w:r>
      <w:r w:rsidR="008B5B84" w:rsidRPr="008B5B84">
        <w:rPr>
          <w:rFonts w:ascii="Arial" w:hAnsi="Arial" w:cs="Arial"/>
          <w:b/>
          <w:sz w:val="28"/>
          <w:szCs w:val="28"/>
        </w:rPr>
        <w:t xml:space="preserve"> </w:t>
      </w:r>
      <w:r w:rsidR="00F2784E">
        <w:rPr>
          <w:rFonts w:ascii="Arial" w:hAnsi="Arial" w:cs="Arial"/>
          <w:b/>
          <w:sz w:val="28"/>
          <w:szCs w:val="28"/>
        </w:rPr>
        <w:t xml:space="preserve">im Markt für </w:t>
      </w:r>
      <w:r w:rsidR="008B5B84" w:rsidRPr="008B5B84">
        <w:rPr>
          <w:rFonts w:ascii="Arial" w:hAnsi="Arial" w:cs="Arial"/>
          <w:b/>
          <w:sz w:val="28"/>
          <w:szCs w:val="28"/>
        </w:rPr>
        <w:t>Metall</w:t>
      </w:r>
      <w:r w:rsidR="00F2784E">
        <w:rPr>
          <w:rFonts w:ascii="Arial" w:hAnsi="Arial" w:cs="Arial"/>
          <w:b/>
          <w:sz w:val="28"/>
          <w:szCs w:val="28"/>
        </w:rPr>
        <w:softHyphen/>
      </w:r>
      <w:r w:rsidR="008B5B84" w:rsidRPr="008B5B84">
        <w:rPr>
          <w:rFonts w:ascii="Arial" w:hAnsi="Arial" w:cs="Arial"/>
          <w:b/>
          <w:sz w:val="28"/>
          <w:szCs w:val="28"/>
        </w:rPr>
        <w:t>bearbeitung</w:t>
      </w:r>
    </w:p>
    <w:p w:rsidR="00A575F3" w:rsidRDefault="0094488A" w:rsidP="008B5B84">
      <w:pPr>
        <w:spacing w:after="0" w:line="360" w:lineRule="auto"/>
        <w:rPr>
          <w:rFonts w:ascii="Arial" w:hAnsi="Arial" w:cs="Arial"/>
          <w:b/>
        </w:rPr>
      </w:pPr>
      <w:r>
        <w:rPr>
          <w:rFonts w:ascii="Arial" w:hAnsi="Arial" w:cs="Arial"/>
          <w:b/>
        </w:rPr>
        <w:t>Au</w:t>
      </w:r>
      <w:r w:rsidR="00647995">
        <w:rPr>
          <w:rFonts w:ascii="Arial" w:hAnsi="Arial" w:cs="Arial"/>
          <w:b/>
        </w:rPr>
        <w:t>s</w:t>
      </w:r>
      <w:r>
        <w:rPr>
          <w:rFonts w:ascii="Arial" w:hAnsi="Arial" w:cs="Arial"/>
          <w:b/>
        </w:rPr>
        <w:t>stel</w:t>
      </w:r>
      <w:r w:rsidR="00984D3A">
        <w:rPr>
          <w:rFonts w:ascii="Arial" w:hAnsi="Arial" w:cs="Arial"/>
          <w:b/>
        </w:rPr>
        <w:t xml:space="preserve">ler erreichen </w:t>
      </w:r>
      <w:r w:rsidR="00F2784E">
        <w:rPr>
          <w:rFonts w:ascii="Arial" w:hAnsi="Arial" w:cs="Arial"/>
          <w:b/>
        </w:rPr>
        <w:t>mit der METAV</w:t>
      </w:r>
      <w:r w:rsidR="00984D3A">
        <w:rPr>
          <w:rFonts w:ascii="Arial" w:hAnsi="Arial" w:cs="Arial"/>
          <w:b/>
        </w:rPr>
        <w:t xml:space="preserve"> ihre Kunden in</w:t>
      </w:r>
      <w:r w:rsidR="00F2784E">
        <w:rPr>
          <w:rFonts w:ascii="Arial" w:hAnsi="Arial" w:cs="Arial"/>
          <w:b/>
        </w:rPr>
        <w:t xml:space="preserve"> </w:t>
      </w:r>
      <w:r>
        <w:rPr>
          <w:rFonts w:ascii="Arial" w:hAnsi="Arial" w:cs="Arial"/>
          <w:b/>
        </w:rPr>
        <w:t>eine</w:t>
      </w:r>
      <w:r w:rsidR="00984D3A">
        <w:rPr>
          <w:rFonts w:ascii="Arial" w:hAnsi="Arial" w:cs="Arial"/>
          <w:b/>
        </w:rPr>
        <w:t>r</w:t>
      </w:r>
      <w:r>
        <w:rPr>
          <w:rFonts w:ascii="Arial" w:hAnsi="Arial" w:cs="Arial"/>
          <w:b/>
        </w:rPr>
        <w:t xml:space="preserve"> </w:t>
      </w:r>
      <w:r w:rsidR="00C145CD">
        <w:rPr>
          <w:rFonts w:ascii="Arial" w:hAnsi="Arial" w:cs="Arial"/>
          <w:b/>
        </w:rPr>
        <w:t xml:space="preserve">der </w:t>
      </w:r>
      <w:r w:rsidR="00337638">
        <w:rPr>
          <w:rFonts w:ascii="Arial" w:hAnsi="Arial" w:cs="Arial"/>
          <w:b/>
        </w:rPr>
        <w:t>größten</w:t>
      </w:r>
      <w:r w:rsidR="00C145CD">
        <w:rPr>
          <w:rFonts w:ascii="Arial" w:hAnsi="Arial" w:cs="Arial"/>
          <w:b/>
        </w:rPr>
        <w:t xml:space="preserve"> </w:t>
      </w:r>
      <w:r>
        <w:rPr>
          <w:rFonts w:ascii="Arial" w:hAnsi="Arial" w:cs="Arial"/>
          <w:b/>
        </w:rPr>
        <w:t>Industrieregionen</w:t>
      </w:r>
      <w:r w:rsidR="00C145CD">
        <w:rPr>
          <w:rFonts w:ascii="Arial" w:hAnsi="Arial" w:cs="Arial"/>
          <w:b/>
        </w:rPr>
        <w:t xml:space="preserve"> Europas</w:t>
      </w:r>
      <w:r w:rsidR="008B5B84">
        <w:rPr>
          <w:rFonts w:ascii="Arial" w:hAnsi="Arial" w:cs="Arial"/>
          <w:b/>
        </w:rPr>
        <w:t xml:space="preserve"> </w:t>
      </w:r>
    </w:p>
    <w:p w:rsidR="008B5B84" w:rsidRPr="001D79BC" w:rsidRDefault="008B5B84" w:rsidP="008B5B84">
      <w:pPr>
        <w:spacing w:after="0" w:line="360" w:lineRule="auto"/>
        <w:rPr>
          <w:rFonts w:ascii="Arial" w:hAnsi="Arial" w:cs="Arial"/>
          <w:b/>
        </w:rPr>
      </w:pPr>
    </w:p>
    <w:p w:rsidR="00027D4F" w:rsidRDefault="008B5B84" w:rsidP="008B5B84">
      <w:pPr>
        <w:spacing w:after="0" w:line="360" w:lineRule="auto"/>
        <w:rPr>
          <w:rFonts w:ascii="Arial" w:hAnsi="Arial" w:cs="Arial"/>
        </w:rPr>
      </w:pPr>
      <w:r w:rsidRPr="008B5B84">
        <w:rPr>
          <w:rFonts w:ascii="Arial" w:hAnsi="Arial" w:cs="Arial"/>
          <w:b/>
        </w:rPr>
        <w:t xml:space="preserve">Düsseldorf, 15. März 2014. </w:t>
      </w:r>
      <w:r>
        <w:rPr>
          <w:rFonts w:ascii="Arial" w:hAnsi="Arial" w:cs="Arial"/>
        </w:rPr>
        <w:t xml:space="preserve">– </w:t>
      </w:r>
      <w:r w:rsidR="00A575F3">
        <w:rPr>
          <w:rFonts w:ascii="Arial" w:hAnsi="Arial" w:cs="Arial"/>
        </w:rPr>
        <w:t xml:space="preserve">Die METAV </w:t>
      </w:r>
      <w:r>
        <w:rPr>
          <w:rFonts w:ascii="Arial" w:hAnsi="Arial" w:cs="Arial"/>
        </w:rPr>
        <w:t xml:space="preserve">2014 hat </w:t>
      </w:r>
      <w:r w:rsidR="00A575F3">
        <w:rPr>
          <w:rFonts w:ascii="Arial" w:hAnsi="Arial" w:cs="Arial"/>
        </w:rPr>
        <w:t>bew</w:t>
      </w:r>
      <w:r>
        <w:rPr>
          <w:rFonts w:ascii="Arial" w:hAnsi="Arial" w:cs="Arial"/>
        </w:rPr>
        <w:t>iesen</w:t>
      </w:r>
      <w:r w:rsidR="00A575F3">
        <w:rPr>
          <w:rFonts w:ascii="Arial" w:hAnsi="Arial" w:cs="Arial"/>
        </w:rPr>
        <w:t xml:space="preserve">, </w:t>
      </w:r>
      <w:r w:rsidR="00A575F3" w:rsidRPr="001D79BC">
        <w:rPr>
          <w:rFonts w:ascii="Arial" w:hAnsi="Arial" w:cs="Arial"/>
        </w:rPr>
        <w:t xml:space="preserve">dass sie </w:t>
      </w:r>
      <w:r>
        <w:rPr>
          <w:rFonts w:ascii="Arial" w:hAnsi="Arial" w:cs="Arial"/>
        </w:rPr>
        <w:t xml:space="preserve">eine wichtige Plattform im Markt für die Metallbearbeitung ist. </w:t>
      </w:r>
      <w:r w:rsidR="00C145CD">
        <w:rPr>
          <w:rFonts w:ascii="Arial" w:hAnsi="Arial" w:cs="Arial"/>
        </w:rPr>
        <w:t xml:space="preserve">Hohes Interesse an Ersatz- und Neuinvestitionen </w:t>
      </w:r>
      <w:r w:rsidR="007001C4">
        <w:rPr>
          <w:rFonts w:ascii="Arial" w:hAnsi="Arial" w:cs="Arial"/>
        </w:rPr>
        <w:t xml:space="preserve">sorgen für </w:t>
      </w:r>
      <w:r w:rsidR="00C145CD">
        <w:rPr>
          <w:rFonts w:ascii="Arial" w:hAnsi="Arial" w:cs="Arial"/>
        </w:rPr>
        <w:t xml:space="preserve">Impulse bei den </w:t>
      </w:r>
      <w:r w:rsidR="007001C4">
        <w:rPr>
          <w:rFonts w:ascii="Arial" w:hAnsi="Arial" w:cs="Arial"/>
        </w:rPr>
        <w:t>Investitionen. Ein attraktives</w:t>
      </w:r>
      <w:r w:rsidR="00F41F33">
        <w:rPr>
          <w:rFonts w:ascii="Arial" w:hAnsi="Arial" w:cs="Arial"/>
        </w:rPr>
        <w:t xml:space="preserve"> </w:t>
      </w:r>
      <w:r w:rsidR="00027D4F">
        <w:rPr>
          <w:rFonts w:ascii="Arial" w:hAnsi="Arial" w:cs="Arial"/>
        </w:rPr>
        <w:t xml:space="preserve">Begleitprogramm </w:t>
      </w:r>
      <w:r w:rsidR="007001C4">
        <w:rPr>
          <w:rFonts w:ascii="Arial" w:hAnsi="Arial" w:cs="Arial"/>
        </w:rPr>
        <w:t xml:space="preserve">mit innovativen Themen und Präsentationen </w:t>
      </w:r>
      <w:r w:rsidR="00027D4F">
        <w:rPr>
          <w:rFonts w:ascii="Arial" w:hAnsi="Arial" w:cs="Arial"/>
        </w:rPr>
        <w:t xml:space="preserve">zog das Interesse </w:t>
      </w:r>
      <w:r w:rsidR="00DF4A21">
        <w:rPr>
          <w:rFonts w:ascii="Arial" w:hAnsi="Arial" w:cs="Arial"/>
        </w:rPr>
        <w:t>in- und ausländischer</w:t>
      </w:r>
      <w:r w:rsidR="00C61258">
        <w:rPr>
          <w:rFonts w:ascii="Arial" w:hAnsi="Arial" w:cs="Arial"/>
        </w:rPr>
        <w:t xml:space="preserve"> Fachb</w:t>
      </w:r>
      <w:r w:rsidR="00F05A1B">
        <w:rPr>
          <w:rFonts w:ascii="Arial" w:hAnsi="Arial" w:cs="Arial"/>
        </w:rPr>
        <w:t>esucher auf sich</w:t>
      </w:r>
      <w:r w:rsidR="007001C4">
        <w:rPr>
          <w:rFonts w:ascii="Arial" w:hAnsi="Arial" w:cs="Arial"/>
        </w:rPr>
        <w:t xml:space="preserve">. </w:t>
      </w:r>
      <w:r w:rsidR="00027D4F">
        <w:rPr>
          <w:rFonts w:ascii="Arial" w:hAnsi="Arial" w:cs="Arial"/>
        </w:rPr>
        <w:t xml:space="preserve"> </w:t>
      </w:r>
    </w:p>
    <w:p w:rsidR="007001C4" w:rsidRDefault="007001C4" w:rsidP="008B5B84">
      <w:pPr>
        <w:spacing w:after="0" w:line="360" w:lineRule="auto"/>
        <w:rPr>
          <w:rFonts w:ascii="Arial" w:hAnsi="Arial" w:cs="Arial"/>
        </w:rPr>
      </w:pPr>
    </w:p>
    <w:p w:rsidR="008158DF" w:rsidRDefault="00F41F33" w:rsidP="008B5B84">
      <w:pPr>
        <w:spacing w:after="0" w:line="360" w:lineRule="auto"/>
        <w:rPr>
          <w:rFonts w:ascii="Arial" w:hAnsi="Arial" w:cs="Arial"/>
        </w:rPr>
      </w:pPr>
      <w:r>
        <w:rPr>
          <w:rFonts w:ascii="Arial" w:hAnsi="Arial" w:cs="Arial"/>
        </w:rPr>
        <w:t>„Die METAV hat einmal mehr</w:t>
      </w:r>
      <w:r w:rsidR="00A575F3" w:rsidRPr="001D79BC">
        <w:rPr>
          <w:rFonts w:ascii="Arial" w:hAnsi="Arial" w:cs="Arial"/>
        </w:rPr>
        <w:t xml:space="preserve"> bewiesen, dass sie eine wichtige Säule für die Geschäftsbe</w:t>
      </w:r>
      <w:r w:rsidR="007001C4">
        <w:rPr>
          <w:rFonts w:ascii="Arial" w:hAnsi="Arial" w:cs="Arial"/>
        </w:rPr>
        <w:t xml:space="preserve">ziehungen zwischen </w:t>
      </w:r>
      <w:r w:rsidR="00F05A1B">
        <w:rPr>
          <w:rFonts w:ascii="Arial" w:hAnsi="Arial" w:cs="Arial"/>
        </w:rPr>
        <w:t>H</w:t>
      </w:r>
      <w:r w:rsidR="00A575F3" w:rsidRPr="001D79BC">
        <w:rPr>
          <w:rFonts w:ascii="Arial" w:hAnsi="Arial" w:cs="Arial"/>
        </w:rPr>
        <w:t>erstelle</w:t>
      </w:r>
      <w:r w:rsidR="007001C4">
        <w:rPr>
          <w:rFonts w:ascii="Arial" w:hAnsi="Arial" w:cs="Arial"/>
        </w:rPr>
        <w:t>rn</w:t>
      </w:r>
      <w:r w:rsidR="00F05A1B">
        <w:rPr>
          <w:rFonts w:ascii="Arial" w:hAnsi="Arial" w:cs="Arial"/>
        </w:rPr>
        <w:t xml:space="preserve"> von Produktionstechnik </w:t>
      </w:r>
      <w:r w:rsidR="007001C4">
        <w:rPr>
          <w:rFonts w:ascii="Arial" w:hAnsi="Arial" w:cs="Arial"/>
        </w:rPr>
        <w:t>und ihren</w:t>
      </w:r>
      <w:r w:rsidR="00027D4F">
        <w:rPr>
          <w:rFonts w:ascii="Arial" w:hAnsi="Arial" w:cs="Arial"/>
        </w:rPr>
        <w:t xml:space="preserve"> Abnehmerbranchen ist</w:t>
      </w:r>
      <w:r w:rsidR="007001C4">
        <w:rPr>
          <w:rFonts w:ascii="Arial" w:hAnsi="Arial" w:cs="Arial"/>
        </w:rPr>
        <w:t xml:space="preserve">“, sagt </w:t>
      </w:r>
      <w:r w:rsidR="00F05A1B">
        <w:rPr>
          <w:rFonts w:ascii="Arial" w:hAnsi="Arial" w:cs="Arial"/>
        </w:rPr>
        <w:t xml:space="preserve">Dr. </w:t>
      </w:r>
      <w:r w:rsidR="007001C4">
        <w:rPr>
          <w:rFonts w:ascii="Arial" w:hAnsi="Arial" w:cs="Arial"/>
        </w:rPr>
        <w:t xml:space="preserve">Wilfried Schäfer, </w:t>
      </w:r>
      <w:r w:rsidR="00A575F3" w:rsidRPr="001D79BC">
        <w:rPr>
          <w:rFonts w:ascii="Arial" w:hAnsi="Arial" w:cs="Arial"/>
        </w:rPr>
        <w:t xml:space="preserve">Geschäftsführer </w:t>
      </w:r>
      <w:r w:rsidR="007001C4">
        <w:rPr>
          <w:rFonts w:ascii="Arial" w:hAnsi="Arial" w:cs="Arial"/>
        </w:rPr>
        <w:t xml:space="preserve">beim </w:t>
      </w:r>
      <w:r w:rsidR="00027D4F">
        <w:rPr>
          <w:rFonts w:ascii="Arial" w:hAnsi="Arial" w:cs="Arial"/>
        </w:rPr>
        <w:t>METAV-Veranstalter</w:t>
      </w:r>
      <w:r w:rsidR="007001C4">
        <w:rPr>
          <w:rFonts w:ascii="Arial" w:hAnsi="Arial" w:cs="Arial"/>
        </w:rPr>
        <w:t xml:space="preserve"> </w:t>
      </w:r>
      <w:r w:rsidR="00027D4F">
        <w:rPr>
          <w:rFonts w:ascii="Arial" w:hAnsi="Arial" w:cs="Arial"/>
        </w:rPr>
        <w:t>VDW (Verein</w:t>
      </w:r>
      <w:r w:rsidR="00A575F3" w:rsidRPr="001D79BC">
        <w:rPr>
          <w:rFonts w:ascii="Arial" w:hAnsi="Arial" w:cs="Arial"/>
        </w:rPr>
        <w:t xml:space="preserve"> Deu</w:t>
      </w:r>
      <w:r w:rsidR="00027D4F">
        <w:rPr>
          <w:rFonts w:ascii="Arial" w:hAnsi="Arial" w:cs="Arial"/>
        </w:rPr>
        <w:t>tscher Werkzeugmaschinenfabriken)</w:t>
      </w:r>
      <w:r w:rsidR="007001C4">
        <w:rPr>
          <w:rFonts w:ascii="Arial" w:hAnsi="Arial" w:cs="Arial"/>
        </w:rPr>
        <w:t xml:space="preserve">. </w:t>
      </w:r>
      <w:r>
        <w:rPr>
          <w:rFonts w:ascii="Arial" w:hAnsi="Arial" w:cs="Arial"/>
        </w:rPr>
        <w:t>„Sie ist die erste Messe für die Metallbearbeitung im Jahr mit einem um</w:t>
      </w:r>
      <w:r w:rsidR="00757F4B">
        <w:rPr>
          <w:rFonts w:ascii="Arial" w:hAnsi="Arial" w:cs="Arial"/>
        </w:rPr>
        <w:softHyphen/>
      </w:r>
      <w:r>
        <w:rPr>
          <w:rFonts w:ascii="Arial" w:hAnsi="Arial" w:cs="Arial"/>
        </w:rPr>
        <w:t>fassenden Angebot, auf der sich</w:t>
      </w:r>
      <w:r w:rsidR="00F05A1B">
        <w:rPr>
          <w:rFonts w:ascii="Arial" w:hAnsi="Arial" w:cs="Arial"/>
        </w:rPr>
        <w:t xml:space="preserve"> die</w:t>
      </w:r>
      <w:r>
        <w:rPr>
          <w:rFonts w:ascii="Arial" w:hAnsi="Arial" w:cs="Arial"/>
        </w:rPr>
        <w:t xml:space="preserve"> Marktführer in den Bereichen Maschinen und Werkzeuge</w:t>
      </w:r>
      <w:r w:rsidR="00F05A1B">
        <w:rPr>
          <w:rFonts w:ascii="Arial" w:hAnsi="Arial" w:cs="Arial"/>
        </w:rPr>
        <w:t xml:space="preserve">, </w:t>
      </w:r>
      <w:r w:rsidR="008158DF">
        <w:rPr>
          <w:rFonts w:ascii="Arial" w:hAnsi="Arial" w:cs="Arial"/>
        </w:rPr>
        <w:t>die großen Händler</w:t>
      </w:r>
      <w:r w:rsidR="00F05A1B">
        <w:rPr>
          <w:rFonts w:ascii="Arial" w:hAnsi="Arial" w:cs="Arial"/>
        </w:rPr>
        <w:t xml:space="preserve"> und </w:t>
      </w:r>
      <w:r w:rsidR="008158DF">
        <w:rPr>
          <w:rFonts w:ascii="Arial" w:hAnsi="Arial" w:cs="Arial"/>
        </w:rPr>
        <w:t>die Hersteller von Messmitteln bis Software präsentiere</w:t>
      </w:r>
      <w:r w:rsidR="00253AA1">
        <w:rPr>
          <w:rFonts w:ascii="Arial" w:hAnsi="Arial" w:cs="Arial"/>
        </w:rPr>
        <w:t>n“</w:t>
      </w:r>
      <w:r w:rsidR="008158DF">
        <w:rPr>
          <w:rFonts w:ascii="Arial" w:hAnsi="Arial" w:cs="Arial"/>
        </w:rPr>
        <w:t>, so Schäfer weiter</w:t>
      </w:r>
      <w:r>
        <w:rPr>
          <w:rFonts w:ascii="Arial" w:hAnsi="Arial" w:cs="Arial"/>
        </w:rPr>
        <w:t xml:space="preserve">. </w:t>
      </w:r>
      <w:r w:rsidR="008377A4">
        <w:rPr>
          <w:rFonts w:ascii="Arial" w:hAnsi="Arial" w:cs="Arial"/>
        </w:rPr>
        <w:t xml:space="preserve">600 Aussteller </w:t>
      </w:r>
      <w:r w:rsidR="00C145CD">
        <w:rPr>
          <w:rFonts w:ascii="Arial" w:hAnsi="Arial" w:cs="Arial"/>
        </w:rPr>
        <w:t xml:space="preserve">zeigten </w:t>
      </w:r>
      <w:r w:rsidR="00C61258">
        <w:rPr>
          <w:rFonts w:ascii="Arial" w:hAnsi="Arial" w:cs="Arial"/>
        </w:rPr>
        <w:t xml:space="preserve">zur METAV </w:t>
      </w:r>
      <w:r w:rsidR="00F2784E">
        <w:rPr>
          <w:rFonts w:ascii="Arial" w:hAnsi="Arial" w:cs="Arial"/>
        </w:rPr>
        <w:t xml:space="preserve">vom 11. bis 15. März </w:t>
      </w:r>
      <w:r w:rsidR="008377A4">
        <w:rPr>
          <w:rFonts w:ascii="Arial" w:hAnsi="Arial" w:cs="Arial"/>
        </w:rPr>
        <w:t xml:space="preserve">in Düsseldorf </w:t>
      </w:r>
      <w:r w:rsidR="00C145CD">
        <w:rPr>
          <w:rFonts w:ascii="Arial" w:hAnsi="Arial" w:cs="Arial"/>
        </w:rPr>
        <w:t>ihre Produkte, Lösungen und Dienstleistungen</w:t>
      </w:r>
      <w:r w:rsidR="001B7953">
        <w:rPr>
          <w:rFonts w:ascii="Arial" w:hAnsi="Arial" w:cs="Arial"/>
        </w:rPr>
        <w:t xml:space="preserve">. </w:t>
      </w:r>
    </w:p>
    <w:p w:rsidR="00C61258" w:rsidRDefault="00C61258" w:rsidP="008B5B84">
      <w:pPr>
        <w:spacing w:after="0" w:line="360" w:lineRule="auto"/>
        <w:rPr>
          <w:rFonts w:ascii="Arial" w:hAnsi="Arial" w:cs="Arial"/>
        </w:rPr>
      </w:pPr>
    </w:p>
    <w:p w:rsidR="00253AA1" w:rsidRDefault="00C145CD" w:rsidP="008B5B84">
      <w:pPr>
        <w:spacing w:after="0" w:line="360" w:lineRule="auto"/>
        <w:rPr>
          <w:rFonts w:ascii="Arial" w:hAnsi="Arial" w:cs="Arial"/>
        </w:rPr>
      </w:pPr>
      <w:r>
        <w:rPr>
          <w:rFonts w:ascii="Arial" w:hAnsi="Arial" w:cs="Arial"/>
        </w:rPr>
        <w:lastRenderedPageBreak/>
        <w:t xml:space="preserve">Der größte Teil der </w:t>
      </w:r>
      <w:r w:rsidR="008158DF">
        <w:rPr>
          <w:rFonts w:ascii="Arial" w:hAnsi="Arial" w:cs="Arial"/>
        </w:rPr>
        <w:t>METAV-Besucher</w:t>
      </w:r>
      <w:r w:rsidR="008377A4">
        <w:rPr>
          <w:rFonts w:ascii="Arial" w:hAnsi="Arial" w:cs="Arial"/>
        </w:rPr>
        <w:t xml:space="preserve"> kam</w:t>
      </w:r>
      <w:r>
        <w:rPr>
          <w:rFonts w:ascii="Arial" w:hAnsi="Arial" w:cs="Arial"/>
        </w:rPr>
        <w:t xml:space="preserve"> </w:t>
      </w:r>
      <w:r w:rsidR="008158DF">
        <w:rPr>
          <w:rFonts w:ascii="Arial" w:hAnsi="Arial" w:cs="Arial"/>
        </w:rPr>
        <w:t>aus der Industrie</w:t>
      </w:r>
      <w:r>
        <w:rPr>
          <w:rFonts w:ascii="Arial" w:hAnsi="Arial" w:cs="Arial"/>
        </w:rPr>
        <w:t xml:space="preserve"> gefolgt von Handwerk, Handel und Dienstleistungen. Fast </w:t>
      </w:r>
      <w:r w:rsidR="008158DF">
        <w:rPr>
          <w:rFonts w:ascii="Arial" w:hAnsi="Arial" w:cs="Arial"/>
        </w:rPr>
        <w:t xml:space="preserve">die Hälfte </w:t>
      </w:r>
      <w:r>
        <w:rPr>
          <w:rFonts w:ascii="Arial" w:hAnsi="Arial" w:cs="Arial"/>
        </w:rPr>
        <w:t>der Industrie</w:t>
      </w:r>
      <w:r w:rsidR="00C07DD8">
        <w:rPr>
          <w:rFonts w:ascii="Arial" w:hAnsi="Arial" w:cs="Arial"/>
        </w:rPr>
        <w:softHyphen/>
      </w:r>
      <w:r>
        <w:rPr>
          <w:rFonts w:ascii="Arial" w:hAnsi="Arial" w:cs="Arial"/>
        </w:rPr>
        <w:t xml:space="preserve">besucher </w:t>
      </w:r>
      <w:r w:rsidR="00F2784E">
        <w:rPr>
          <w:rFonts w:ascii="Arial" w:hAnsi="Arial" w:cs="Arial"/>
        </w:rPr>
        <w:t>ware</w:t>
      </w:r>
      <w:r>
        <w:rPr>
          <w:rFonts w:ascii="Arial" w:hAnsi="Arial" w:cs="Arial"/>
        </w:rPr>
        <w:t xml:space="preserve">n </w:t>
      </w:r>
      <w:r w:rsidR="008158DF">
        <w:rPr>
          <w:rFonts w:ascii="Arial" w:hAnsi="Arial" w:cs="Arial"/>
        </w:rPr>
        <w:t>aus dem Maschinen- und Anlagenbau</w:t>
      </w:r>
      <w:r w:rsidR="008377A4">
        <w:rPr>
          <w:rFonts w:ascii="Arial" w:hAnsi="Arial" w:cs="Arial"/>
        </w:rPr>
        <w:t>,</w:t>
      </w:r>
      <w:r w:rsidR="00F05A1B">
        <w:rPr>
          <w:rFonts w:ascii="Arial" w:hAnsi="Arial" w:cs="Arial"/>
        </w:rPr>
        <w:t xml:space="preserve"> mehr als ein Fünftel </w:t>
      </w:r>
      <w:r w:rsidR="00F2784E">
        <w:rPr>
          <w:rFonts w:ascii="Arial" w:hAnsi="Arial" w:cs="Arial"/>
        </w:rPr>
        <w:t xml:space="preserve">aus der </w:t>
      </w:r>
      <w:r w:rsidR="008158DF">
        <w:rPr>
          <w:rFonts w:ascii="Arial" w:hAnsi="Arial" w:cs="Arial"/>
        </w:rPr>
        <w:t>Automobil</w:t>
      </w:r>
      <w:r w:rsidR="00F2784E">
        <w:rPr>
          <w:rFonts w:ascii="Arial" w:hAnsi="Arial" w:cs="Arial"/>
        </w:rPr>
        <w:t xml:space="preserve">industrie </w:t>
      </w:r>
      <w:r w:rsidR="00F05A1B">
        <w:rPr>
          <w:rFonts w:ascii="Arial" w:hAnsi="Arial" w:cs="Arial"/>
        </w:rPr>
        <w:t>oder</w:t>
      </w:r>
      <w:r w:rsidR="00F2784E">
        <w:rPr>
          <w:rFonts w:ascii="Arial" w:hAnsi="Arial" w:cs="Arial"/>
        </w:rPr>
        <w:t xml:space="preserve"> ihren</w:t>
      </w:r>
      <w:r w:rsidR="00F05A1B">
        <w:rPr>
          <w:rFonts w:ascii="Arial" w:hAnsi="Arial" w:cs="Arial"/>
        </w:rPr>
        <w:t xml:space="preserve"> </w:t>
      </w:r>
      <w:r w:rsidR="008158DF">
        <w:rPr>
          <w:rFonts w:ascii="Arial" w:hAnsi="Arial" w:cs="Arial"/>
        </w:rPr>
        <w:t>Zuliefer</w:t>
      </w:r>
      <w:r w:rsidR="001B7953">
        <w:rPr>
          <w:rFonts w:ascii="Arial" w:hAnsi="Arial" w:cs="Arial"/>
        </w:rPr>
        <w:t>betrieben</w:t>
      </w:r>
      <w:r w:rsidR="0009399E">
        <w:rPr>
          <w:rFonts w:ascii="Arial" w:hAnsi="Arial" w:cs="Arial"/>
        </w:rPr>
        <w:t xml:space="preserve">. </w:t>
      </w:r>
      <w:r>
        <w:rPr>
          <w:rFonts w:ascii="Arial" w:hAnsi="Arial" w:cs="Arial"/>
        </w:rPr>
        <w:t xml:space="preserve">Beide Industriezweige </w:t>
      </w:r>
      <w:r w:rsidR="00253213">
        <w:rPr>
          <w:rFonts w:ascii="Arial" w:hAnsi="Arial" w:cs="Arial"/>
        </w:rPr>
        <w:t xml:space="preserve">zusammen nehmen mehr als </w:t>
      </w:r>
      <w:r w:rsidR="00F2784E">
        <w:rPr>
          <w:rFonts w:ascii="Arial" w:hAnsi="Arial" w:cs="Arial"/>
        </w:rPr>
        <w:t>70 Prozent</w:t>
      </w:r>
      <w:r w:rsidR="00253213">
        <w:rPr>
          <w:rFonts w:ascii="Arial" w:hAnsi="Arial" w:cs="Arial"/>
        </w:rPr>
        <w:t xml:space="preserve"> der </w:t>
      </w:r>
      <w:r w:rsidR="00F2784E">
        <w:rPr>
          <w:rFonts w:ascii="Arial" w:hAnsi="Arial" w:cs="Arial"/>
        </w:rPr>
        <w:t xml:space="preserve">gesamten </w:t>
      </w:r>
      <w:r w:rsidR="00253213">
        <w:rPr>
          <w:rFonts w:ascii="Arial" w:hAnsi="Arial" w:cs="Arial"/>
        </w:rPr>
        <w:t>Werkzeugmaschinen</w:t>
      </w:r>
      <w:r w:rsidR="00C07DD8">
        <w:rPr>
          <w:rFonts w:ascii="Arial" w:hAnsi="Arial" w:cs="Arial"/>
        </w:rPr>
        <w:softHyphen/>
      </w:r>
      <w:r w:rsidR="00253213">
        <w:rPr>
          <w:rFonts w:ascii="Arial" w:hAnsi="Arial" w:cs="Arial"/>
        </w:rPr>
        <w:t>produktion ab. Speziell aus der Feinmechanik und Optik hat sich der Besucher</w:t>
      </w:r>
      <w:r w:rsidR="00C07DD8">
        <w:rPr>
          <w:rFonts w:ascii="Arial" w:hAnsi="Arial" w:cs="Arial"/>
        </w:rPr>
        <w:softHyphen/>
      </w:r>
      <w:r w:rsidR="00253213">
        <w:rPr>
          <w:rFonts w:ascii="Arial" w:hAnsi="Arial" w:cs="Arial"/>
        </w:rPr>
        <w:t>anteil im Vergleich zur Vorveranstaltung verdoppelt. „Die</w:t>
      </w:r>
      <w:r w:rsidR="00337638">
        <w:rPr>
          <w:rFonts w:ascii="Arial" w:hAnsi="Arial" w:cs="Arial"/>
        </w:rPr>
        <w:t>s</w:t>
      </w:r>
      <w:r w:rsidR="00253213">
        <w:rPr>
          <w:rFonts w:ascii="Arial" w:hAnsi="Arial" w:cs="Arial"/>
        </w:rPr>
        <w:t xml:space="preserve"> ist u.a. auch auf unsere neuen Aktivitäten zur Medizin- und Messtechnik zurückzuführen“</w:t>
      </w:r>
      <w:r w:rsidR="00F2784E">
        <w:rPr>
          <w:rFonts w:ascii="Arial" w:hAnsi="Arial" w:cs="Arial"/>
        </w:rPr>
        <w:t xml:space="preserve">, erläutert </w:t>
      </w:r>
      <w:r w:rsidR="00253213">
        <w:rPr>
          <w:rFonts w:ascii="Arial" w:hAnsi="Arial" w:cs="Arial"/>
        </w:rPr>
        <w:t>Wilfried Schäfer.</w:t>
      </w:r>
    </w:p>
    <w:p w:rsidR="00253AA1" w:rsidRDefault="00253AA1" w:rsidP="008B5B84">
      <w:pPr>
        <w:spacing w:after="0" w:line="360" w:lineRule="auto"/>
        <w:rPr>
          <w:rFonts w:ascii="Arial" w:hAnsi="Arial" w:cs="Arial"/>
        </w:rPr>
      </w:pPr>
    </w:p>
    <w:p w:rsidR="008377A4" w:rsidRDefault="00C61258" w:rsidP="00C61258">
      <w:pPr>
        <w:spacing w:after="0" w:line="360" w:lineRule="auto"/>
        <w:rPr>
          <w:rFonts w:ascii="Arial" w:hAnsi="Arial" w:cs="Arial"/>
        </w:rPr>
      </w:pPr>
      <w:r>
        <w:rPr>
          <w:rFonts w:ascii="Arial" w:hAnsi="Arial" w:cs="Arial"/>
        </w:rPr>
        <w:t>Die Industrie in Deutschland will im laufenden Jahr wieder mehr investieren.</w:t>
      </w:r>
      <w:r w:rsidR="001B7953">
        <w:rPr>
          <w:rFonts w:ascii="Arial" w:hAnsi="Arial" w:cs="Arial"/>
        </w:rPr>
        <w:t xml:space="preserve"> </w:t>
      </w:r>
      <w:r w:rsidR="00253AA1">
        <w:rPr>
          <w:rFonts w:ascii="Arial" w:hAnsi="Arial" w:cs="Arial"/>
        </w:rPr>
        <w:t>„</w:t>
      </w:r>
      <w:r w:rsidR="008377A4">
        <w:rPr>
          <w:rFonts w:ascii="Arial" w:hAnsi="Arial" w:cs="Arial"/>
        </w:rPr>
        <w:t>D</w:t>
      </w:r>
      <w:r w:rsidR="00253AA1">
        <w:rPr>
          <w:rFonts w:ascii="Arial" w:hAnsi="Arial" w:cs="Arial"/>
        </w:rPr>
        <w:t>afür setzte d</w:t>
      </w:r>
      <w:r w:rsidR="008377A4" w:rsidRPr="001D79BC">
        <w:rPr>
          <w:rFonts w:ascii="Arial" w:hAnsi="Arial" w:cs="Arial"/>
        </w:rPr>
        <w:t>ie METAV wichtige Impulse</w:t>
      </w:r>
      <w:r w:rsidR="00253AA1">
        <w:rPr>
          <w:rFonts w:ascii="Arial" w:hAnsi="Arial" w:cs="Arial"/>
        </w:rPr>
        <w:t>, denn</w:t>
      </w:r>
      <w:r w:rsidR="008377A4">
        <w:rPr>
          <w:rFonts w:ascii="Arial" w:hAnsi="Arial" w:cs="Arial"/>
        </w:rPr>
        <w:t xml:space="preserve"> </w:t>
      </w:r>
      <w:r w:rsidR="00253AA1">
        <w:rPr>
          <w:rFonts w:ascii="Arial" w:hAnsi="Arial" w:cs="Arial"/>
        </w:rPr>
        <w:t>hier informieren sich die Fachbesucher über Neuheiten und bereiten ih</w:t>
      </w:r>
      <w:r w:rsidR="0059245C">
        <w:rPr>
          <w:rFonts w:ascii="Arial" w:hAnsi="Arial" w:cs="Arial"/>
        </w:rPr>
        <w:t>r</w:t>
      </w:r>
      <w:r w:rsidR="00253AA1">
        <w:rPr>
          <w:rFonts w:ascii="Arial" w:hAnsi="Arial" w:cs="Arial"/>
        </w:rPr>
        <w:t>e Investitionsentscheidun</w:t>
      </w:r>
      <w:r w:rsidR="001B7953">
        <w:rPr>
          <w:rFonts w:ascii="Arial" w:hAnsi="Arial" w:cs="Arial"/>
        </w:rPr>
        <w:t xml:space="preserve">gen vor“, sagt </w:t>
      </w:r>
      <w:r w:rsidR="00253AA1">
        <w:rPr>
          <w:rFonts w:ascii="Arial" w:hAnsi="Arial" w:cs="Arial"/>
        </w:rPr>
        <w:t xml:space="preserve">Schäfer. </w:t>
      </w:r>
      <w:r w:rsidR="008377A4" w:rsidRPr="001D79BC">
        <w:rPr>
          <w:rFonts w:ascii="Arial" w:hAnsi="Arial" w:cs="Arial"/>
        </w:rPr>
        <w:t>Dabei spielt die hohe und im Vergleich zu den Vorver</w:t>
      </w:r>
      <w:r w:rsidR="001B7953">
        <w:rPr>
          <w:rFonts w:ascii="Arial" w:hAnsi="Arial" w:cs="Arial"/>
        </w:rPr>
        <w:softHyphen/>
      </w:r>
      <w:r w:rsidR="008377A4" w:rsidRPr="001D79BC">
        <w:rPr>
          <w:rFonts w:ascii="Arial" w:hAnsi="Arial" w:cs="Arial"/>
        </w:rPr>
        <w:t xml:space="preserve">anstaltungen deutlich gestiegene </w:t>
      </w:r>
      <w:r w:rsidR="00253AA1">
        <w:rPr>
          <w:rFonts w:ascii="Arial" w:hAnsi="Arial" w:cs="Arial"/>
        </w:rPr>
        <w:t>Qualität</w:t>
      </w:r>
      <w:r w:rsidR="008377A4" w:rsidRPr="001D79BC">
        <w:rPr>
          <w:rFonts w:ascii="Arial" w:hAnsi="Arial" w:cs="Arial"/>
        </w:rPr>
        <w:t xml:space="preserve"> der Besucher eine heraus</w:t>
      </w:r>
      <w:r w:rsidR="00757F4B">
        <w:rPr>
          <w:rFonts w:ascii="Arial" w:hAnsi="Arial" w:cs="Arial"/>
        </w:rPr>
        <w:softHyphen/>
      </w:r>
      <w:r w:rsidR="008377A4" w:rsidRPr="001D79BC">
        <w:rPr>
          <w:rFonts w:ascii="Arial" w:hAnsi="Arial" w:cs="Arial"/>
        </w:rPr>
        <w:t xml:space="preserve">ragende Rolle. Fast jeder </w:t>
      </w:r>
      <w:r w:rsidR="00F2784E">
        <w:rPr>
          <w:rFonts w:ascii="Arial" w:hAnsi="Arial" w:cs="Arial"/>
        </w:rPr>
        <w:t>Z</w:t>
      </w:r>
      <w:r w:rsidR="008377A4" w:rsidRPr="001D79BC">
        <w:rPr>
          <w:rFonts w:ascii="Arial" w:hAnsi="Arial" w:cs="Arial"/>
        </w:rPr>
        <w:t>weite hat in seinem Unternehmen Entscheidungs</w:t>
      </w:r>
      <w:r w:rsidR="001B7953">
        <w:rPr>
          <w:rFonts w:ascii="Arial" w:hAnsi="Arial" w:cs="Arial"/>
        </w:rPr>
        <w:softHyphen/>
      </w:r>
      <w:r w:rsidR="008377A4" w:rsidRPr="001D79BC">
        <w:rPr>
          <w:rFonts w:ascii="Arial" w:hAnsi="Arial" w:cs="Arial"/>
        </w:rPr>
        <w:t xml:space="preserve">kompetenz und ist damit verantwortlich für </w:t>
      </w:r>
      <w:r>
        <w:rPr>
          <w:rFonts w:ascii="Arial" w:hAnsi="Arial" w:cs="Arial"/>
        </w:rPr>
        <w:t>Investitionen</w:t>
      </w:r>
      <w:r w:rsidR="008377A4" w:rsidRPr="001D79BC">
        <w:rPr>
          <w:rFonts w:ascii="Arial" w:hAnsi="Arial" w:cs="Arial"/>
        </w:rPr>
        <w:t xml:space="preserve"> und Beschaffungen. Sie interessierten sich in hohem Maße für Werk</w:t>
      </w:r>
      <w:r>
        <w:rPr>
          <w:rFonts w:ascii="Arial" w:hAnsi="Arial" w:cs="Arial"/>
        </w:rPr>
        <w:t>zeug</w:t>
      </w:r>
      <w:r w:rsidR="00757F4B">
        <w:rPr>
          <w:rFonts w:ascii="Arial" w:hAnsi="Arial" w:cs="Arial"/>
        </w:rPr>
        <w:softHyphen/>
      </w:r>
      <w:r>
        <w:rPr>
          <w:rFonts w:ascii="Arial" w:hAnsi="Arial" w:cs="Arial"/>
        </w:rPr>
        <w:t>maschinen, aber auch für das CAD/CAM-Angebot</w:t>
      </w:r>
      <w:r w:rsidR="008377A4" w:rsidRPr="001D79BC">
        <w:rPr>
          <w:rFonts w:ascii="Arial" w:hAnsi="Arial" w:cs="Arial"/>
        </w:rPr>
        <w:t>, Prüf- und Messtechnik</w:t>
      </w:r>
      <w:r w:rsidR="008377A4">
        <w:rPr>
          <w:rFonts w:ascii="Arial" w:hAnsi="Arial" w:cs="Arial"/>
        </w:rPr>
        <w:t xml:space="preserve">, Präzisionswerkzeuge sowie </w:t>
      </w:r>
      <w:r w:rsidR="008377A4" w:rsidRPr="001D79BC">
        <w:rPr>
          <w:rFonts w:ascii="Arial" w:hAnsi="Arial" w:cs="Arial"/>
        </w:rPr>
        <w:t xml:space="preserve">Werkzeug- und Formenbau </w:t>
      </w:r>
      <w:r>
        <w:rPr>
          <w:rFonts w:ascii="Arial" w:hAnsi="Arial" w:cs="Arial"/>
        </w:rPr>
        <w:t>bzw.</w:t>
      </w:r>
      <w:r w:rsidR="008377A4" w:rsidRPr="001D79BC">
        <w:rPr>
          <w:rFonts w:ascii="Arial" w:hAnsi="Arial" w:cs="Arial"/>
        </w:rPr>
        <w:t xml:space="preserve"> Rapid Prototyping. Über 90 Prozent </w:t>
      </w:r>
      <w:r w:rsidR="008377A4">
        <w:rPr>
          <w:rFonts w:ascii="Arial" w:hAnsi="Arial" w:cs="Arial"/>
        </w:rPr>
        <w:t xml:space="preserve">der Besucher </w:t>
      </w:r>
      <w:r w:rsidR="008377A4" w:rsidRPr="001D79BC">
        <w:rPr>
          <w:rFonts w:ascii="Arial" w:hAnsi="Arial" w:cs="Arial"/>
        </w:rPr>
        <w:t>gaben an</w:t>
      </w:r>
      <w:r w:rsidR="008377A4">
        <w:rPr>
          <w:rFonts w:ascii="Arial" w:hAnsi="Arial" w:cs="Arial"/>
        </w:rPr>
        <w:t>,</w:t>
      </w:r>
      <w:r w:rsidR="008377A4" w:rsidRPr="001D79BC">
        <w:rPr>
          <w:rFonts w:ascii="Arial" w:hAnsi="Arial" w:cs="Arial"/>
        </w:rPr>
        <w:t xml:space="preserve"> ihre Besuchsziele auf d</w:t>
      </w:r>
      <w:r>
        <w:rPr>
          <w:rFonts w:ascii="Arial" w:hAnsi="Arial" w:cs="Arial"/>
        </w:rPr>
        <w:t>er METAV 2014 erreicht zu haben.</w:t>
      </w:r>
      <w:r w:rsidR="008377A4" w:rsidRPr="001D79BC">
        <w:rPr>
          <w:rFonts w:ascii="Arial" w:hAnsi="Arial" w:cs="Arial"/>
        </w:rPr>
        <w:t xml:space="preserve"> Vor allem mit dem Angebot an Neuheiten und den v</w:t>
      </w:r>
      <w:r w:rsidR="008377A4">
        <w:rPr>
          <w:rFonts w:ascii="Arial" w:hAnsi="Arial" w:cs="Arial"/>
        </w:rPr>
        <w:t>orgestellten technischen Trends</w:t>
      </w:r>
      <w:r w:rsidR="008377A4" w:rsidRPr="001D79BC">
        <w:rPr>
          <w:rFonts w:ascii="Arial" w:hAnsi="Arial" w:cs="Arial"/>
        </w:rPr>
        <w:t xml:space="preserve"> waren die Fachleute überaus zufrieden. </w:t>
      </w:r>
    </w:p>
    <w:p w:rsidR="008377A4" w:rsidRDefault="008377A4" w:rsidP="008B5B84">
      <w:pPr>
        <w:spacing w:after="0" w:line="360" w:lineRule="auto"/>
        <w:rPr>
          <w:rFonts w:ascii="Arial" w:hAnsi="Arial" w:cs="Arial"/>
        </w:rPr>
      </w:pPr>
    </w:p>
    <w:p w:rsidR="008158DF" w:rsidRDefault="00F2784E" w:rsidP="008377A4">
      <w:pPr>
        <w:tabs>
          <w:tab w:val="left" w:pos="7655"/>
        </w:tabs>
        <w:spacing w:after="0" w:line="360" w:lineRule="auto"/>
        <w:rPr>
          <w:rFonts w:ascii="Arial" w:hAnsi="Arial" w:cs="Arial"/>
        </w:rPr>
      </w:pPr>
      <w:r>
        <w:rPr>
          <w:rFonts w:ascii="Arial" w:hAnsi="Arial" w:cs="Arial"/>
        </w:rPr>
        <w:t xml:space="preserve">Viele </w:t>
      </w:r>
      <w:r w:rsidR="00253AA1">
        <w:rPr>
          <w:rFonts w:ascii="Arial" w:hAnsi="Arial" w:cs="Arial"/>
        </w:rPr>
        <w:t xml:space="preserve">Besucher </w:t>
      </w:r>
      <w:r w:rsidR="00C61258">
        <w:rPr>
          <w:rFonts w:ascii="Arial" w:hAnsi="Arial" w:cs="Arial"/>
        </w:rPr>
        <w:t>kam</w:t>
      </w:r>
      <w:r w:rsidR="000D6F60">
        <w:rPr>
          <w:rFonts w:ascii="Arial" w:hAnsi="Arial" w:cs="Arial"/>
        </w:rPr>
        <w:t>en</w:t>
      </w:r>
      <w:r w:rsidR="00C61258">
        <w:rPr>
          <w:rFonts w:ascii="Arial" w:hAnsi="Arial" w:cs="Arial"/>
        </w:rPr>
        <w:t xml:space="preserve"> sogar </w:t>
      </w:r>
      <w:r w:rsidR="0009399E">
        <w:rPr>
          <w:rFonts w:ascii="Arial" w:hAnsi="Arial" w:cs="Arial"/>
        </w:rPr>
        <w:t xml:space="preserve">mit konkreten Investitionsabsichten </w:t>
      </w:r>
      <w:r w:rsidR="00C61258">
        <w:rPr>
          <w:rFonts w:ascii="Arial" w:hAnsi="Arial" w:cs="Arial"/>
        </w:rPr>
        <w:t>zur METAV</w:t>
      </w:r>
      <w:r w:rsidR="008158DF">
        <w:rPr>
          <w:rFonts w:ascii="Arial" w:hAnsi="Arial" w:cs="Arial"/>
        </w:rPr>
        <w:t xml:space="preserve">. </w:t>
      </w:r>
      <w:r w:rsidR="00253213">
        <w:rPr>
          <w:rFonts w:ascii="Arial" w:hAnsi="Arial" w:cs="Arial"/>
        </w:rPr>
        <w:t>Rd. zwei Drittel</w:t>
      </w:r>
      <w:r w:rsidR="0009399E">
        <w:rPr>
          <w:rFonts w:ascii="Arial" w:hAnsi="Arial" w:cs="Arial"/>
        </w:rPr>
        <w:t xml:space="preserve"> planen</w:t>
      </w:r>
      <w:r w:rsidR="00C61258">
        <w:rPr>
          <w:rFonts w:ascii="Arial" w:hAnsi="Arial" w:cs="Arial"/>
        </w:rPr>
        <w:t xml:space="preserve"> laut Befragung</w:t>
      </w:r>
      <w:r w:rsidR="0009399E">
        <w:rPr>
          <w:rFonts w:ascii="Arial" w:hAnsi="Arial" w:cs="Arial"/>
        </w:rPr>
        <w:t>, Aufträge direkt</w:t>
      </w:r>
      <w:r w:rsidR="00253213">
        <w:rPr>
          <w:rFonts w:ascii="Arial" w:hAnsi="Arial" w:cs="Arial"/>
        </w:rPr>
        <w:t xml:space="preserve"> auf der Messe oder </w:t>
      </w:r>
      <w:r w:rsidR="0009399E">
        <w:rPr>
          <w:rFonts w:ascii="Arial" w:hAnsi="Arial" w:cs="Arial"/>
        </w:rPr>
        <w:t>im Anschluss zu vergeben. „Wir konnten auf der METAV einen guten Auftragseingang verzeichnen und erwarten auch ein gutes Nachmesse</w:t>
      </w:r>
      <w:r w:rsidR="00065DB8">
        <w:rPr>
          <w:rFonts w:ascii="Arial" w:hAnsi="Arial" w:cs="Arial"/>
        </w:rPr>
        <w:softHyphen/>
      </w:r>
      <w:r w:rsidR="0009399E">
        <w:rPr>
          <w:rFonts w:ascii="Arial" w:hAnsi="Arial" w:cs="Arial"/>
        </w:rPr>
        <w:t>geschäft“, bestätigt Joachim Herberger von Yamazaki Mazak aus Göppingen.</w:t>
      </w:r>
      <w:r w:rsidR="00253213">
        <w:rPr>
          <w:rFonts w:ascii="Arial" w:hAnsi="Arial" w:cs="Arial"/>
        </w:rPr>
        <w:t xml:space="preserve"> Und Alexander Miksch von der Miksch GmbH in Göppingen freut sich: „</w:t>
      </w:r>
      <w:r w:rsidR="00253213">
        <w:rPr>
          <w:rFonts w:ascii="Arial" w:eastAsiaTheme="minorHAnsi" w:hAnsi="Arial" w:cs="Arial"/>
          <w:noProof w:val="0"/>
          <w:lang w:eastAsia="en-US"/>
        </w:rPr>
        <w:t>Wir haben zahlreiche Fachgespräche geführt und, was für uns außergewöhnlich ist, Aufträge erhalten, die nicht vorbereitet waren.“</w:t>
      </w:r>
    </w:p>
    <w:p w:rsidR="008158DF" w:rsidRDefault="008158DF" w:rsidP="008377A4">
      <w:pPr>
        <w:tabs>
          <w:tab w:val="left" w:pos="7655"/>
        </w:tabs>
        <w:spacing w:after="0" w:line="360" w:lineRule="auto"/>
        <w:rPr>
          <w:rFonts w:ascii="Arial" w:hAnsi="Arial" w:cs="Arial"/>
        </w:rPr>
      </w:pPr>
    </w:p>
    <w:p w:rsidR="001B7953" w:rsidRDefault="00984D3A" w:rsidP="00381743">
      <w:pPr>
        <w:spacing w:line="360" w:lineRule="auto"/>
        <w:contextualSpacing/>
        <w:rPr>
          <w:rFonts w:ascii="Arial" w:eastAsiaTheme="minorHAnsi" w:hAnsi="Arial" w:cs="Arial"/>
          <w:noProof w:val="0"/>
          <w:lang w:eastAsia="en-US"/>
        </w:rPr>
      </w:pPr>
      <w:r>
        <w:rPr>
          <w:rFonts w:ascii="Arial" w:hAnsi="Arial" w:cs="Arial"/>
        </w:rPr>
        <w:lastRenderedPageBreak/>
        <w:t xml:space="preserve">Insgesamt zog die METAV 2014 über 31 </w:t>
      </w:r>
      <w:r w:rsidR="00184103">
        <w:rPr>
          <w:rFonts w:ascii="Arial" w:hAnsi="Arial" w:cs="Arial"/>
        </w:rPr>
        <w:t>0</w:t>
      </w:r>
      <w:r>
        <w:rPr>
          <w:rFonts w:ascii="Arial" w:hAnsi="Arial" w:cs="Arial"/>
        </w:rPr>
        <w:t>00</w:t>
      </w:r>
      <w:r w:rsidR="00A575F3" w:rsidRPr="001D79BC">
        <w:rPr>
          <w:rFonts w:ascii="Arial" w:hAnsi="Arial" w:cs="Arial"/>
        </w:rPr>
        <w:t xml:space="preserve"> Fachbesucher nach Düsseldorf. </w:t>
      </w:r>
      <w:r w:rsidR="00253213">
        <w:rPr>
          <w:rFonts w:ascii="Arial" w:hAnsi="Arial" w:cs="Arial"/>
        </w:rPr>
        <w:t>Die deutschen Besucher kamen schwerpunktmäßig aus West- und Nord</w:t>
      </w:r>
      <w:r>
        <w:rPr>
          <w:rFonts w:ascii="Arial" w:hAnsi="Arial" w:cs="Arial"/>
        </w:rPr>
        <w:softHyphen/>
      </w:r>
      <w:r w:rsidR="00253213">
        <w:rPr>
          <w:rFonts w:ascii="Arial" w:hAnsi="Arial" w:cs="Arial"/>
        </w:rPr>
        <w:t>deutschland</w:t>
      </w:r>
      <w:r w:rsidR="00065DB8">
        <w:rPr>
          <w:rFonts w:ascii="Arial" w:hAnsi="Arial" w:cs="Arial"/>
        </w:rPr>
        <w:t xml:space="preserve"> sowie angrenzenden Märkten</w:t>
      </w:r>
      <w:r w:rsidR="00253213">
        <w:rPr>
          <w:rFonts w:ascii="Arial" w:hAnsi="Arial" w:cs="Arial"/>
        </w:rPr>
        <w:t>. „</w:t>
      </w:r>
      <w:r w:rsidR="00253213">
        <w:rPr>
          <w:rFonts w:ascii="Arial" w:eastAsiaTheme="minorHAnsi" w:hAnsi="Arial" w:cs="Arial"/>
          <w:noProof w:val="0"/>
          <w:lang w:eastAsia="en-US"/>
        </w:rPr>
        <w:t>Wir erreichen mit der METAV e</w:t>
      </w:r>
      <w:r w:rsidR="00253213">
        <w:rPr>
          <w:rFonts w:ascii="Arial" w:eastAsiaTheme="minorHAnsi" w:hAnsi="Arial" w:cs="Arial"/>
          <w:noProof w:val="0"/>
          <w:lang w:eastAsia="en-US"/>
        </w:rPr>
        <w:t>i</w:t>
      </w:r>
      <w:r w:rsidR="00253213">
        <w:rPr>
          <w:rFonts w:ascii="Arial" w:eastAsiaTheme="minorHAnsi" w:hAnsi="Arial" w:cs="Arial"/>
          <w:noProof w:val="0"/>
          <w:lang w:eastAsia="en-US"/>
        </w:rPr>
        <w:t>ne große Zahl unserer kleinen und mittelständischen Kunden zwischen 50 und 200 Mitarbeitern in einer der größten und wichtigsten Industrieregionen Eur</w:t>
      </w:r>
      <w:r w:rsidR="00253213">
        <w:rPr>
          <w:rFonts w:ascii="Arial" w:eastAsiaTheme="minorHAnsi" w:hAnsi="Arial" w:cs="Arial"/>
          <w:noProof w:val="0"/>
          <w:lang w:eastAsia="en-US"/>
        </w:rPr>
        <w:t>o</w:t>
      </w:r>
      <w:r w:rsidR="00253213">
        <w:rPr>
          <w:rFonts w:ascii="Arial" w:eastAsiaTheme="minorHAnsi" w:hAnsi="Arial" w:cs="Arial"/>
          <w:noProof w:val="0"/>
          <w:lang w:eastAsia="en-US"/>
        </w:rPr>
        <w:t>pas“</w:t>
      </w:r>
      <w:r>
        <w:rPr>
          <w:rFonts w:ascii="Arial" w:eastAsiaTheme="minorHAnsi" w:hAnsi="Arial" w:cs="Arial"/>
          <w:noProof w:val="0"/>
          <w:lang w:eastAsia="en-US"/>
        </w:rPr>
        <w:t xml:space="preserve">, resümiert </w:t>
      </w:r>
      <w:r w:rsidR="00253213">
        <w:rPr>
          <w:rFonts w:ascii="Arial" w:eastAsiaTheme="minorHAnsi" w:hAnsi="Arial" w:cs="Arial"/>
          <w:noProof w:val="0"/>
          <w:lang w:eastAsia="en-US"/>
        </w:rPr>
        <w:t xml:space="preserve"> </w:t>
      </w:r>
      <w:r w:rsidR="009A1891">
        <w:rPr>
          <w:rFonts w:ascii="Arial" w:eastAsiaTheme="minorHAnsi" w:hAnsi="Arial" w:cs="Arial"/>
          <w:noProof w:val="0"/>
          <w:lang w:eastAsia="en-US"/>
        </w:rPr>
        <w:t>Jens Wunderlich von</w:t>
      </w:r>
      <w:r w:rsidR="00253213" w:rsidRPr="00253213">
        <w:rPr>
          <w:rFonts w:ascii="Arial" w:eastAsiaTheme="minorHAnsi" w:hAnsi="Arial" w:cs="Arial"/>
          <w:noProof w:val="0"/>
          <w:lang w:eastAsia="en-US"/>
        </w:rPr>
        <w:t xml:space="preserve"> Profiroll Technologies</w:t>
      </w:r>
      <w:r w:rsidR="00381743">
        <w:rPr>
          <w:rFonts w:ascii="Arial" w:eastAsiaTheme="minorHAnsi" w:hAnsi="Arial" w:cs="Arial"/>
          <w:noProof w:val="0"/>
          <w:lang w:eastAsia="en-US"/>
        </w:rPr>
        <w:t xml:space="preserve"> in</w:t>
      </w:r>
      <w:r w:rsidR="00253213">
        <w:rPr>
          <w:rFonts w:ascii="Arial" w:eastAsiaTheme="minorHAnsi" w:hAnsi="Arial" w:cs="Arial"/>
          <w:noProof w:val="0"/>
          <w:lang w:eastAsia="en-US"/>
        </w:rPr>
        <w:t xml:space="preserve"> </w:t>
      </w:r>
      <w:r w:rsidR="00253213" w:rsidRPr="00253213">
        <w:rPr>
          <w:rFonts w:ascii="Arial" w:eastAsiaTheme="minorHAnsi" w:hAnsi="Arial" w:cs="Arial"/>
          <w:noProof w:val="0"/>
          <w:lang w:eastAsia="en-US"/>
        </w:rPr>
        <w:t>Bad Düben</w:t>
      </w:r>
      <w:r w:rsidR="00253213">
        <w:rPr>
          <w:rFonts w:ascii="Arial" w:eastAsiaTheme="minorHAnsi" w:hAnsi="Arial" w:cs="Arial"/>
          <w:noProof w:val="0"/>
          <w:lang w:eastAsia="en-US"/>
        </w:rPr>
        <w:t>.</w:t>
      </w:r>
    </w:p>
    <w:p w:rsidR="00F35127" w:rsidRDefault="00F35127" w:rsidP="00381743">
      <w:pPr>
        <w:spacing w:line="360" w:lineRule="auto"/>
        <w:contextualSpacing/>
        <w:rPr>
          <w:rFonts w:ascii="Arial" w:hAnsi="Arial" w:cs="Arial"/>
          <w:b/>
        </w:rPr>
      </w:pPr>
    </w:p>
    <w:p w:rsidR="00AB641D" w:rsidRDefault="00AB641D" w:rsidP="008B5B84">
      <w:pPr>
        <w:spacing w:after="0" w:line="360" w:lineRule="auto"/>
        <w:rPr>
          <w:rFonts w:ascii="Arial" w:hAnsi="Arial" w:cs="Arial"/>
          <w:b/>
        </w:rPr>
      </w:pPr>
      <w:r w:rsidRPr="00AB641D">
        <w:rPr>
          <w:rFonts w:ascii="Arial" w:hAnsi="Arial" w:cs="Arial"/>
          <w:b/>
        </w:rPr>
        <w:t>Attraktive Rahmenveranstaltungen zogen Interesse auf sich</w:t>
      </w:r>
    </w:p>
    <w:p w:rsidR="00A575F3" w:rsidRDefault="00253AA1" w:rsidP="008B5B84">
      <w:pPr>
        <w:spacing w:after="0" w:line="360" w:lineRule="auto"/>
        <w:rPr>
          <w:rFonts w:ascii="Arial" w:hAnsi="Arial" w:cs="Arial"/>
        </w:rPr>
      </w:pPr>
      <w:r>
        <w:rPr>
          <w:rFonts w:ascii="Arial" w:hAnsi="Arial" w:cs="Arial"/>
        </w:rPr>
        <w:t xml:space="preserve">Ein Highlight der METAV 2014 waren die </w:t>
      </w:r>
      <w:r w:rsidR="000F5FBB">
        <w:rPr>
          <w:rFonts w:ascii="Arial" w:hAnsi="Arial" w:cs="Arial"/>
        </w:rPr>
        <w:t xml:space="preserve">attraktiven </w:t>
      </w:r>
      <w:r>
        <w:rPr>
          <w:rFonts w:ascii="Arial" w:hAnsi="Arial" w:cs="Arial"/>
        </w:rPr>
        <w:t>Rahmenveranstaltungen zu neuen Themen</w:t>
      </w:r>
      <w:r w:rsidR="000F5FBB">
        <w:rPr>
          <w:rFonts w:ascii="Arial" w:hAnsi="Arial" w:cs="Arial"/>
        </w:rPr>
        <w:t>. Ob</w:t>
      </w:r>
      <w:r>
        <w:rPr>
          <w:rFonts w:ascii="Arial" w:hAnsi="Arial" w:cs="Arial"/>
        </w:rPr>
        <w:t xml:space="preserve"> Medizintechnik, generative Fertigung</w:t>
      </w:r>
      <w:r w:rsidR="000F5FBB">
        <w:rPr>
          <w:rFonts w:ascii="Arial" w:hAnsi="Arial" w:cs="Arial"/>
        </w:rPr>
        <w:t>,</w:t>
      </w:r>
      <w:r>
        <w:rPr>
          <w:rFonts w:ascii="Arial" w:hAnsi="Arial" w:cs="Arial"/>
        </w:rPr>
        <w:t xml:space="preserve"> Qualitäts</w:t>
      </w:r>
      <w:r w:rsidR="00757F4B">
        <w:rPr>
          <w:rFonts w:ascii="Arial" w:hAnsi="Arial" w:cs="Arial"/>
        </w:rPr>
        <w:softHyphen/>
      </w:r>
      <w:r>
        <w:rPr>
          <w:rFonts w:ascii="Arial" w:hAnsi="Arial" w:cs="Arial"/>
        </w:rPr>
        <w:t>sicherung</w:t>
      </w:r>
      <w:r w:rsidR="000F5FBB">
        <w:rPr>
          <w:rFonts w:ascii="Arial" w:hAnsi="Arial" w:cs="Arial"/>
        </w:rPr>
        <w:t xml:space="preserve"> oder Industrie 4.0, die Sonderstände und Veranstaltungen erfreuten sich eines lebhaften Besucherinteresses</w:t>
      </w:r>
      <w:r>
        <w:rPr>
          <w:rFonts w:ascii="Arial" w:hAnsi="Arial" w:cs="Arial"/>
        </w:rPr>
        <w:t>. Sie zogen auch vermehrt internationale Besucher an. „Die Internationalität der neu gewonnen Kontakt</w:t>
      </w:r>
      <w:r w:rsidR="00F2784E">
        <w:rPr>
          <w:rFonts w:ascii="Arial" w:hAnsi="Arial" w:cs="Arial"/>
        </w:rPr>
        <w:t>e ist hervorzuheben“, bestätigt</w:t>
      </w:r>
      <w:r>
        <w:rPr>
          <w:rFonts w:ascii="Arial" w:hAnsi="Arial" w:cs="Arial"/>
        </w:rPr>
        <w:t xml:space="preserve"> Dr. Ulrich Sutor von DMG Mori Seiki Medical Technology in Pfronten</w:t>
      </w:r>
      <w:r w:rsidR="00C61258">
        <w:rPr>
          <w:rFonts w:ascii="Arial" w:hAnsi="Arial" w:cs="Arial"/>
        </w:rPr>
        <w:t>, die sich auf dem Sonderstand Metal meets Medical präsentierten.</w:t>
      </w:r>
      <w:r>
        <w:rPr>
          <w:rFonts w:ascii="Arial" w:hAnsi="Arial" w:cs="Arial"/>
        </w:rPr>
        <w:t xml:space="preserve"> Die meisten ausländischen METAV-Besucher kamen aus Belgien, Österreich, den Niederlanden und der Schweiz. Der Auslandsanteil </w:t>
      </w:r>
      <w:r w:rsidR="00C61258">
        <w:rPr>
          <w:rFonts w:ascii="Arial" w:hAnsi="Arial" w:cs="Arial"/>
        </w:rPr>
        <w:t xml:space="preserve">bei den Besuchern </w:t>
      </w:r>
      <w:r w:rsidR="00F2784E">
        <w:rPr>
          <w:rFonts w:ascii="Arial" w:hAnsi="Arial" w:cs="Arial"/>
        </w:rPr>
        <w:t>ist</w:t>
      </w:r>
      <w:r w:rsidR="00C61258">
        <w:rPr>
          <w:rFonts w:ascii="Arial" w:hAnsi="Arial" w:cs="Arial"/>
        </w:rPr>
        <w:t xml:space="preserve"> leicht</w:t>
      </w:r>
      <w:r>
        <w:rPr>
          <w:rFonts w:ascii="Arial" w:hAnsi="Arial" w:cs="Arial"/>
        </w:rPr>
        <w:t xml:space="preserve"> auf 12 Prozent gestiegen. </w:t>
      </w:r>
    </w:p>
    <w:p w:rsidR="00C61258" w:rsidRDefault="00C61258" w:rsidP="008B5B84">
      <w:pPr>
        <w:spacing w:after="0" w:line="360" w:lineRule="auto"/>
        <w:rPr>
          <w:rFonts w:ascii="Arial" w:hAnsi="Arial" w:cs="Arial"/>
        </w:rPr>
      </w:pPr>
    </w:p>
    <w:p w:rsidR="00381743" w:rsidRPr="000B6BA9" w:rsidRDefault="00C61258" w:rsidP="00381743">
      <w:pPr>
        <w:spacing w:line="360" w:lineRule="auto"/>
        <w:contextualSpacing/>
        <w:rPr>
          <w:rFonts w:ascii="Arial" w:eastAsiaTheme="minorHAnsi" w:hAnsi="Arial" w:cs="Arial"/>
          <w:noProof w:val="0"/>
          <w:lang w:eastAsia="en-US"/>
        </w:rPr>
      </w:pPr>
      <w:r>
        <w:rPr>
          <w:rFonts w:ascii="Arial" w:hAnsi="Arial" w:cs="Arial"/>
        </w:rPr>
        <w:t>Auch die Rapid Area war stark gefragt. „Wir konnten Kontakte zu neuen potenziellen Kunden aufbauen. Ich bin angenehm überrascht, welch großes</w:t>
      </w:r>
      <w:r w:rsidR="001A3E4C">
        <w:rPr>
          <w:rFonts w:ascii="Arial" w:hAnsi="Arial" w:cs="Arial"/>
        </w:rPr>
        <w:t>,</w:t>
      </w:r>
      <w:r>
        <w:rPr>
          <w:rFonts w:ascii="Arial" w:hAnsi="Arial" w:cs="Arial"/>
        </w:rPr>
        <w:t xml:space="preserve"> auch mediales Interesse an unseren Technologien besteht“, sagt Oliver Herrmann von RTC Rapid Technologies </w:t>
      </w:r>
      <w:r w:rsidR="001A3E4C">
        <w:rPr>
          <w:rFonts w:ascii="Arial" w:hAnsi="Arial" w:cs="Arial"/>
        </w:rPr>
        <w:t xml:space="preserve">in </w:t>
      </w:r>
      <w:r>
        <w:rPr>
          <w:rFonts w:ascii="Arial" w:hAnsi="Arial" w:cs="Arial"/>
        </w:rPr>
        <w:t>Mettmann</w:t>
      </w:r>
      <w:r w:rsidR="001A3E4C">
        <w:rPr>
          <w:rFonts w:ascii="Arial" w:hAnsi="Arial" w:cs="Arial"/>
        </w:rPr>
        <w:t xml:space="preserve">. </w:t>
      </w:r>
      <w:r w:rsidR="00381743">
        <w:rPr>
          <w:rFonts w:ascii="Arial" w:hAnsi="Arial" w:cs="Arial"/>
        </w:rPr>
        <w:t xml:space="preserve">Und </w:t>
      </w:r>
      <w:r w:rsidR="00381743" w:rsidRPr="00381743">
        <w:rPr>
          <w:rFonts w:ascii="Arial" w:eastAsiaTheme="minorHAnsi" w:hAnsi="Arial" w:cs="Arial"/>
          <w:noProof w:val="0"/>
          <w:lang w:eastAsia="en-US"/>
        </w:rPr>
        <w:t>Hendrik Schon</w:t>
      </w:r>
      <w:r w:rsidR="00381743" w:rsidRPr="00381743">
        <w:rPr>
          <w:rFonts w:ascii="Arial" w:eastAsiaTheme="minorHAnsi" w:hAnsi="Arial" w:cs="Arial"/>
          <w:noProof w:val="0"/>
          <w:lang w:eastAsia="en-US"/>
        </w:rPr>
        <w:t>e</w:t>
      </w:r>
      <w:r w:rsidR="00381743" w:rsidRPr="00381743">
        <w:rPr>
          <w:rFonts w:ascii="Arial" w:eastAsiaTheme="minorHAnsi" w:hAnsi="Arial" w:cs="Arial"/>
          <w:noProof w:val="0"/>
          <w:lang w:eastAsia="en-US"/>
        </w:rPr>
        <w:t>feld von der SLM Solutions GmbH in Lübeck</w:t>
      </w:r>
      <w:r w:rsidR="00381743">
        <w:rPr>
          <w:rFonts w:ascii="Arial" w:eastAsiaTheme="minorHAnsi" w:hAnsi="Arial" w:cs="Arial"/>
          <w:noProof w:val="0"/>
          <w:lang w:eastAsia="en-US"/>
        </w:rPr>
        <w:t xml:space="preserve"> ist geradezu begeistert: „</w:t>
      </w:r>
      <w:r w:rsidR="00381743" w:rsidRPr="000B6BA9">
        <w:rPr>
          <w:rFonts w:ascii="Arial" w:eastAsiaTheme="minorHAnsi" w:hAnsi="Arial" w:cs="Arial"/>
          <w:noProof w:val="0"/>
          <w:lang w:eastAsia="en-US"/>
        </w:rPr>
        <w:t>Wir sind zum ersten Mal auf der METAV und sind seit dem zweiten Tag wirklich b</w:t>
      </w:r>
      <w:r w:rsidR="00381743" w:rsidRPr="000B6BA9">
        <w:rPr>
          <w:rFonts w:ascii="Arial" w:eastAsiaTheme="minorHAnsi" w:hAnsi="Arial" w:cs="Arial"/>
          <w:noProof w:val="0"/>
          <w:lang w:eastAsia="en-US"/>
        </w:rPr>
        <w:t>e</w:t>
      </w:r>
      <w:r w:rsidR="00381743" w:rsidRPr="000B6BA9">
        <w:rPr>
          <w:rFonts w:ascii="Arial" w:eastAsiaTheme="minorHAnsi" w:hAnsi="Arial" w:cs="Arial"/>
          <w:noProof w:val="0"/>
          <w:lang w:eastAsia="en-US"/>
        </w:rPr>
        <w:t>geistert.</w:t>
      </w:r>
      <w:r w:rsidR="00381743">
        <w:rPr>
          <w:rFonts w:ascii="Arial" w:eastAsiaTheme="minorHAnsi" w:hAnsi="Arial" w:cs="Arial"/>
          <w:noProof w:val="0"/>
          <w:lang w:eastAsia="en-US"/>
        </w:rPr>
        <w:t xml:space="preserve"> Wir haben mehr Kontakte gehabt </w:t>
      </w:r>
      <w:r w:rsidR="00381743" w:rsidRPr="000B6BA9">
        <w:rPr>
          <w:rFonts w:ascii="Arial" w:eastAsiaTheme="minorHAnsi" w:hAnsi="Arial" w:cs="Arial"/>
          <w:noProof w:val="0"/>
          <w:lang w:eastAsia="en-US"/>
        </w:rPr>
        <w:t xml:space="preserve"> als erwartet und hatten sehr int</w:t>
      </w:r>
      <w:r w:rsidR="00381743" w:rsidRPr="000B6BA9">
        <w:rPr>
          <w:rFonts w:ascii="Arial" w:eastAsiaTheme="minorHAnsi" w:hAnsi="Arial" w:cs="Arial"/>
          <w:noProof w:val="0"/>
          <w:lang w:eastAsia="en-US"/>
        </w:rPr>
        <w:t>e</w:t>
      </w:r>
      <w:r w:rsidR="00381743" w:rsidRPr="000B6BA9">
        <w:rPr>
          <w:rFonts w:ascii="Arial" w:eastAsiaTheme="minorHAnsi" w:hAnsi="Arial" w:cs="Arial"/>
          <w:noProof w:val="0"/>
          <w:lang w:eastAsia="en-US"/>
        </w:rPr>
        <w:t>ressante Gespräche, gerade in Richtung Werkzeugbau</w:t>
      </w:r>
      <w:r w:rsidR="00381743">
        <w:rPr>
          <w:rFonts w:ascii="Arial" w:eastAsiaTheme="minorHAnsi" w:hAnsi="Arial" w:cs="Arial"/>
          <w:noProof w:val="0"/>
          <w:lang w:eastAsia="en-US"/>
        </w:rPr>
        <w:t xml:space="preserve"> und</w:t>
      </w:r>
      <w:r w:rsidR="00381743" w:rsidRPr="000B6BA9">
        <w:rPr>
          <w:rFonts w:ascii="Arial" w:eastAsiaTheme="minorHAnsi" w:hAnsi="Arial" w:cs="Arial"/>
          <w:noProof w:val="0"/>
          <w:lang w:eastAsia="en-US"/>
        </w:rPr>
        <w:t xml:space="preserve"> Verarbeitung u</w:t>
      </w:r>
      <w:r w:rsidR="00381743" w:rsidRPr="000B6BA9">
        <w:rPr>
          <w:rFonts w:ascii="Arial" w:eastAsiaTheme="minorHAnsi" w:hAnsi="Arial" w:cs="Arial"/>
          <w:noProof w:val="0"/>
          <w:lang w:eastAsia="en-US"/>
        </w:rPr>
        <w:t>n</w:t>
      </w:r>
      <w:r w:rsidR="00381743" w:rsidRPr="000B6BA9">
        <w:rPr>
          <w:rFonts w:ascii="Arial" w:eastAsiaTheme="minorHAnsi" w:hAnsi="Arial" w:cs="Arial"/>
          <w:noProof w:val="0"/>
          <w:lang w:eastAsia="en-US"/>
        </w:rPr>
        <w:t>terschiedlichster Materialien mit unseren Maschinen.</w:t>
      </w:r>
      <w:r w:rsidR="00381743">
        <w:rPr>
          <w:rFonts w:ascii="Arial" w:eastAsiaTheme="minorHAnsi" w:hAnsi="Arial" w:cs="Arial"/>
          <w:noProof w:val="0"/>
          <w:lang w:eastAsia="en-US"/>
        </w:rPr>
        <w:t>“</w:t>
      </w:r>
      <w:r w:rsidR="00381743" w:rsidRPr="000B6BA9">
        <w:rPr>
          <w:rFonts w:ascii="Arial" w:eastAsiaTheme="minorHAnsi" w:hAnsi="Arial" w:cs="Arial"/>
          <w:noProof w:val="0"/>
          <w:lang w:eastAsia="en-US"/>
        </w:rPr>
        <w:t xml:space="preserve"> </w:t>
      </w:r>
      <w:r w:rsidR="00381743">
        <w:rPr>
          <w:rFonts w:ascii="Arial" w:eastAsiaTheme="minorHAnsi" w:hAnsi="Arial" w:cs="Arial"/>
          <w:noProof w:val="0"/>
          <w:lang w:eastAsia="en-US"/>
        </w:rPr>
        <w:t xml:space="preserve">Dr. </w:t>
      </w:r>
      <w:r w:rsidR="00F2784E">
        <w:rPr>
          <w:rFonts w:ascii="Arial" w:eastAsiaTheme="minorHAnsi" w:hAnsi="Arial" w:cs="Arial"/>
          <w:noProof w:val="0"/>
          <w:lang w:eastAsia="en-US"/>
        </w:rPr>
        <w:t>Wilfried Schäfer vom VDW dazu</w:t>
      </w:r>
      <w:r w:rsidR="00381743">
        <w:rPr>
          <w:rFonts w:ascii="Arial" w:eastAsiaTheme="minorHAnsi" w:hAnsi="Arial" w:cs="Arial"/>
          <w:noProof w:val="0"/>
          <w:lang w:eastAsia="en-US"/>
        </w:rPr>
        <w:t>: „Diese positive Resonanz bestätigt den VDW in seiner Kooperat</w:t>
      </w:r>
      <w:r w:rsidR="00381743">
        <w:rPr>
          <w:rFonts w:ascii="Arial" w:eastAsiaTheme="minorHAnsi" w:hAnsi="Arial" w:cs="Arial"/>
          <w:noProof w:val="0"/>
          <w:lang w:eastAsia="en-US"/>
        </w:rPr>
        <w:t>i</w:t>
      </w:r>
      <w:r w:rsidR="00381743">
        <w:rPr>
          <w:rFonts w:ascii="Arial" w:eastAsiaTheme="minorHAnsi" w:hAnsi="Arial" w:cs="Arial"/>
          <w:noProof w:val="0"/>
          <w:lang w:eastAsia="en-US"/>
        </w:rPr>
        <w:t xml:space="preserve">onsstrategie mit der Messe Erfurt, die vorsieht, </w:t>
      </w:r>
      <w:r w:rsidR="00F2784E">
        <w:rPr>
          <w:rFonts w:ascii="Arial" w:eastAsiaTheme="minorHAnsi" w:hAnsi="Arial" w:cs="Arial"/>
          <w:noProof w:val="0"/>
          <w:lang w:eastAsia="en-US"/>
        </w:rPr>
        <w:t xml:space="preserve">ab </w:t>
      </w:r>
      <w:r w:rsidR="00381743">
        <w:rPr>
          <w:rFonts w:ascii="Arial" w:eastAsiaTheme="minorHAnsi" w:hAnsi="Arial" w:cs="Arial"/>
          <w:noProof w:val="0"/>
          <w:lang w:eastAsia="en-US"/>
        </w:rPr>
        <w:t>2016 Rapid.Tech un</w:t>
      </w:r>
      <w:r w:rsidR="00F2784E">
        <w:rPr>
          <w:rFonts w:ascii="Arial" w:eastAsiaTheme="minorHAnsi" w:hAnsi="Arial" w:cs="Arial"/>
          <w:noProof w:val="0"/>
          <w:lang w:eastAsia="en-US"/>
        </w:rPr>
        <w:t xml:space="preserve">d </w:t>
      </w:r>
      <w:r w:rsidR="00381743">
        <w:rPr>
          <w:rFonts w:ascii="Arial" w:eastAsiaTheme="minorHAnsi" w:hAnsi="Arial" w:cs="Arial"/>
          <w:noProof w:val="0"/>
          <w:lang w:eastAsia="en-US"/>
        </w:rPr>
        <w:t>Fab.Con in die METAV zu integrieren.“</w:t>
      </w:r>
      <w:r w:rsidR="00381743" w:rsidRPr="000B6BA9">
        <w:rPr>
          <w:rFonts w:ascii="Arial" w:eastAsiaTheme="minorHAnsi" w:hAnsi="Arial" w:cs="Arial"/>
          <w:noProof w:val="0"/>
          <w:lang w:eastAsia="en-US"/>
        </w:rPr>
        <w:t xml:space="preserve"> </w:t>
      </w:r>
    </w:p>
    <w:p w:rsidR="00381743" w:rsidRDefault="00381743" w:rsidP="00AD33AF">
      <w:pPr>
        <w:spacing w:after="0" w:line="360" w:lineRule="auto"/>
        <w:rPr>
          <w:rFonts w:ascii="Arial" w:hAnsi="Arial" w:cs="Arial"/>
        </w:rPr>
      </w:pPr>
    </w:p>
    <w:p w:rsidR="00F35127" w:rsidRPr="00242031" w:rsidRDefault="00F35127" w:rsidP="00AD33AF">
      <w:pPr>
        <w:spacing w:after="0" w:line="360" w:lineRule="auto"/>
        <w:rPr>
          <w:rFonts w:ascii="Arial" w:hAnsi="Arial" w:cs="Arial"/>
          <w:b/>
          <w:bCs/>
        </w:rPr>
      </w:pPr>
      <w:r>
        <w:rPr>
          <w:rFonts w:ascii="Arial" w:hAnsi="Arial" w:cs="Arial"/>
        </w:rPr>
        <w:lastRenderedPageBreak/>
        <w:t>Erstmals präsentierten rd. 30 Firmen im Rahmen der Quality Road Produkte und Lösungen für die Qualitätssicherung. „</w:t>
      </w:r>
      <w:r w:rsidRPr="00242031">
        <w:rPr>
          <w:rFonts w:ascii="Arial" w:hAnsi="Arial" w:cs="Arial"/>
          <w:bCs/>
        </w:rPr>
        <w:t>Die Quality Road hat sich als großes Plus herausgestellt</w:t>
      </w:r>
      <w:r w:rsidR="00F2784E">
        <w:rPr>
          <w:rFonts w:ascii="Arial" w:hAnsi="Arial" w:cs="Arial"/>
          <w:bCs/>
        </w:rPr>
        <w:t xml:space="preserve">. </w:t>
      </w:r>
      <w:r w:rsidR="00F2784E" w:rsidRPr="00242031">
        <w:rPr>
          <w:rFonts w:ascii="Arial" w:hAnsi="Arial" w:cs="Arial"/>
          <w:bCs/>
        </w:rPr>
        <w:t>Besucher, die sich gezielt für die Messtechnik interessieren, haben eine feste Anlaufstelle, wo si</w:t>
      </w:r>
      <w:r w:rsidR="00F2784E">
        <w:rPr>
          <w:rFonts w:ascii="Arial" w:hAnsi="Arial" w:cs="Arial"/>
          <w:bCs/>
        </w:rPr>
        <w:t>e Informationen erhalten können</w:t>
      </w:r>
      <w:r>
        <w:rPr>
          <w:rFonts w:ascii="Arial" w:hAnsi="Arial" w:cs="Arial"/>
          <w:bCs/>
        </w:rPr>
        <w:t xml:space="preserve">“, urteilt </w:t>
      </w:r>
      <w:r w:rsidRPr="00F35127">
        <w:rPr>
          <w:rFonts w:ascii="Arial" w:hAnsi="Arial" w:cs="Arial"/>
          <w:bCs/>
        </w:rPr>
        <w:t>Axel Schieren von der Mitutoyo Deutschland GmbH in Neuss.</w:t>
      </w:r>
      <w:r w:rsidR="00F2784E">
        <w:rPr>
          <w:rFonts w:ascii="Arial" w:hAnsi="Arial" w:cs="Arial"/>
          <w:b/>
          <w:bCs/>
        </w:rPr>
        <w:t xml:space="preserve"> </w:t>
      </w:r>
      <w:r w:rsidR="00A22691">
        <w:rPr>
          <w:rFonts w:ascii="Arial" w:hAnsi="Arial" w:cs="Arial"/>
          <w:bCs/>
        </w:rPr>
        <w:t xml:space="preserve">Und Holger Reich von Jenoptik Industrial Metrology Germany aus Ratingen ergänzt: „Die Quality Road halten wir für eine gute Idee. Mit dem Termin der METAV im zeitigen Frühjahr sind wir einverstanden.“ Auch diese positive Resonanz zur Quality Road bestätigt den VDW in seiner Absicht, das Konzept zur nächsten METAV weiter auszubauen. </w:t>
      </w:r>
    </w:p>
    <w:p w:rsidR="00F35127" w:rsidRDefault="00F35127" w:rsidP="008B5B84">
      <w:pPr>
        <w:spacing w:after="0" w:line="360" w:lineRule="auto"/>
        <w:rPr>
          <w:rFonts w:ascii="Arial" w:hAnsi="Arial" w:cs="Arial"/>
        </w:rPr>
      </w:pPr>
    </w:p>
    <w:p w:rsidR="001A3E4C" w:rsidRDefault="00337638" w:rsidP="008B5B84">
      <w:pPr>
        <w:spacing w:after="0" w:line="360" w:lineRule="auto"/>
        <w:rPr>
          <w:rFonts w:ascii="Arial" w:hAnsi="Arial" w:cs="Arial"/>
        </w:rPr>
      </w:pPr>
      <w:r>
        <w:rPr>
          <w:rFonts w:ascii="Arial" w:hAnsi="Arial" w:cs="Arial"/>
        </w:rPr>
        <w:t>Die Sonderschau Ju</w:t>
      </w:r>
      <w:r w:rsidR="001A3E4C">
        <w:rPr>
          <w:rFonts w:ascii="Arial" w:hAnsi="Arial" w:cs="Arial"/>
        </w:rPr>
        <w:t>gend, ein Klas</w:t>
      </w:r>
      <w:r w:rsidR="00674E6C">
        <w:rPr>
          <w:rFonts w:ascii="Arial" w:hAnsi="Arial" w:cs="Arial"/>
        </w:rPr>
        <w:t xml:space="preserve">siker auf der METAV, zog mit ihrem spannenden Programm wieder </w:t>
      </w:r>
      <w:r w:rsidR="00381743">
        <w:rPr>
          <w:rFonts w:ascii="Arial" w:hAnsi="Arial" w:cs="Arial"/>
        </w:rPr>
        <w:t>viele Schüler</w:t>
      </w:r>
      <w:r w:rsidR="00674E6C">
        <w:rPr>
          <w:rFonts w:ascii="Arial" w:hAnsi="Arial" w:cs="Arial"/>
        </w:rPr>
        <w:t xml:space="preserve">innen und Schüler </w:t>
      </w:r>
      <w:r w:rsidR="001A3E4C">
        <w:rPr>
          <w:rFonts w:ascii="Arial" w:hAnsi="Arial" w:cs="Arial"/>
        </w:rPr>
        <w:t>mit ihren Lehrern</w:t>
      </w:r>
      <w:r w:rsidR="00CF0884">
        <w:rPr>
          <w:rFonts w:ascii="Arial" w:hAnsi="Arial" w:cs="Arial"/>
        </w:rPr>
        <w:t xml:space="preserve"> an, ebenso wie zahlreiche </w:t>
      </w:r>
      <w:r w:rsidR="00381743">
        <w:rPr>
          <w:rFonts w:ascii="Arial" w:hAnsi="Arial" w:cs="Arial"/>
        </w:rPr>
        <w:t xml:space="preserve"> Ausbilder</w:t>
      </w:r>
      <w:r w:rsidR="00CF0884">
        <w:rPr>
          <w:rFonts w:ascii="Arial" w:hAnsi="Arial" w:cs="Arial"/>
        </w:rPr>
        <w:t xml:space="preserve"> aus den Unternehmen</w:t>
      </w:r>
      <w:r w:rsidR="00674E6C">
        <w:rPr>
          <w:rFonts w:ascii="Arial" w:hAnsi="Arial" w:cs="Arial"/>
        </w:rPr>
        <w:t xml:space="preserve">. Der Nachwuchs aus Berufsschulen sowie den Mittel- und Oberstufen technisch orientierter allgemeinbildender Schulen waren </w:t>
      </w:r>
      <w:r w:rsidR="001A3E4C">
        <w:rPr>
          <w:rFonts w:ascii="Arial" w:hAnsi="Arial" w:cs="Arial"/>
        </w:rPr>
        <w:t>interessiert an</w:t>
      </w:r>
      <w:r w:rsidR="00674E6C">
        <w:rPr>
          <w:rFonts w:ascii="Arial" w:hAnsi="Arial" w:cs="Arial"/>
        </w:rPr>
        <w:t xml:space="preserve"> </w:t>
      </w:r>
      <w:r w:rsidR="001A3E4C">
        <w:rPr>
          <w:rFonts w:ascii="Arial" w:hAnsi="Arial" w:cs="Arial"/>
        </w:rPr>
        <w:t>der</w:t>
      </w:r>
      <w:r w:rsidR="00674E6C">
        <w:rPr>
          <w:rFonts w:ascii="Arial" w:hAnsi="Arial" w:cs="Arial"/>
        </w:rPr>
        <w:t xml:space="preserve"> Karriere</w:t>
      </w:r>
      <w:r w:rsidR="00F2784E">
        <w:rPr>
          <w:rFonts w:ascii="Arial" w:hAnsi="Arial" w:cs="Arial"/>
        </w:rPr>
        <w:softHyphen/>
      </w:r>
      <w:r w:rsidR="00674E6C">
        <w:rPr>
          <w:rFonts w:ascii="Arial" w:hAnsi="Arial" w:cs="Arial"/>
        </w:rPr>
        <w:t xml:space="preserve">beratung durch Experten und an </w:t>
      </w:r>
      <w:r w:rsidR="00F2784E">
        <w:rPr>
          <w:rFonts w:ascii="Arial" w:hAnsi="Arial" w:cs="Arial"/>
        </w:rPr>
        <w:t>den Kontakten zu</w:t>
      </w:r>
      <w:r w:rsidR="00674E6C">
        <w:rPr>
          <w:rFonts w:ascii="Arial" w:hAnsi="Arial" w:cs="Arial"/>
        </w:rPr>
        <w:t xml:space="preserve"> den Betrieben. „Auch unsere </w:t>
      </w:r>
      <w:r w:rsidR="001A3E4C">
        <w:rPr>
          <w:rFonts w:ascii="Arial" w:hAnsi="Arial" w:cs="Arial"/>
        </w:rPr>
        <w:t>Gruppenführungen waren</w:t>
      </w:r>
      <w:r w:rsidR="00674E6C">
        <w:rPr>
          <w:rFonts w:ascii="Arial" w:hAnsi="Arial" w:cs="Arial"/>
        </w:rPr>
        <w:t xml:space="preserve"> ein Renner“, sagt Peter Bole von der VDW-Nachwuchsstiftung, Organisator der Sonderschau. „</w:t>
      </w:r>
      <w:r w:rsidR="001A3E4C">
        <w:rPr>
          <w:rFonts w:ascii="Arial" w:hAnsi="Arial" w:cs="Arial"/>
        </w:rPr>
        <w:t>Dieses</w:t>
      </w:r>
      <w:r w:rsidR="002542A9">
        <w:rPr>
          <w:rFonts w:ascii="Arial" w:hAnsi="Arial" w:cs="Arial"/>
        </w:rPr>
        <w:t xml:space="preserve"> spezielle</w:t>
      </w:r>
      <w:r w:rsidR="001A3E4C">
        <w:rPr>
          <w:rFonts w:ascii="Arial" w:hAnsi="Arial" w:cs="Arial"/>
        </w:rPr>
        <w:t xml:space="preserve"> Angebot werden wir künftig ausweiten</w:t>
      </w:r>
      <w:r w:rsidR="00674E6C">
        <w:rPr>
          <w:rFonts w:ascii="Arial" w:hAnsi="Arial" w:cs="Arial"/>
        </w:rPr>
        <w:t>.“</w:t>
      </w:r>
    </w:p>
    <w:p w:rsidR="001A3E4C" w:rsidRDefault="001A3E4C" w:rsidP="008B5B84">
      <w:pPr>
        <w:spacing w:after="0" w:line="360" w:lineRule="auto"/>
        <w:rPr>
          <w:rFonts w:ascii="Arial" w:hAnsi="Arial" w:cs="Arial"/>
        </w:rPr>
      </w:pPr>
    </w:p>
    <w:p w:rsidR="00510283" w:rsidRDefault="00A575F3" w:rsidP="008B5B84">
      <w:pPr>
        <w:spacing w:after="0" w:line="360" w:lineRule="auto"/>
        <w:rPr>
          <w:rFonts w:ascii="Arial" w:hAnsi="Arial" w:cs="Arial"/>
        </w:rPr>
      </w:pPr>
      <w:r>
        <w:rPr>
          <w:rFonts w:ascii="Arial" w:hAnsi="Arial" w:cs="Arial"/>
        </w:rPr>
        <w:t xml:space="preserve">Auch die Messe Düsseldorf als langjähriger Partner des VDW zieht eine </w:t>
      </w:r>
      <w:r w:rsidR="001A3E4C">
        <w:rPr>
          <w:rFonts w:ascii="Arial" w:hAnsi="Arial" w:cs="Arial"/>
        </w:rPr>
        <w:t xml:space="preserve"> positive Bilanz aus d</w:t>
      </w:r>
      <w:r>
        <w:rPr>
          <w:rFonts w:ascii="Arial" w:hAnsi="Arial" w:cs="Arial"/>
        </w:rPr>
        <w:t xml:space="preserve">er ersten Maschinenbauveranstaltung im laufenden Jahr. Messegeschäftsführer Hans </w:t>
      </w:r>
      <w:r w:rsidRPr="001D79BC">
        <w:rPr>
          <w:rFonts w:ascii="Arial" w:hAnsi="Arial" w:cs="Arial"/>
        </w:rPr>
        <w:t>Werner Reinhard: „</w:t>
      </w:r>
      <w:r w:rsidR="00337638">
        <w:rPr>
          <w:rFonts w:ascii="Arial" w:hAnsi="Arial" w:cs="Arial"/>
        </w:rPr>
        <w:t>Der Reigen der Maschinenbaumessen in Düsseldorf ist mit der METAV 2014 gut gestartet</w:t>
      </w:r>
      <w:r w:rsidR="000F5FBB">
        <w:rPr>
          <w:rFonts w:ascii="Arial" w:hAnsi="Arial" w:cs="Arial"/>
        </w:rPr>
        <w:t xml:space="preserve">. Wir sind </w:t>
      </w:r>
      <w:r w:rsidRPr="001D79BC">
        <w:rPr>
          <w:rFonts w:ascii="Arial" w:hAnsi="Arial" w:cs="Arial"/>
        </w:rPr>
        <w:t>zufrieden mit dem Messeverlauf un</w:t>
      </w:r>
      <w:r w:rsidR="00510283">
        <w:rPr>
          <w:rFonts w:ascii="Arial" w:hAnsi="Arial" w:cs="Arial"/>
        </w:rPr>
        <w:t>d freuen uns auf die METAV 2016.“</w:t>
      </w:r>
    </w:p>
    <w:p w:rsidR="00510283" w:rsidRDefault="00510283" w:rsidP="008B5B84">
      <w:pPr>
        <w:spacing w:after="0" w:line="360" w:lineRule="auto"/>
        <w:rPr>
          <w:rFonts w:ascii="Arial" w:hAnsi="Arial" w:cs="Arial"/>
        </w:rPr>
      </w:pPr>
    </w:p>
    <w:p w:rsidR="00AB641D" w:rsidRPr="00AB641D" w:rsidRDefault="00AB641D" w:rsidP="008B5B84">
      <w:pPr>
        <w:spacing w:after="0" w:line="360" w:lineRule="auto"/>
        <w:rPr>
          <w:rFonts w:ascii="Arial" w:hAnsi="Arial" w:cs="Arial"/>
          <w:b/>
        </w:rPr>
      </w:pPr>
      <w:r w:rsidRPr="00AB641D">
        <w:rPr>
          <w:rFonts w:ascii="Arial" w:hAnsi="Arial" w:cs="Arial"/>
          <w:b/>
        </w:rPr>
        <w:t>Für den Terminkalender</w:t>
      </w:r>
    </w:p>
    <w:p w:rsidR="00A575F3" w:rsidRPr="001D79BC" w:rsidRDefault="00510283" w:rsidP="008B5B84">
      <w:pPr>
        <w:spacing w:after="0" w:line="360" w:lineRule="auto"/>
        <w:rPr>
          <w:rFonts w:ascii="Arial" w:hAnsi="Arial" w:cs="Arial"/>
        </w:rPr>
      </w:pPr>
      <w:r>
        <w:rPr>
          <w:rFonts w:ascii="Arial" w:hAnsi="Arial" w:cs="Arial"/>
        </w:rPr>
        <w:t xml:space="preserve">Die nächste METAV findet 2016 vom </w:t>
      </w:r>
      <w:r w:rsidR="00A575F3" w:rsidRPr="001D79BC">
        <w:rPr>
          <w:rFonts w:ascii="Arial" w:hAnsi="Arial" w:cs="Arial"/>
        </w:rPr>
        <w:t xml:space="preserve">23. bis 27. Februar </w:t>
      </w:r>
      <w:r>
        <w:rPr>
          <w:rFonts w:ascii="Arial" w:hAnsi="Arial" w:cs="Arial"/>
        </w:rPr>
        <w:t xml:space="preserve">in Düsseldorf statt. </w:t>
      </w:r>
    </w:p>
    <w:p w:rsidR="002542A9" w:rsidRDefault="002542A9">
      <w:pPr>
        <w:spacing w:after="0" w:line="240" w:lineRule="auto"/>
        <w:rPr>
          <w:rFonts w:ascii="Arial" w:hAnsi="Arial" w:cs="Arial"/>
        </w:rPr>
      </w:pPr>
      <w:r>
        <w:rPr>
          <w:rFonts w:ascii="Arial" w:hAnsi="Arial" w:cs="Arial"/>
        </w:rPr>
        <w:br w:type="page"/>
      </w:r>
    </w:p>
    <w:p w:rsidR="007E08D2" w:rsidRPr="00C625AC" w:rsidRDefault="007E08D2" w:rsidP="007E08D2">
      <w:pPr>
        <w:pStyle w:val="Textkrper"/>
        <w:spacing w:line="240" w:lineRule="auto"/>
        <w:ind w:right="-1"/>
        <w:rPr>
          <w:rFonts w:cs="Arial"/>
          <w:b/>
          <w:kern w:val="0"/>
          <w:szCs w:val="22"/>
          <w:lang w:val="de-DE"/>
        </w:rPr>
      </w:pPr>
      <w:r w:rsidRPr="00C625AC">
        <w:rPr>
          <w:rFonts w:cs="Arial"/>
          <w:b/>
          <w:kern w:val="0"/>
          <w:szCs w:val="22"/>
          <w:lang w:val="de-DE"/>
        </w:rPr>
        <w:lastRenderedPageBreak/>
        <w:t xml:space="preserve">Weitere Informationen: </w:t>
      </w:r>
      <w:hyperlink r:id="rId9" w:history="1">
        <w:r w:rsidRPr="00C625AC">
          <w:rPr>
            <w:rStyle w:val="Hyperlink"/>
            <w:rFonts w:cs="Arial"/>
            <w:b/>
            <w:kern w:val="0"/>
            <w:szCs w:val="22"/>
            <w:lang w:val="de-DE"/>
          </w:rPr>
          <w:t>www.metav.de</w:t>
        </w:r>
      </w:hyperlink>
    </w:p>
    <w:p w:rsidR="007E08D2" w:rsidRPr="008B28C4" w:rsidRDefault="007E08D2" w:rsidP="007E08D2">
      <w:pPr>
        <w:spacing w:after="0" w:line="240" w:lineRule="auto"/>
        <w:ind w:right="-1"/>
        <w:rPr>
          <w:rFonts w:ascii="Arial" w:eastAsia="Times New Roman" w:hAnsi="Arial" w:cs="Arial"/>
          <w:b/>
          <w:noProof w:val="0"/>
        </w:rPr>
      </w:pPr>
    </w:p>
    <w:p w:rsidR="007E08D2" w:rsidRPr="00B668D1" w:rsidRDefault="007E08D2" w:rsidP="007E08D2">
      <w:pPr>
        <w:spacing w:after="0" w:line="240" w:lineRule="auto"/>
        <w:ind w:right="-1"/>
        <w:rPr>
          <w:rFonts w:ascii="Arial" w:hAnsi="Arial" w:cs="Arial"/>
        </w:rPr>
      </w:pPr>
    </w:p>
    <w:p w:rsidR="007E08D2" w:rsidRDefault="007E08D2" w:rsidP="007E08D2">
      <w:pPr>
        <w:pStyle w:val="Textkrper"/>
        <w:ind w:right="-1"/>
        <w:rPr>
          <w:rFonts w:cs="Arial"/>
          <w:kern w:val="0"/>
          <w:szCs w:val="22"/>
          <w:lang w:val="de-DE"/>
        </w:rPr>
      </w:pPr>
      <w:r>
        <w:rPr>
          <w:rFonts w:cs="Arial"/>
          <w:kern w:val="0"/>
          <w:szCs w:val="22"/>
          <w:lang w:val="de-DE"/>
        </w:rPr>
        <w:t xml:space="preserve">Texte und Bilder finden Sie im Internet unter </w:t>
      </w:r>
      <w:hyperlink r:id="rId10" w:history="1">
        <w:r w:rsidRPr="00FE5DAD">
          <w:rPr>
            <w:rStyle w:val="Hyperlink"/>
            <w:rFonts w:cs="Arial"/>
            <w:kern w:val="0"/>
            <w:szCs w:val="22"/>
            <w:lang w:val="de-DE"/>
          </w:rPr>
          <w:t>www.metav.de</w:t>
        </w:r>
      </w:hyperlink>
      <w:r>
        <w:rPr>
          <w:rFonts w:cs="Arial"/>
          <w:kern w:val="0"/>
          <w:szCs w:val="22"/>
          <w:lang w:val="de-DE"/>
        </w:rPr>
        <w:t>. Besuchen Sie die METAV auch über unsere Social-Media-Kanäle</w:t>
      </w:r>
    </w:p>
    <w:p w:rsidR="007E08D2" w:rsidRDefault="007E08D2" w:rsidP="007E08D2">
      <w:pPr>
        <w:pStyle w:val="Textkrper"/>
        <w:ind w:right="-1"/>
        <w:rPr>
          <w:rFonts w:cs="Arial"/>
          <w:kern w:val="0"/>
          <w:szCs w:val="22"/>
          <w:lang w:val="de-DE"/>
        </w:rPr>
      </w:pPr>
    </w:p>
    <w:p w:rsidR="007E08D2" w:rsidRDefault="007E08D2" w:rsidP="007E08D2">
      <w:pPr>
        <w:autoSpaceDE w:val="0"/>
        <w:autoSpaceDN w:val="0"/>
        <w:adjustRightInd w:val="0"/>
        <w:spacing w:line="360" w:lineRule="auto"/>
        <w:ind w:right="-1"/>
        <w:rPr>
          <w:rFonts w:cs="Arial"/>
          <w:color w:val="000000"/>
          <w:lang w:val="it-IT"/>
        </w:rPr>
      </w:pPr>
      <w:r>
        <w:rPr>
          <w:rFonts w:cs="Arial"/>
          <w:color w:val="000000"/>
        </w:rPr>
        <w:drawing>
          <wp:inline distT="0" distB="0" distL="0" distR="0">
            <wp:extent cx="876300" cy="171450"/>
            <wp:effectExtent l="0" t="0" r="0" b="0"/>
            <wp:docPr id="6"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0000"/>
          <w:lang w:val="it-IT"/>
        </w:rPr>
        <w:t xml:space="preserve">  </w:t>
      </w:r>
      <w:hyperlink r:id="rId13" w:history="1">
        <w:r w:rsidRPr="00B40D19">
          <w:rPr>
            <w:rStyle w:val="Hyperlink"/>
            <w:rFonts w:cs="Arial"/>
            <w:lang w:val="it-IT"/>
          </w:rPr>
          <w:t>http://twitter.com/METAVonline</w:t>
        </w:r>
      </w:hyperlink>
    </w:p>
    <w:p w:rsidR="007E08D2" w:rsidRDefault="007E08D2" w:rsidP="007E08D2">
      <w:pPr>
        <w:autoSpaceDE w:val="0"/>
        <w:autoSpaceDN w:val="0"/>
        <w:adjustRightInd w:val="0"/>
        <w:spacing w:line="360" w:lineRule="auto"/>
        <w:ind w:right="-1"/>
        <w:rPr>
          <w:rFonts w:cs="Arial"/>
          <w:color w:val="000000"/>
          <w:lang w:val="it-IT"/>
        </w:rPr>
      </w:pPr>
      <w:r>
        <w:rPr>
          <w:rFonts w:cs="Arial"/>
          <w:color w:val="000000"/>
        </w:rPr>
        <w:drawing>
          <wp:inline distT="0" distB="0" distL="0" distR="0">
            <wp:extent cx="276225" cy="276225"/>
            <wp:effectExtent l="0" t="0" r="9525" b="9525"/>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color w:val="000000"/>
          <w:lang w:val="it-IT"/>
        </w:rPr>
        <w:tab/>
      </w:r>
      <w:r>
        <w:rPr>
          <w:rFonts w:cs="Arial"/>
          <w:color w:val="000000"/>
          <w:lang w:val="it-IT"/>
        </w:rPr>
        <w:tab/>
      </w:r>
      <w:hyperlink r:id="rId15" w:history="1">
        <w:r w:rsidRPr="000B0936">
          <w:rPr>
            <w:rStyle w:val="Hyperlink"/>
            <w:rFonts w:cs="Arial"/>
            <w:lang w:val="it-IT"/>
          </w:rPr>
          <w:t>http://facebook.com/METAV.fanpage</w:t>
        </w:r>
      </w:hyperlink>
    </w:p>
    <w:p w:rsidR="007E08D2" w:rsidRDefault="007E08D2" w:rsidP="007E08D2">
      <w:pPr>
        <w:autoSpaceDE w:val="0"/>
        <w:autoSpaceDN w:val="0"/>
        <w:adjustRightInd w:val="0"/>
        <w:spacing w:line="360" w:lineRule="auto"/>
        <w:ind w:right="-1"/>
        <w:rPr>
          <w:rFonts w:cs="Arial"/>
          <w:color w:val="000000"/>
          <w:lang w:val="it-IT"/>
        </w:rPr>
      </w:pPr>
      <w:r>
        <w:rPr>
          <w:rFonts w:cs="Arial"/>
          <w:color w:val="000000"/>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color w:val="000000"/>
          <w:lang w:val="it-IT"/>
        </w:rPr>
        <w:tab/>
      </w:r>
      <w:r>
        <w:rPr>
          <w:rFonts w:cs="Arial"/>
          <w:color w:val="000000"/>
          <w:lang w:val="it-IT"/>
        </w:rPr>
        <w:tab/>
      </w:r>
      <w:hyperlink r:id="rId17" w:history="1">
        <w:r w:rsidRPr="000B0936">
          <w:rPr>
            <w:rStyle w:val="Hyperlink"/>
            <w:rFonts w:cs="Arial"/>
            <w:lang w:val="it-IT"/>
          </w:rPr>
          <w:t>http://www.youtube.com/metaltradefair</w:t>
        </w:r>
      </w:hyperlink>
    </w:p>
    <w:p w:rsidR="00A42CDE" w:rsidRPr="007E08D2" w:rsidRDefault="007E08D2" w:rsidP="00AD33AF">
      <w:pPr>
        <w:autoSpaceDE w:val="0"/>
        <w:autoSpaceDN w:val="0"/>
        <w:adjustRightInd w:val="0"/>
        <w:ind w:right="-1"/>
        <w:rPr>
          <w:rFonts w:ascii="Arial" w:hAnsi="Arial" w:cs="Arial"/>
          <w:b/>
          <w:lang w:val="it-IT"/>
        </w:rPr>
      </w:pPr>
      <w:r>
        <w:drawing>
          <wp:inline distT="0" distB="0" distL="0" distR="0">
            <wp:extent cx="285750" cy="285750"/>
            <wp:effectExtent l="0" t="0" r="0" b="0"/>
            <wp:docPr id="4" name="Grafik 1" descr="Beschreibung: 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smi_25px_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E28BD">
        <w:rPr>
          <w:lang w:val="it-IT" w:eastAsia="zh-CN"/>
        </w:rPr>
        <w:tab/>
      </w:r>
      <w:r>
        <w:rPr>
          <w:lang w:val="it-IT" w:eastAsia="zh-CN"/>
        </w:rPr>
        <w:tab/>
      </w:r>
      <w:r w:rsidRPr="008E4549">
        <w:rPr>
          <w:rStyle w:val="Hyperlink"/>
          <w:rFonts w:cs="Arial"/>
          <w:lang w:val="it-IT" w:eastAsia="zh-CN"/>
        </w:rPr>
        <w:t>http://www.cnc-arena.com/de/newsroom/</w:t>
      </w:r>
      <w:r>
        <w:rPr>
          <w:rStyle w:val="Hyperlink"/>
          <w:rFonts w:cs="Arial"/>
          <w:lang w:val="it-IT" w:eastAsia="zh-CN"/>
        </w:rPr>
        <w:t>metav</w:t>
      </w:r>
    </w:p>
    <w:sectPr w:rsidR="00A42CDE" w:rsidRPr="007E08D2" w:rsidSect="000F3F77">
      <w:headerReference w:type="default" r:id="rId19"/>
      <w:headerReference w:type="first" r:id="rId20"/>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D9" w:rsidRDefault="00D975D9">
      <w:r>
        <w:separator/>
      </w:r>
    </w:p>
  </w:endnote>
  <w:endnote w:type="continuationSeparator" w:id="0">
    <w:p w:rsidR="00D975D9" w:rsidRDefault="00D9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rpoALig">
    <w:altName w:val="Cambria"/>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D9" w:rsidRDefault="00D975D9">
      <w:r>
        <w:separator/>
      </w:r>
    </w:p>
  </w:footnote>
  <w:footnote w:type="continuationSeparator" w:id="0">
    <w:p w:rsidR="00D975D9" w:rsidRDefault="00D9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95" w:rsidRDefault="00647995">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4018DF">
      <w:rPr>
        <w:rFonts w:ascii="Arial" w:hAnsi="Arial" w:cs="Arial"/>
        <w:bCs/>
        <w:noProof/>
      </w:rPr>
      <w:t>5</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4018DF">
      <w:rPr>
        <w:rFonts w:ascii="Arial" w:hAnsi="Arial" w:cs="Arial"/>
        <w:bCs/>
        <w:noProof/>
      </w:rPr>
      <w:t>5</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Pr>
        <w:rFonts w:ascii="Arial" w:hAnsi="Arial" w:cs="Arial"/>
        <w:bCs/>
        <w:sz w:val="20"/>
      </w:rPr>
      <w:t xml:space="preserve"> </w:t>
    </w:r>
    <w:r>
      <w:rPr>
        <w:rFonts w:ascii="Arial" w:hAnsi="Arial" w:cs="Arial"/>
        <w:bCs/>
      </w:rPr>
      <w:t>15</w:t>
    </w:r>
    <w:r w:rsidRPr="00E3237F">
      <w:rPr>
        <w:rFonts w:ascii="Arial" w:hAnsi="Arial" w:cs="Arial"/>
        <w:bCs/>
      </w:rPr>
      <w:t xml:space="preserve">. </w:t>
    </w:r>
    <w:r>
      <w:rPr>
        <w:rFonts w:ascii="Arial" w:hAnsi="Arial" w:cs="Arial"/>
        <w:bCs/>
      </w:rPr>
      <w:t>März</w:t>
    </w:r>
    <w:r w:rsidRPr="00E3237F">
      <w:rPr>
        <w:rFonts w:ascii="Arial" w:hAnsi="Arial" w:cs="Arial"/>
        <w:bCs/>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95" w:rsidRDefault="00647995">
    <w:pPr>
      <w:pStyle w:val="Kopfzeile"/>
    </w:pPr>
    <w:r>
      <w:rPr>
        <w:noProof/>
      </w:rPr>
      <w:drawing>
        <wp:anchor distT="0" distB="0" distL="114300" distR="114300" simplePos="0" relativeHeight="251657216" behindDoc="1" locked="0" layoutInCell="1" allowOverlap="1">
          <wp:simplePos x="0" y="0"/>
          <wp:positionH relativeFrom="column">
            <wp:posOffset>-843280</wp:posOffset>
          </wp:positionH>
          <wp:positionV relativeFrom="page">
            <wp:posOffset>28575</wp:posOffset>
          </wp:positionV>
          <wp:extent cx="7520305" cy="10648950"/>
          <wp:effectExtent l="0" t="0" r="4445"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48950"/>
                  </a:xfrm>
                  <a:prstGeom prst="rect">
                    <a:avLst/>
                  </a:prstGeom>
                  <a:noFill/>
                  <a:ln>
                    <a:noFill/>
                  </a:ln>
                </pic:spPr>
              </pic:pic>
            </a:graphicData>
          </a:graphic>
        </wp:anchor>
      </w:drawing>
    </w:r>
  </w:p>
  <w:p w:rsidR="00647995" w:rsidRDefault="00647995">
    <w:pPr>
      <w:pStyle w:val="Kopfzeile"/>
      <w:rPr>
        <w:rFonts w:ascii="Arial" w:hAnsi="Arial" w:cs="Arial"/>
        <w:sz w:val="20"/>
      </w:rPr>
    </w:pPr>
  </w:p>
  <w:p w:rsidR="00647995" w:rsidRDefault="00647995">
    <w:pPr>
      <w:pStyle w:val="Kopfzeile"/>
      <w:rPr>
        <w:rFonts w:ascii="Arial" w:hAnsi="Arial" w:cs="Arial"/>
        <w:sz w:val="20"/>
      </w:rPr>
    </w:pPr>
  </w:p>
  <w:p w:rsidR="00647995" w:rsidRDefault="00647995">
    <w:pPr>
      <w:pStyle w:val="Address"/>
      <w:tabs>
        <w:tab w:val="left" w:pos="8080"/>
      </w:tabs>
      <w:spacing w:after="0" w:line="240" w:lineRule="auto"/>
      <w:ind w:left="7391"/>
      <w:rPr>
        <w:rFonts w:cs="Arial"/>
        <w:sz w:val="20"/>
        <w:szCs w:val="15"/>
      </w:rPr>
    </w:pP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647995" w:rsidRDefault="0064799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647995" w:rsidRDefault="00647995">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647995" w:rsidRDefault="00647995">
    <w:pPr>
      <w:pStyle w:val="Address"/>
      <w:framePr w:w="2536" w:h="2340" w:hRule="exact" w:wrap="around" w:vAnchor="page" w:hAnchor="page" w:x="8866" w:y="2686"/>
      <w:tabs>
        <w:tab w:val="clear" w:pos="624"/>
        <w:tab w:val="left" w:pos="840"/>
      </w:tabs>
      <w:spacing w:after="0" w:line="240" w:lineRule="auto"/>
      <w:rPr>
        <w:rFonts w:cs="Arial"/>
        <w:i/>
        <w:sz w:val="22"/>
      </w:rPr>
    </w:pPr>
  </w:p>
  <w:p w:rsidR="00647995" w:rsidRDefault="00647995">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181735" cy="208280"/>
          <wp:effectExtent l="0" t="0" r="0" b="0"/>
          <wp:wrapSquare wrapText="bothSides"/>
          <wp:docPr id="1" name="Bild 3" descr="Beschreibung: 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a:ln>
                    <a:noFill/>
                  </a:ln>
                </pic:spPr>
              </pic:pic>
            </a:graphicData>
          </a:graphic>
        </wp:anchor>
      </w:drawing>
    </w:r>
  </w:p>
  <w:p w:rsidR="00647995" w:rsidRDefault="00647995">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19C"/>
    <w:lvl w:ilvl="0">
      <w:start w:val="1"/>
      <w:numFmt w:val="decimal"/>
      <w:lvlText w:val="%1."/>
      <w:lvlJc w:val="left"/>
      <w:pPr>
        <w:tabs>
          <w:tab w:val="num" w:pos="1492"/>
        </w:tabs>
        <w:ind w:left="1492" w:hanging="360"/>
      </w:pPr>
    </w:lvl>
  </w:abstractNum>
  <w:abstractNum w:abstractNumId="1">
    <w:nsid w:val="FFFFFF7D"/>
    <w:multiLevelType w:val="singleLevel"/>
    <w:tmpl w:val="147677E6"/>
    <w:lvl w:ilvl="0">
      <w:start w:val="1"/>
      <w:numFmt w:val="decimal"/>
      <w:lvlText w:val="%1."/>
      <w:lvlJc w:val="left"/>
      <w:pPr>
        <w:tabs>
          <w:tab w:val="num" w:pos="1209"/>
        </w:tabs>
        <w:ind w:left="1209" w:hanging="360"/>
      </w:pPr>
    </w:lvl>
  </w:abstractNum>
  <w:abstractNum w:abstractNumId="2">
    <w:nsid w:val="FFFFFF7E"/>
    <w:multiLevelType w:val="singleLevel"/>
    <w:tmpl w:val="61EC12EA"/>
    <w:lvl w:ilvl="0">
      <w:start w:val="1"/>
      <w:numFmt w:val="decimal"/>
      <w:lvlText w:val="%1."/>
      <w:lvlJc w:val="left"/>
      <w:pPr>
        <w:tabs>
          <w:tab w:val="num" w:pos="926"/>
        </w:tabs>
        <w:ind w:left="926" w:hanging="360"/>
      </w:pPr>
    </w:lvl>
  </w:abstractNum>
  <w:abstractNum w:abstractNumId="3">
    <w:nsid w:val="FFFFFF7F"/>
    <w:multiLevelType w:val="singleLevel"/>
    <w:tmpl w:val="6428C89A"/>
    <w:lvl w:ilvl="0">
      <w:start w:val="1"/>
      <w:numFmt w:val="decimal"/>
      <w:lvlText w:val="%1."/>
      <w:lvlJc w:val="left"/>
      <w:pPr>
        <w:tabs>
          <w:tab w:val="num" w:pos="643"/>
        </w:tabs>
        <w:ind w:left="643" w:hanging="360"/>
      </w:pPr>
    </w:lvl>
  </w:abstractNum>
  <w:abstractNum w:abstractNumId="4">
    <w:nsid w:val="FFFFFF80"/>
    <w:multiLevelType w:val="singleLevel"/>
    <w:tmpl w:val="5BCAB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06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10D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3C035C"/>
    <w:lvl w:ilvl="0">
      <w:start w:val="1"/>
      <w:numFmt w:val="decimal"/>
      <w:lvlText w:val="%1."/>
      <w:lvlJc w:val="left"/>
      <w:pPr>
        <w:tabs>
          <w:tab w:val="num" w:pos="360"/>
        </w:tabs>
        <w:ind w:left="360" w:hanging="360"/>
      </w:pPr>
    </w:lvl>
  </w:abstractNum>
  <w:abstractNum w:abstractNumId="9">
    <w:nsid w:val="FFFFFF89"/>
    <w:multiLevelType w:val="singleLevel"/>
    <w:tmpl w:val="57FCB5B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9927007"/>
    <w:multiLevelType w:val="hybridMultilevel"/>
    <w:tmpl w:val="EE445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0"/>
    <w:rsid w:val="000113EA"/>
    <w:rsid w:val="00011B00"/>
    <w:rsid w:val="00027D4F"/>
    <w:rsid w:val="00042286"/>
    <w:rsid w:val="00056D28"/>
    <w:rsid w:val="00065DB8"/>
    <w:rsid w:val="00077730"/>
    <w:rsid w:val="00090E79"/>
    <w:rsid w:val="0009399E"/>
    <w:rsid w:val="000B0936"/>
    <w:rsid w:val="000B09E2"/>
    <w:rsid w:val="000C37A0"/>
    <w:rsid w:val="000C37CB"/>
    <w:rsid w:val="000D6F60"/>
    <w:rsid w:val="000F2411"/>
    <w:rsid w:val="000F3F77"/>
    <w:rsid w:val="000F5FBB"/>
    <w:rsid w:val="00115884"/>
    <w:rsid w:val="00116F68"/>
    <w:rsid w:val="0016542C"/>
    <w:rsid w:val="00184103"/>
    <w:rsid w:val="001859A3"/>
    <w:rsid w:val="00193151"/>
    <w:rsid w:val="001A0A23"/>
    <w:rsid w:val="001A3E4C"/>
    <w:rsid w:val="001B7934"/>
    <w:rsid w:val="001B7953"/>
    <w:rsid w:val="001C623F"/>
    <w:rsid w:val="001D4E5E"/>
    <w:rsid w:val="001E0603"/>
    <w:rsid w:val="001E2EBB"/>
    <w:rsid w:val="001F7651"/>
    <w:rsid w:val="00211830"/>
    <w:rsid w:val="002128D7"/>
    <w:rsid w:val="00226C10"/>
    <w:rsid w:val="00253213"/>
    <w:rsid w:val="00253AA1"/>
    <w:rsid w:val="002542A9"/>
    <w:rsid w:val="0026722A"/>
    <w:rsid w:val="002847EB"/>
    <w:rsid w:val="002B3302"/>
    <w:rsid w:val="002B444A"/>
    <w:rsid w:val="002B5014"/>
    <w:rsid w:val="002D42DB"/>
    <w:rsid w:val="002F0077"/>
    <w:rsid w:val="00333CD0"/>
    <w:rsid w:val="00337638"/>
    <w:rsid w:val="00360CC2"/>
    <w:rsid w:val="00361075"/>
    <w:rsid w:val="00361D88"/>
    <w:rsid w:val="00381743"/>
    <w:rsid w:val="00383A8E"/>
    <w:rsid w:val="0038604F"/>
    <w:rsid w:val="003904EC"/>
    <w:rsid w:val="003C4814"/>
    <w:rsid w:val="003E30AA"/>
    <w:rsid w:val="003F0CAB"/>
    <w:rsid w:val="004018DF"/>
    <w:rsid w:val="0040420B"/>
    <w:rsid w:val="00414702"/>
    <w:rsid w:val="00420237"/>
    <w:rsid w:val="00444214"/>
    <w:rsid w:val="00467637"/>
    <w:rsid w:val="00485564"/>
    <w:rsid w:val="0049381E"/>
    <w:rsid w:val="004A5856"/>
    <w:rsid w:val="004B4A81"/>
    <w:rsid w:val="004C4B62"/>
    <w:rsid w:val="004E5F41"/>
    <w:rsid w:val="004F4CE2"/>
    <w:rsid w:val="00500C01"/>
    <w:rsid w:val="00510283"/>
    <w:rsid w:val="00514C0B"/>
    <w:rsid w:val="005344E9"/>
    <w:rsid w:val="00562073"/>
    <w:rsid w:val="0059245C"/>
    <w:rsid w:val="005A0582"/>
    <w:rsid w:val="005A5F34"/>
    <w:rsid w:val="005E476F"/>
    <w:rsid w:val="005F7A36"/>
    <w:rsid w:val="0060200C"/>
    <w:rsid w:val="00605E19"/>
    <w:rsid w:val="00611434"/>
    <w:rsid w:val="00623010"/>
    <w:rsid w:val="00633854"/>
    <w:rsid w:val="0063462E"/>
    <w:rsid w:val="00640B62"/>
    <w:rsid w:val="00641F01"/>
    <w:rsid w:val="00647995"/>
    <w:rsid w:val="006549D5"/>
    <w:rsid w:val="00674E6C"/>
    <w:rsid w:val="006874C4"/>
    <w:rsid w:val="006913DA"/>
    <w:rsid w:val="006B5E2D"/>
    <w:rsid w:val="006E4B50"/>
    <w:rsid w:val="007001C4"/>
    <w:rsid w:val="00714D88"/>
    <w:rsid w:val="00732247"/>
    <w:rsid w:val="0074489E"/>
    <w:rsid w:val="00757F4B"/>
    <w:rsid w:val="00770F59"/>
    <w:rsid w:val="0079124D"/>
    <w:rsid w:val="007C357D"/>
    <w:rsid w:val="007E08D2"/>
    <w:rsid w:val="00802088"/>
    <w:rsid w:val="008158DF"/>
    <w:rsid w:val="008230E3"/>
    <w:rsid w:val="008366A6"/>
    <w:rsid w:val="008377A4"/>
    <w:rsid w:val="008461A5"/>
    <w:rsid w:val="00866835"/>
    <w:rsid w:val="0087433B"/>
    <w:rsid w:val="00882E16"/>
    <w:rsid w:val="008B28C4"/>
    <w:rsid w:val="008B5B84"/>
    <w:rsid w:val="008C238E"/>
    <w:rsid w:val="008C275F"/>
    <w:rsid w:val="008F4077"/>
    <w:rsid w:val="00900A9F"/>
    <w:rsid w:val="00901D93"/>
    <w:rsid w:val="009325F6"/>
    <w:rsid w:val="0094488A"/>
    <w:rsid w:val="00955D4C"/>
    <w:rsid w:val="00970F42"/>
    <w:rsid w:val="00984D3A"/>
    <w:rsid w:val="009A113A"/>
    <w:rsid w:val="009A1891"/>
    <w:rsid w:val="009E40D7"/>
    <w:rsid w:val="009E7700"/>
    <w:rsid w:val="00A016BE"/>
    <w:rsid w:val="00A15BA9"/>
    <w:rsid w:val="00A1723C"/>
    <w:rsid w:val="00A2022B"/>
    <w:rsid w:val="00A20472"/>
    <w:rsid w:val="00A22691"/>
    <w:rsid w:val="00A239DC"/>
    <w:rsid w:val="00A4204F"/>
    <w:rsid w:val="00A42CDE"/>
    <w:rsid w:val="00A575F3"/>
    <w:rsid w:val="00AB18D0"/>
    <w:rsid w:val="00AB641D"/>
    <w:rsid w:val="00AC1D64"/>
    <w:rsid w:val="00AC3023"/>
    <w:rsid w:val="00AD33AF"/>
    <w:rsid w:val="00B229FB"/>
    <w:rsid w:val="00B33320"/>
    <w:rsid w:val="00B342E6"/>
    <w:rsid w:val="00B55A2C"/>
    <w:rsid w:val="00B668D1"/>
    <w:rsid w:val="00B905D9"/>
    <w:rsid w:val="00BD1CF7"/>
    <w:rsid w:val="00BD43DD"/>
    <w:rsid w:val="00BE16A7"/>
    <w:rsid w:val="00BF660E"/>
    <w:rsid w:val="00C032C8"/>
    <w:rsid w:val="00C05AE5"/>
    <w:rsid w:val="00C07DD8"/>
    <w:rsid w:val="00C1422F"/>
    <w:rsid w:val="00C145CD"/>
    <w:rsid w:val="00C16588"/>
    <w:rsid w:val="00C173A3"/>
    <w:rsid w:val="00C25F31"/>
    <w:rsid w:val="00C30827"/>
    <w:rsid w:val="00C61258"/>
    <w:rsid w:val="00C625AC"/>
    <w:rsid w:val="00C90D61"/>
    <w:rsid w:val="00C92C99"/>
    <w:rsid w:val="00CA2D9A"/>
    <w:rsid w:val="00CF0884"/>
    <w:rsid w:val="00CF221F"/>
    <w:rsid w:val="00CF53B3"/>
    <w:rsid w:val="00D122B5"/>
    <w:rsid w:val="00D3003F"/>
    <w:rsid w:val="00D41B6C"/>
    <w:rsid w:val="00D72012"/>
    <w:rsid w:val="00D81E5C"/>
    <w:rsid w:val="00D834DB"/>
    <w:rsid w:val="00D86E82"/>
    <w:rsid w:val="00D975D9"/>
    <w:rsid w:val="00DB315C"/>
    <w:rsid w:val="00DC3DC4"/>
    <w:rsid w:val="00DF4A21"/>
    <w:rsid w:val="00DF5A95"/>
    <w:rsid w:val="00E001D0"/>
    <w:rsid w:val="00E3237F"/>
    <w:rsid w:val="00E43BB0"/>
    <w:rsid w:val="00EA7EA9"/>
    <w:rsid w:val="00EB7759"/>
    <w:rsid w:val="00EC085A"/>
    <w:rsid w:val="00EC4D96"/>
    <w:rsid w:val="00F051AB"/>
    <w:rsid w:val="00F05A1B"/>
    <w:rsid w:val="00F248B1"/>
    <w:rsid w:val="00F2784E"/>
    <w:rsid w:val="00F35127"/>
    <w:rsid w:val="00F41F33"/>
    <w:rsid w:val="00F57C24"/>
    <w:rsid w:val="00F70996"/>
    <w:rsid w:val="00F74FCA"/>
    <w:rsid w:val="00FA28C7"/>
    <w:rsid w:val="00FB335D"/>
    <w:rsid w:val="00FB7947"/>
    <w:rsid w:val="00FC6A19"/>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SimSu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SimSu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SimSu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SimSu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SimSu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SimSu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SimSu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SimSu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SimSu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SimSu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SimSun" w:hAnsi="Cambria" w:cs="Times New Roman"/>
      <w:b/>
      <w:bCs/>
      <w:noProof/>
      <w:color w:val="4F81BD"/>
    </w:rPr>
  </w:style>
  <w:style w:type="character" w:customStyle="1" w:styleId="berschrift4Zchn">
    <w:name w:val="Überschrift 4 Zchn"/>
    <w:link w:val="berschrift4"/>
    <w:uiPriority w:val="9"/>
    <w:semiHidden/>
    <w:rPr>
      <w:rFonts w:ascii="Cambria" w:eastAsia="SimSun" w:hAnsi="Cambria" w:cs="Times New Roman"/>
      <w:b/>
      <w:bCs/>
      <w:i/>
      <w:iCs/>
      <w:noProof/>
      <w:color w:val="4F81BD"/>
    </w:rPr>
  </w:style>
  <w:style w:type="character" w:customStyle="1" w:styleId="berschrift5Zchn">
    <w:name w:val="Überschrift 5 Zchn"/>
    <w:link w:val="berschrift5"/>
    <w:uiPriority w:val="9"/>
    <w:semiHidden/>
    <w:rPr>
      <w:rFonts w:ascii="Cambria" w:eastAsia="SimSun" w:hAnsi="Cambria" w:cs="Times New Roman"/>
      <w:noProof/>
      <w:color w:val="243F60"/>
    </w:rPr>
  </w:style>
  <w:style w:type="character" w:customStyle="1" w:styleId="berschrift6Zchn">
    <w:name w:val="Überschrift 6 Zchn"/>
    <w:link w:val="berschrift6"/>
    <w:uiPriority w:val="9"/>
    <w:semiHidden/>
    <w:rPr>
      <w:rFonts w:ascii="Cambria" w:eastAsia="SimSun" w:hAnsi="Cambria" w:cs="Times New Roman"/>
      <w:i/>
      <w:iCs/>
      <w:noProof/>
      <w:color w:val="243F60"/>
    </w:rPr>
  </w:style>
  <w:style w:type="character" w:customStyle="1" w:styleId="berschrift7Zchn">
    <w:name w:val="Überschrift 7 Zchn"/>
    <w:link w:val="berschrift7"/>
    <w:uiPriority w:val="9"/>
    <w:semiHidden/>
    <w:rPr>
      <w:rFonts w:ascii="Cambria" w:eastAsia="SimSun" w:hAnsi="Cambria" w:cs="Times New Roman"/>
      <w:i/>
      <w:iCs/>
      <w:noProof/>
      <w:color w:val="404040"/>
    </w:rPr>
  </w:style>
  <w:style w:type="character" w:customStyle="1" w:styleId="berschrift8Zchn">
    <w:name w:val="Überschrift 8 Zchn"/>
    <w:link w:val="berschrift8"/>
    <w:uiPriority w:val="9"/>
    <w:semiHidden/>
    <w:rPr>
      <w:rFonts w:ascii="Cambria" w:eastAsia="SimSun" w:hAnsi="Cambria" w:cs="Times New Roman"/>
      <w:noProof/>
      <w:color w:val="404040"/>
      <w:sz w:val="20"/>
      <w:szCs w:val="20"/>
    </w:rPr>
  </w:style>
  <w:style w:type="character" w:customStyle="1" w:styleId="berschrift9Zchn">
    <w:name w:val="Überschrift 9 Zchn"/>
    <w:link w:val="berschrift9"/>
    <w:uiPriority w:val="9"/>
    <w:semiHidden/>
    <w:rPr>
      <w:rFonts w:ascii="Cambria" w:eastAsia="SimSu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elZchn">
    <w:name w:val="Titel Zchn"/>
    <w:link w:val="Titel"/>
    <w:uiPriority w:val="10"/>
    <w:rPr>
      <w:rFonts w:ascii="Cambria" w:eastAsia="SimSu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SimSun" w:hAnsi="Cambria"/>
      <w:i/>
      <w:iCs/>
      <w:color w:val="4F81BD"/>
      <w:spacing w:val="15"/>
      <w:sz w:val="24"/>
      <w:szCs w:val="24"/>
    </w:rPr>
  </w:style>
  <w:style w:type="character" w:customStyle="1" w:styleId="UntertitelZchn">
    <w:name w:val="Untertitel Zchn"/>
    <w:link w:val="Untertitel"/>
    <w:uiPriority w:val="11"/>
    <w:rPr>
      <w:rFonts w:ascii="Cambria" w:eastAsia="SimSu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character" w:customStyle="1" w:styleId="standard-h1">
    <w:name w:val="standard-h1"/>
    <w:rsid w:val="00623010"/>
    <w:rPr>
      <w:rFonts w:ascii="Arial" w:hAnsi="Arial" w:cs="Arial" w:hint="default"/>
      <w:color w:val="000000"/>
      <w:sz w:val="24"/>
      <w:szCs w:val="24"/>
    </w:rPr>
  </w:style>
  <w:style w:type="paragraph" w:customStyle="1" w:styleId="Betreff">
    <w:name w:val="Betreff"/>
    <w:basedOn w:val="Standard"/>
    <w:rsid w:val="00623010"/>
    <w:pPr>
      <w:spacing w:after="0" w:line="420" w:lineRule="atLeast"/>
      <w:ind w:right="1701"/>
    </w:pPr>
    <w:rPr>
      <w:rFonts w:ascii="Arial" w:eastAsia="Times New Roman" w:hAnsi="Arial"/>
      <w:b/>
      <w:bCs/>
      <w:noProof w:val="0"/>
      <w:kern w:val="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SimSu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SimSu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SimSu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SimSu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SimSu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SimSu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SimSu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SimSu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SimSu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SimSu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SimSun" w:hAnsi="Cambria" w:cs="Times New Roman"/>
      <w:b/>
      <w:bCs/>
      <w:noProof/>
      <w:color w:val="4F81BD"/>
    </w:rPr>
  </w:style>
  <w:style w:type="character" w:customStyle="1" w:styleId="berschrift4Zchn">
    <w:name w:val="Überschrift 4 Zchn"/>
    <w:link w:val="berschrift4"/>
    <w:uiPriority w:val="9"/>
    <w:semiHidden/>
    <w:rPr>
      <w:rFonts w:ascii="Cambria" w:eastAsia="SimSun" w:hAnsi="Cambria" w:cs="Times New Roman"/>
      <w:b/>
      <w:bCs/>
      <w:i/>
      <w:iCs/>
      <w:noProof/>
      <w:color w:val="4F81BD"/>
    </w:rPr>
  </w:style>
  <w:style w:type="character" w:customStyle="1" w:styleId="berschrift5Zchn">
    <w:name w:val="Überschrift 5 Zchn"/>
    <w:link w:val="berschrift5"/>
    <w:uiPriority w:val="9"/>
    <w:semiHidden/>
    <w:rPr>
      <w:rFonts w:ascii="Cambria" w:eastAsia="SimSun" w:hAnsi="Cambria" w:cs="Times New Roman"/>
      <w:noProof/>
      <w:color w:val="243F60"/>
    </w:rPr>
  </w:style>
  <w:style w:type="character" w:customStyle="1" w:styleId="berschrift6Zchn">
    <w:name w:val="Überschrift 6 Zchn"/>
    <w:link w:val="berschrift6"/>
    <w:uiPriority w:val="9"/>
    <w:semiHidden/>
    <w:rPr>
      <w:rFonts w:ascii="Cambria" w:eastAsia="SimSun" w:hAnsi="Cambria" w:cs="Times New Roman"/>
      <w:i/>
      <w:iCs/>
      <w:noProof/>
      <w:color w:val="243F60"/>
    </w:rPr>
  </w:style>
  <w:style w:type="character" w:customStyle="1" w:styleId="berschrift7Zchn">
    <w:name w:val="Überschrift 7 Zchn"/>
    <w:link w:val="berschrift7"/>
    <w:uiPriority w:val="9"/>
    <w:semiHidden/>
    <w:rPr>
      <w:rFonts w:ascii="Cambria" w:eastAsia="SimSun" w:hAnsi="Cambria" w:cs="Times New Roman"/>
      <w:i/>
      <w:iCs/>
      <w:noProof/>
      <w:color w:val="404040"/>
    </w:rPr>
  </w:style>
  <w:style w:type="character" w:customStyle="1" w:styleId="berschrift8Zchn">
    <w:name w:val="Überschrift 8 Zchn"/>
    <w:link w:val="berschrift8"/>
    <w:uiPriority w:val="9"/>
    <w:semiHidden/>
    <w:rPr>
      <w:rFonts w:ascii="Cambria" w:eastAsia="SimSun" w:hAnsi="Cambria" w:cs="Times New Roman"/>
      <w:noProof/>
      <w:color w:val="404040"/>
      <w:sz w:val="20"/>
      <w:szCs w:val="20"/>
    </w:rPr>
  </w:style>
  <w:style w:type="character" w:customStyle="1" w:styleId="berschrift9Zchn">
    <w:name w:val="Überschrift 9 Zchn"/>
    <w:link w:val="berschrift9"/>
    <w:uiPriority w:val="9"/>
    <w:semiHidden/>
    <w:rPr>
      <w:rFonts w:ascii="Cambria" w:eastAsia="SimSu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elZchn">
    <w:name w:val="Titel Zchn"/>
    <w:link w:val="Titel"/>
    <w:uiPriority w:val="10"/>
    <w:rPr>
      <w:rFonts w:ascii="Cambria" w:eastAsia="SimSu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SimSun" w:hAnsi="Cambria"/>
      <w:i/>
      <w:iCs/>
      <w:color w:val="4F81BD"/>
      <w:spacing w:val="15"/>
      <w:sz w:val="24"/>
      <w:szCs w:val="24"/>
    </w:rPr>
  </w:style>
  <w:style w:type="character" w:customStyle="1" w:styleId="UntertitelZchn">
    <w:name w:val="Untertitel Zchn"/>
    <w:link w:val="Untertitel"/>
    <w:uiPriority w:val="11"/>
    <w:rPr>
      <w:rFonts w:ascii="Cambria" w:eastAsia="SimSu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character" w:customStyle="1" w:styleId="standard-h1">
    <w:name w:val="standard-h1"/>
    <w:rsid w:val="00623010"/>
    <w:rPr>
      <w:rFonts w:ascii="Arial" w:hAnsi="Arial" w:cs="Arial" w:hint="default"/>
      <w:color w:val="000000"/>
      <w:sz w:val="24"/>
      <w:szCs w:val="24"/>
    </w:rPr>
  </w:style>
  <w:style w:type="paragraph" w:customStyle="1" w:styleId="Betreff">
    <w:name w:val="Betreff"/>
    <w:basedOn w:val="Standard"/>
    <w:rsid w:val="00623010"/>
    <w:pPr>
      <w:spacing w:after="0" w:line="420" w:lineRule="atLeast"/>
      <w:ind w:right="1701"/>
    </w:pPr>
    <w:rPr>
      <w:rFonts w:ascii="Arial" w:eastAsia="Times New Roman" w:hAnsi="Arial"/>
      <w:b/>
      <w:bCs/>
      <w:noProof w:val="0"/>
      <w:kern w:val="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METAVonlin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5" Type="http://schemas.openxmlformats.org/officeDocument/2006/relationships/settings" Target="settings.xml"/><Relationship Id="rId15" Type="http://schemas.openxmlformats.org/officeDocument/2006/relationships/hyperlink" Target="http://facebook.com/METAV.fanpage" TargetMode="External"/><Relationship Id="rId10" Type="http://schemas.openxmlformats.org/officeDocument/2006/relationships/hyperlink" Target="http://www.metav.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becker.VDW\Desktop\www.metav.de"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14\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971C-20B3-40E0-9453-9E333F4D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5</Pages>
  <Words>1065</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Messe Düsseldorf</Company>
  <LinksUpToDate>false</LinksUpToDate>
  <CharactersWithSpaces>7762</CharactersWithSpaces>
  <SharedDoc>false</SharedDoc>
  <HLinks>
    <vt:vector size="54" baseType="variant">
      <vt:variant>
        <vt:i4>5570642</vt:i4>
      </vt:variant>
      <vt:variant>
        <vt:i4>21</vt:i4>
      </vt:variant>
      <vt:variant>
        <vt:i4>0</vt:i4>
      </vt:variant>
      <vt:variant>
        <vt:i4>5</vt:i4>
      </vt:variant>
      <vt:variant>
        <vt:lpwstr>http://www.youtube.com/metaltradefair</vt:lpwstr>
      </vt:variant>
      <vt:variant>
        <vt:lpwstr/>
      </vt:variant>
      <vt:variant>
        <vt:i4>3932253</vt:i4>
      </vt:variant>
      <vt:variant>
        <vt:i4>18</vt:i4>
      </vt:variant>
      <vt:variant>
        <vt:i4>0</vt:i4>
      </vt:variant>
      <vt:variant>
        <vt:i4>5</vt:i4>
      </vt:variant>
      <vt:variant>
        <vt:lpwstr>http://twitter.com/METAV_online</vt:lpwstr>
      </vt:variant>
      <vt:variant>
        <vt:lpwstr/>
      </vt:variant>
      <vt:variant>
        <vt:i4>3670090</vt:i4>
      </vt:variant>
      <vt:variant>
        <vt:i4>15</vt:i4>
      </vt:variant>
      <vt:variant>
        <vt:i4>0</vt:i4>
      </vt:variant>
      <vt:variant>
        <vt:i4>5</vt:i4>
      </vt:variant>
      <vt:variant>
        <vt:lpwstr>http://twitter.com/EMO_HANNOVER</vt:lpwstr>
      </vt:variant>
      <vt:variant>
        <vt:lpwstr/>
      </vt:variant>
      <vt:variant>
        <vt:i4>983071</vt:i4>
      </vt:variant>
      <vt:variant>
        <vt:i4>12</vt:i4>
      </vt:variant>
      <vt:variant>
        <vt:i4>0</vt:i4>
      </vt:variant>
      <vt:variant>
        <vt:i4>5</vt:i4>
      </vt:variant>
      <vt:variant>
        <vt:lpwstr>http://www.metav.de/</vt:lpwstr>
      </vt:variant>
      <vt:variant>
        <vt:lpwstr/>
      </vt:variant>
      <vt:variant>
        <vt:i4>6357119</vt:i4>
      </vt:variant>
      <vt:variant>
        <vt:i4>9</vt:i4>
      </vt:variant>
      <vt:variant>
        <vt:i4>0</vt:i4>
      </vt:variant>
      <vt:variant>
        <vt:i4>5</vt:i4>
      </vt:variant>
      <vt:variant>
        <vt:lpwstr>http://www.vdw.de/</vt:lpwstr>
      </vt:variant>
      <vt:variant>
        <vt:lpwstr/>
      </vt:variant>
      <vt:variant>
        <vt:i4>6619199</vt:i4>
      </vt:variant>
      <vt:variant>
        <vt:i4>6</vt:i4>
      </vt:variant>
      <vt:variant>
        <vt:i4>0</vt:i4>
      </vt:variant>
      <vt:variant>
        <vt:i4>5</vt:i4>
      </vt:variant>
      <vt:variant>
        <vt:lpwstr>http://www.fabcon-germany.com/</vt:lpwstr>
      </vt:variant>
      <vt:variant>
        <vt:lpwstr/>
      </vt:variant>
      <vt:variant>
        <vt:i4>720900</vt:i4>
      </vt:variant>
      <vt:variant>
        <vt:i4>3</vt:i4>
      </vt:variant>
      <vt:variant>
        <vt:i4>0</vt:i4>
      </vt:variant>
      <vt:variant>
        <vt:i4>5</vt:i4>
      </vt:variant>
      <vt:variant>
        <vt:lpwstr>http://www.rapidtech.de/</vt:lpwstr>
      </vt:variant>
      <vt:variant>
        <vt:lpwstr/>
      </vt:variant>
      <vt:variant>
        <vt:i4>5701752</vt:i4>
      </vt:variant>
      <vt:variant>
        <vt:i4>0</vt:i4>
      </vt:variant>
      <vt:variant>
        <vt:i4>0</vt:i4>
      </vt:variant>
      <vt:variant>
        <vt:i4>5</vt:i4>
      </vt:variant>
      <vt:variant>
        <vt:lpwstr>mailto:Rapid.tech@METAV</vt:lpwstr>
      </vt:variant>
      <vt:variant>
        <vt:lpwstr/>
      </vt:variant>
      <vt:variant>
        <vt:i4>3670090</vt:i4>
      </vt:variant>
      <vt:variant>
        <vt:i4>9257</vt:i4>
      </vt:variant>
      <vt:variant>
        <vt:i4>1025</vt:i4>
      </vt:variant>
      <vt:variant>
        <vt:i4>4</vt:i4>
      </vt:variant>
      <vt:variant>
        <vt:lpwstr>http://twitter.com/EMO_HANNOVER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Gabriele Heßler</cp:lastModifiedBy>
  <cp:revision>2</cp:revision>
  <cp:lastPrinted>2014-03-15T14:25:00Z</cp:lastPrinted>
  <dcterms:created xsi:type="dcterms:W3CDTF">2014-03-17T08:22:00Z</dcterms:created>
  <dcterms:modified xsi:type="dcterms:W3CDTF">2014-03-17T08:22:00Z</dcterms:modified>
</cp:coreProperties>
</file>