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26B2" w14:textId="049E64ED" w:rsidR="00F660D0" w:rsidRDefault="00F660D0" w:rsidP="00AE1F41">
      <w:pPr>
        <w:pStyle w:val="TITREPR"/>
        <w:spacing w:before="120" w:after="360"/>
        <w:ind w:right="-45"/>
        <w:jc w:val="left"/>
        <w:rPr>
          <w:rFonts w:ascii="Arial" w:hAnsi="Arial" w:cs="Arial"/>
          <w:b w:val="0"/>
          <w:color w:val="auto"/>
          <w:sz w:val="20"/>
          <w:szCs w:val="20"/>
          <w:lang w:val="fr-FR"/>
        </w:rPr>
      </w:pPr>
    </w:p>
    <w:p w14:paraId="744F93FC" w14:textId="3C43ADB2" w:rsidR="00AE1F41" w:rsidRPr="00E50C12" w:rsidRDefault="00F660D0" w:rsidP="00086946">
      <w:pPr>
        <w:pStyle w:val="TITREPR"/>
        <w:spacing w:before="120" w:after="360"/>
        <w:ind w:right="-45"/>
        <w:rPr>
          <w:rFonts w:ascii="Arial" w:hAnsi="Arial" w:cs="Arial"/>
          <w:b w:val="0"/>
          <w:color w:val="auto"/>
          <w:sz w:val="20"/>
          <w:szCs w:val="20"/>
          <w:lang w:val="de-DE"/>
        </w:rPr>
      </w:pPr>
      <w:r w:rsidRPr="00E50C12">
        <w:rPr>
          <w:rFonts w:ascii="Arial" w:hAnsi="Arial" w:cs="Arial"/>
          <w:lang w:val="de-DE"/>
        </w:rPr>
        <w:t>CTRM</w:t>
      </w:r>
      <w:r w:rsidR="00AE1F41" w:rsidRPr="00E50C12">
        <w:rPr>
          <w:rFonts w:ascii="Arial" w:hAnsi="Arial" w:cs="Arial"/>
          <w:lang w:val="de-DE"/>
        </w:rPr>
        <w:t xml:space="preserve"> </w:t>
      </w:r>
      <w:r w:rsidR="0083610B" w:rsidRPr="00E50C12">
        <w:rPr>
          <w:rFonts w:ascii="Arial" w:hAnsi="Arial" w:cs="Arial"/>
          <w:lang w:val="de-DE"/>
        </w:rPr>
        <w:t xml:space="preserve">Malaysia </w:t>
      </w:r>
      <w:r w:rsidR="00E50C12" w:rsidRPr="00E50C12">
        <w:rPr>
          <w:rFonts w:ascii="Arial" w:hAnsi="Arial" w:cs="Arial"/>
          <w:lang w:val="de-DE"/>
        </w:rPr>
        <w:t>nutzt</w:t>
      </w:r>
      <w:r w:rsidR="00086946" w:rsidRPr="00E50C12">
        <w:rPr>
          <w:rFonts w:ascii="Arial" w:hAnsi="Arial" w:cs="Arial"/>
          <w:lang w:val="de-DE"/>
        </w:rPr>
        <w:t xml:space="preserve"> NCSIMUL Machine</w:t>
      </w:r>
      <w:r w:rsidR="00AE1F41" w:rsidRPr="00E50C12">
        <w:rPr>
          <w:rFonts w:ascii="Arial" w:hAnsi="Arial" w:cs="Arial"/>
          <w:lang w:val="de-DE"/>
        </w:rPr>
        <w:t xml:space="preserve"> </w:t>
      </w:r>
      <w:r w:rsidR="00E50C12" w:rsidRPr="00E50C12">
        <w:rPr>
          <w:rFonts w:ascii="Arial" w:hAnsi="Arial" w:cs="Arial"/>
          <w:lang w:val="de-DE"/>
        </w:rPr>
        <w:t>von</w:t>
      </w:r>
      <w:r w:rsidR="00AE1F41" w:rsidRPr="00E50C12">
        <w:rPr>
          <w:rFonts w:ascii="Arial" w:hAnsi="Arial" w:cs="Arial"/>
          <w:lang w:val="de-DE"/>
        </w:rPr>
        <w:t xml:space="preserve"> SPRING Technologies </w:t>
      </w:r>
      <w:r w:rsidR="00E50C12" w:rsidRPr="00E50C12">
        <w:rPr>
          <w:rFonts w:ascii="Arial" w:hAnsi="Arial" w:cs="Arial"/>
          <w:lang w:val="de-DE"/>
        </w:rPr>
        <w:t xml:space="preserve">für seine neue </w:t>
      </w:r>
      <w:r w:rsidR="00E50C12">
        <w:rPr>
          <w:rFonts w:ascii="Arial" w:hAnsi="Arial" w:cs="Arial"/>
          <w:lang w:val="de-DE"/>
        </w:rPr>
        <w:t>5-Achs-Portalmaschine</w:t>
      </w:r>
    </w:p>
    <w:p w14:paraId="53C4DB31" w14:textId="3D8753BE" w:rsidR="00086946" w:rsidRPr="00E50C12" w:rsidRDefault="00E50C12" w:rsidP="00086946">
      <w:pPr>
        <w:pStyle w:val="TEXTE"/>
        <w:spacing w:after="200"/>
        <w:jc w:val="center"/>
        <w:rPr>
          <w:rFonts w:ascii="Arial" w:eastAsiaTheme="minorEastAsia" w:hAnsi="Arial" w:cs="Arial"/>
          <w:color w:val="808080" w:themeColor="background1" w:themeShade="80"/>
          <w:lang w:val="de-DE"/>
        </w:rPr>
      </w:pPr>
      <w:r w:rsidRPr="00E50C12">
        <w:rPr>
          <w:rFonts w:ascii="Arial" w:hAnsi="Arial" w:cs="Arial"/>
          <w:bCs/>
          <w:i/>
          <w:iCs/>
          <w:sz w:val="28"/>
          <w:szCs w:val="28"/>
          <w:lang w:val="de-DE"/>
        </w:rPr>
        <w:t xml:space="preserve">«Mit NCSIMUL reduzieren wir die Zeit für Probeläufe (99%) sowie das Risiko von </w:t>
      </w:r>
      <w:r w:rsidR="00461CAE">
        <w:rPr>
          <w:rFonts w:ascii="Arial" w:hAnsi="Arial" w:cs="Arial"/>
          <w:bCs/>
          <w:i/>
          <w:iCs/>
          <w:sz w:val="28"/>
          <w:szCs w:val="28"/>
          <w:lang w:val="de-DE"/>
        </w:rPr>
        <w:t>Kollisionen und anderen</w:t>
      </w:r>
      <w:r w:rsidRPr="00E50C12">
        <w:rPr>
          <w:rFonts w:ascii="Arial" w:hAnsi="Arial" w:cs="Arial"/>
          <w:bCs/>
          <w:i/>
          <w:iCs/>
          <w:sz w:val="28"/>
          <w:szCs w:val="28"/>
          <w:lang w:val="de-DE"/>
        </w:rPr>
        <w:t xml:space="preserve"> Probleme</w:t>
      </w:r>
      <w:r w:rsidR="00461CAE">
        <w:rPr>
          <w:rFonts w:ascii="Arial" w:hAnsi="Arial" w:cs="Arial"/>
          <w:bCs/>
          <w:i/>
          <w:iCs/>
          <w:sz w:val="28"/>
          <w:szCs w:val="28"/>
          <w:lang w:val="de-DE"/>
        </w:rPr>
        <w:t>n</w:t>
      </w:r>
      <w:r w:rsidRPr="00E50C12">
        <w:rPr>
          <w:rFonts w:ascii="Arial" w:hAnsi="Arial" w:cs="Arial"/>
          <w:bCs/>
          <w:i/>
          <w:iCs/>
          <w:sz w:val="28"/>
          <w:szCs w:val="28"/>
          <w:lang w:val="de-DE"/>
        </w:rPr>
        <w:t xml:space="preserve"> während der Bearbeitung.»</w:t>
      </w:r>
    </w:p>
    <w:p w14:paraId="1AB749FE" w14:textId="77777777" w:rsidR="00E50C12" w:rsidRDefault="00E50C12" w:rsidP="00AE1F41">
      <w:pPr>
        <w:pStyle w:val="TEXTE"/>
        <w:spacing w:before="0"/>
        <w:rPr>
          <w:rFonts w:ascii="Arial" w:hAnsi="Arial" w:cs="Arial"/>
          <w:color w:val="808080" w:themeColor="background1" w:themeShade="80"/>
          <w:lang w:val="de-DE"/>
        </w:rPr>
      </w:pPr>
    </w:p>
    <w:p w14:paraId="00983EF1" w14:textId="077C3B7D" w:rsidR="00AE1F41" w:rsidRPr="00E50C12" w:rsidRDefault="00AE1F41" w:rsidP="00AE1F41">
      <w:pPr>
        <w:pStyle w:val="TEXTE"/>
        <w:spacing w:before="0"/>
        <w:rPr>
          <w:rFonts w:ascii="Arial" w:hAnsi="Arial" w:cs="Arial"/>
          <w:color w:val="808080" w:themeColor="background1" w:themeShade="80"/>
          <w:lang w:val="de-DE"/>
        </w:rPr>
      </w:pPr>
      <w:r w:rsidRPr="00E50C12">
        <w:rPr>
          <w:rFonts w:ascii="Arial" w:hAnsi="Arial" w:cs="Arial"/>
          <w:color w:val="808080" w:themeColor="background1" w:themeShade="80"/>
          <w:lang w:val="de-DE"/>
        </w:rPr>
        <w:t xml:space="preserve">Paris, </w:t>
      </w:r>
      <w:r w:rsidRPr="00F660D0">
        <w:rPr>
          <w:rFonts w:ascii="Arial" w:hAnsi="Arial" w:cs="Arial"/>
          <w:color w:val="808080" w:themeColor="background1" w:themeShade="80"/>
        </w:rPr>
        <w:fldChar w:fldCharType="begin"/>
      </w:r>
      <w:r w:rsidRPr="00F660D0">
        <w:rPr>
          <w:rFonts w:ascii="Arial" w:hAnsi="Arial" w:cs="Arial"/>
          <w:color w:val="808080" w:themeColor="background1" w:themeShade="80"/>
        </w:rPr>
        <w:instrText xml:space="preserve"> TIME \@ "d MMMM yyyy" </w:instrText>
      </w:r>
      <w:r w:rsidRPr="00F660D0">
        <w:rPr>
          <w:rFonts w:ascii="Arial" w:hAnsi="Arial" w:cs="Arial"/>
          <w:color w:val="808080" w:themeColor="background1" w:themeShade="80"/>
        </w:rPr>
        <w:fldChar w:fldCharType="separate"/>
      </w:r>
      <w:r w:rsidR="00461CAE">
        <w:rPr>
          <w:rFonts w:ascii="Arial" w:hAnsi="Arial" w:cs="Arial"/>
          <w:noProof/>
          <w:color w:val="808080" w:themeColor="background1" w:themeShade="80"/>
        </w:rPr>
        <w:t>29 Ok</w:t>
      </w:r>
      <w:r w:rsidR="00461CAE">
        <w:rPr>
          <w:rFonts w:ascii="Arial" w:hAnsi="Arial" w:cs="Arial"/>
          <w:noProof/>
          <w:color w:val="808080" w:themeColor="background1" w:themeShade="80"/>
        </w:rPr>
        <w:t>tober 2015</w:t>
      </w:r>
      <w:r w:rsidRPr="00F660D0">
        <w:rPr>
          <w:rFonts w:ascii="Arial" w:hAnsi="Arial" w:cs="Arial"/>
          <w:color w:val="808080" w:themeColor="background1" w:themeShade="80"/>
        </w:rPr>
        <w:fldChar w:fldCharType="end"/>
      </w:r>
    </w:p>
    <w:p w14:paraId="6BB3511B" w14:textId="21CACA68" w:rsidR="00AE1F41" w:rsidRPr="00E50C12" w:rsidRDefault="0083610B" w:rsidP="00AE1F41">
      <w:pPr>
        <w:pStyle w:val="TEXTE"/>
        <w:spacing w:before="0"/>
        <w:rPr>
          <w:rFonts w:ascii="Arial" w:eastAsiaTheme="minorEastAsia" w:hAnsi="Arial" w:cs="Arial"/>
          <w:lang w:val="de-DE"/>
        </w:rPr>
      </w:pPr>
      <w:r>
        <w:rPr>
          <w:noProof/>
          <w:lang w:val="de-DE" w:eastAsia="de-DE"/>
        </w:rPr>
        <w:drawing>
          <wp:anchor distT="0" distB="0" distL="114300" distR="114300" simplePos="0" relativeHeight="251667968" behindDoc="1" locked="0" layoutInCell="1" allowOverlap="1" wp14:anchorId="65D9CE8B" wp14:editId="51445C77">
            <wp:simplePos x="0" y="0"/>
            <wp:positionH relativeFrom="column">
              <wp:posOffset>5121275</wp:posOffset>
            </wp:positionH>
            <wp:positionV relativeFrom="paragraph">
              <wp:posOffset>198755</wp:posOffset>
            </wp:positionV>
            <wp:extent cx="1432560" cy="952500"/>
            <wp:effectExtent l="0" t="0" r="0" b="0"/>
            <wp:wrapTight wrapText="bothSides">
              <wp:wrapPolygon edited="0">
                <wp:start x="0" y="0"/>
                <wp:lineTo x="0" y="21168"/>
                <wp:lineTo x="21255" y="21168"/>
                <wp:lineTo x="21255" y="0"/>
                <wp:lineTo x="0" y="0"/>
              </wp:wrapPolygon>
            </wp:wrapTight>
            <wp:docPr id="6" name="Image 6" descr="http://www.ctrm.com.my/images/ctrm_co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rm.com.my/images/ctrm_cor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anchor>
        </w:drawing>
      </w:r>
    </w:p>
    <w:p w14:paraId="0E1AED13" w14:textId="77777777" w:rsidR="00E50C12" w:rsidRPr="00E50C12" w:rsidRDefault="00E50C12" w:rsidP="00E50C12">
      <w:pPr>
        <w:pStyle w:val="TEXTE"/>
        <w:rPr>
          <w:rFonts w:ascii="Arial" w:hAnsi="Arial" w:cs="Arial"/>
          <w:sz w:val="18"/>
          <w:szCs w:val="18"/>
          <w:lang w:val="de-DE"/>
        </w:rPr>
      </w:pPr>
      <w:r w:rsidRPr="00E50C12">
        <w:rPr>
          <w:rFonts w:ascii="Arial" w:hAnsi="Arial" w:cs="Arial"/>
          <w:sz w:val="18"/>
          <w:szCs w:val="18"/>
          <w:lang w:val="de-DE"/>
        </w:rPr>
        <w:t>Composites Technology Research Malaysia Sdn Bhd, bekannt als CTRM Malaysia, ist global führend in den Bereichen Verbundstoffe sowie Luft- und Raumfahrtindustrie. Hierbei ist das CTRM Malaysia sowohl für lokale Unternehmen als auch für Global Players weltweit ein wichtiger strategischer Partner. Die malaysische Regierung hat in diesem Zusammenhang die Luft-und Raumfahrtbranche sowie den Bereich Composites als die wichtigsten Treiber für das zukünftige Wachstum Malaysias identifiziert.</w:t>
      </w:r>
    </w:p>
    <w:p w14:paraId="332B85CC" w14:textId="730F0447" w:rsidR="00E50C12" w:rsidRPr="00E50C12" w:rsidRDefault="00E50C12" w:rsidP="00E50C12">
      <w:pPr>
        <w:pStyle w:val="TEXTE"/>
        <w:rPr>
          <w:rFonts w:ascii="Arial" w:hAnsi="Arial" w:cs="Arial"/>
          <w:sz w:val="18"/>
          <w:szCs w:val="18"/>
          <w:lang w:val="de-DE"/>
        </w:rPr>
      </w:pPr>
      <w:r w:rsidRPr="00E50C12">
        <w:rPr>
          <w:rFonts w:ascii="Arial" w:hAnsi="Arial" w:cs="Arial"/>
          <w:sz w:val="18"/>
          <w:szCs w:val="18"/>
          <w:lang w:val="de-DE"/>
        </w:rPr>
        <w:t>Gemäß des Unternehmenscredos "Das KOMPETENZZENTRUM für Verbundstoffe sowie Luft- und Raumfahrt" und seiner Mission "dabei der Partner erster Wahl durch Weiterentwicklung von Menschen und Know-How,     Produkten und Kapazitäten zu sein", begann CTRM seine Tätigkeit mit der Montage und der Fertigung eines zweisitzigen Kleinflugzeugs mit Verbundstoffen, dem Eagle 150B. Heute ist CTRM Teil der globalen Wertschöpfungskette von Verbundstrukturkomponenten für führende Hersteller kommerziell</w:t>
      </w:r>
      <w:r>
        <w:rPr>
          <w:rFonts w:ascii="Arial" w:hAnsi="Arial" w:cs="Arial"/>
          <w:sz w:val="18"/>
          <w:szCs w:val="18"/>
          <w:lang w:val="de-DE"/>
        </w:rPr>
        <w:t>er und militärischer Flugzeuge.</w:t>
      </w:r>
    </w:p>
    <w:p w14:paraId="1B69F194" w14:textId="27B8A32D" w:rsidR="001E0C0F" w:rsidRPr="00E50C12" w:rsidRDefault="00E50C12" w:rsidP="00E50C12">
      <w:pPr>
        <w:pStyle w:val="TEXTE"/>
        <w:spacing w:before="0" w:after="0"/>
        <w:rPr>
          <w:rFonts w:ascii="Arial" w:hAnsi="Arial" w:cs="Arial"/>
          <w:sz w:val="18"/>
          <w:szCs w:val="18"/>
          <w:lang w:val="de-DE"/>
        </w:rPr>
      </w:pPr>
      <w:r w:rsidRPr="00E50C12">
        <w:rPr>
          <w:rFonts w:ascii="Arial" w:hAnsi="Arial" w:cs="Arial"/>
          <w:sz w:val="18"/>
          <w:szCs w:val="18"/>
          <w:lang w:val="de-DE"/>
        </w:rPr>
        <w:t>Neben der Fertigung von Flugzeug-Strukturkomponenten aus Verbundstoffen bietet CTRM auch Dienstleistungen in den Bereichen Engineering Design, Montage von komplexen Bauteilen, F&amp;E in Verbundstoffen, komplexe Strukturkomponenten im Automobilbereich und Verteidigungsausrüstung sowie im Bereich unbemannter taktischer Flugkörper an.</w:t>
      </w:r>
    </w:p>
    <w:p w14:paraId="44355028" w14:textId="77777777" w:rsidR="005523CA" w:rsidRPr="00E50C12" w:rsidRDefault="005523CA" w:rsidP="00AE1F41">
      <w:pPr>
        <w:pStyle w:val="TEXTE"/>
        <w:spacing w:before="0" w:after="0"/>
        <w:rPr>
          <w:rFonts w:ascii="Arial" w:hAnsi="Arial" w:cs="Arial"/>
          <w:b/>
          <w:color w:val="306598" w:themeColor="accent5"/>
          <w:lang w:val="de-DE"/>
        </w:rPr>
      </w:pPr>
    </w:p>
    <w:p w14:paraId="5BB4944E" w14:textId="5DC6E6B2" w:rsidR="00AE1F41" w:rsidRPr="006F14E5" w:rsidRDefault="00E50C12" w:rsidP="00AE1F41">
      <w:pPr>
        <w:pStyle w:val="TEXTE"/>
        <w:spacing w:before="0" w:after="0"/>
        <w:rPr>
          <w:rFonts w:ascii="Arial" w:hAnsi="Arial" w:cs="Arial"/>
          <w:b/>
          <w:color w:val="306598" w:themeColor="accent5"/>
          <w:lang w:val="de-DE"/>
        </w:rPr>
      </w:pPr>
      <w:r w:rsidRPr="006F14E5">
        <w:rPr>
          <w:rFonts w:ascii="Arial" w:hAnsi="Arial" w:cs="Arial"/>
          <w:b/>
          <w:color w:val="306598" w:themeColor="accent5"/>
          <w:lang w:val="de-DE"/>
        </w:rPr>
        <w:t>DIE HERAUSFORDERUNGEN</w:t>
      </w:r>
    </w:p>
    <w:p w14:paraId="47F9248F" w14:textId="5EDACEF7" w:rsidR="009B5D5B" w:rsidRPr="006F14E5" w:rsidRDefault="009B5D5B" w:rsidP="00AE1F41">
      <w:pPr>
        <w:pStyle w:val="TEXTE"/>
        <w:spacing w:before="0" w:after="0"/>
        <w:rPr>
          <w:rFonts w:ascii="Arial" w:hAnsi="Arial" w:cs="Arial"/>
          <w:b/>
          <w:sz w:val="18"/>
          <w:szCs w:val="18"/>
          <w:lang w:val="de-DE"/>
        </w:rPr>
      </w:pPr>
    </w:p>
    <w:p w14:paraId="2D946A73" w14:textId="3FD27DA8" w:rsidR="00E50C12" w:rsidRPr="00E50C12" w:rsidRDefault="00E50C12" w:rsidP="00E50C12">
      <w:pPr>
        <w:pStyle w:val="TEXTE"/>
        <w:rPr>
          <w:rFonts w:ascii="Arial" w:hAnsi="Arial" w:cs="Arial"/>
          <w:sz w:val="18"/>
          <w:szCs w:val="18"/>
          <w:lang w:val="de-DE"/>
        </w:rPr>
      </w:pPr>
      <w:r w:rsidRPr="00E50C12">
        <w:rPr>
          <w:rFonts w:ascii="Arial" w:hAnsi="Arial" w:cs="Arial"/>
          <w:sz w:val="18"/>
          <w:szCs w:val="18"/>
          <w:lang w:val="de-DE"/>
        </w:rPr>
        <w:t>CTRM begann unlängst mit der Produktion komplexer Ba</w:t>
      </w:r>
      <w:r w:rsidR="006F14E5">
        <w:rPr>
          <w:rFonts w:ascii="Arial" w:hAnsi="Arial" w:cs="Arial"/>
          <w:sz w:val="18"/>
          <w:szCs w:val="18"/>
          <w:lang w:val="de-DE"/>
        </w:rPr>
        <w:t>uteile auf neuen 5-Achs-Portal</w:t>
      </w:r>
      <w:r w:rsidRPr="00E50C12">
        <w:rPr>
          <w:rFonts w:ascii="Arial" w:hAnsi="Arial" w:cs="Arial"/>
          <w:sz w:val="18"/>
          <w:szCs w:val="18"/>
          <w:lang w:val="de-DE"/>
        </w:rPr>
        <w:t>maschinen. Große Maschinen, Bauteile und komplexe Prozesse führen bei der Fertigung jedoch oft zu Problemen wie etwa ungenaue Lochpositionen, Verschnitt an den Kantenenden, Kollisionen aufgrund ungeeigneter Schneidewerkzeuge und Programme oder durch zu kurz gewählte Werkzeuge. Dies kann zu enormen Zusatzkosten führen, wie sie zum Beispiel bei Online Debugging, Neustarts und z</w:t>
      </w:r>
      <w:r>
        <w:rPr>
          <w:rFonts w:ascii="Arial" w:hAnsi="Arial" w:cs="Arial"/>
          <w:sz w:val="18"/>
          <w:szCs w:val="18"/>
          <w:lang w:val="de-DE"/>
        </w:rPr>
        <w:t>erstörte Materialien entstehen.</w:t>
      </w:r>
    </w:p>
    <w:p w14:paraId="5C2B5F9E" w14:textId="181358C1" w:rsidR="00E50C12" w:rsidRPr="00E50C12" w:rsidRDefault="00E50C12" w:rsidP="00E50C12">
      <w:pPr>
        <w:pStyle w:val="TEXTE"/>
        <w:rPr>
          <w:rFonts w:ascii="Arial" w:hAnsi="Arial" w:cs="Arial"/>
          <w:sz w:val="18"/>
          <w:szCs w:val="18"/>
          <w:lang w:val="de-DE"/>
        </w:rPr>
      </w:pPr>
      <w:r w:rsidRPr="00F660D0">
        <w:rPr>
          <w:rFonts w:ascii="Arial" w:hAnsi="Arial" w:cs="Arial"/>
          <w:noProof/>
          <w:lang w:val="de-DE" w:eastAsia="de-DE"/>
        </w:rPr>
        <w:drawing>
          <wp:anchor distT="0" distB="0" distL="114300" distR="114300" simplePos="0" relativeHeight="251670016" behindDoc="0" locked="0" layoutInCell="1" allowOverlap="1" wp14:anchorId="14F38666" wp14:editId="2A91BFC3">
            <wp:simplePos x="0" y="0"/>
            <wp:positionH relativeFrom="margin">
              <wp:align>right</wp:align>
            </wp:positionH>
            <wp:positionV relativeFrom="paragraph">
              <wp:posOffset>642620</wp:posOffset>
            </wp:positionV>
            <wp:extent cx="2515235" cy="1515110"/>
            <wp:effectExtent l="0" t="0" r="0"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15235" cy="1515110"/>
                    </a:xfrm>
                    <a:prstGeom prst="rect">
                      <a:avLst/>
                    </a:prstGeom>
                    <a:effectLst/>
                  </pic:spPr>
                </pic:pic>
              </a:graphicData>
            </a:graphic>
            <wp14:sizeRelH relativeFrom="page">
              <wp14:pctWidth>0</wp14:pctWidth>
            </wp14:sizeRelH>
            <wp14:sizeRelV relativeFrom="page">
              <wp14:pctHeight>0</wp14:pctHeight>
            </wp14:sizeRelV>
          </wp:anchor>
        </w:drawing>
      </w:r>
      <w:r w:rsidRPr="00E50C12">
        <w:rPr>
          <w:rFonts w:ascii="Arial" w:hAnsi="Arial" w:cs="Arial"/>
          <w:sz w:val="18"/>
          <w:szCs w:val="18"/>
          <w:lang w:val="de-DE"/>
        </w:rPr>
        <w:t xml:space="preserve">Die NC-Programme und –Zyklen, welche die physischen Eigenschaften der Maschine verwenden, müssen vollständig simuliert und erprobt werden, ehe das endgültige Programm an die eigentliche Maschine gesendet wird. Zu diesen Eigenschaften zählen: Linearmotoren, automatische Werkzeugwechsler, automatische Wechsler für den Staubextraktor, gleichzeitiger Einsatz mehrerer Achsen, automatisches Messen des Versatzes beim Laserwerkzeug, Erprobung von Werkstücken, besondere Bohrwerkzeuge für Designentwürfe und viele mehr. CTRM suchte daher nach einer umfassenden Maschinensimulationssoftware für die Entwicklung, Optimierung und Durchführung von </w:t>
      </w:r>
      <w:r w:rsidR="00EC46DB">
        <w:rPr>
          <w:rFonts w:ascii="Arial" w:hAnsi="Arial" w:cs="Arial"/>
          <w:sz w:val="18"/>
          <w:szCs w:val="18"/>
          <w:lang w:val="de-DE"/>
        </w:rPr>
        <w:t xml:space="preserve">NC </w:t>
      </w:r>
      <w:r w:rsidRPr="00E50C12">
        <w:rPr>
          <w:rFonts w:ascii="Arial" w:hAnsi="Arial" w:cs="Arial"/>
          <w:sz w:val="18"/>
          <w:szCs w:val="18"/>
          <w:lang w:val="de-DE"/>
        </w:rPr>
        <w:t>Maschinenprogram</w:t>
      </w:r>
      <w:r w:rsidR="00EC46DB">
        <w:rPr>
          <w:rFonts w:ascii="Arial" w:hAnsi="Arial" w:cs="Arial"/>
          <w:sz w:val="18"/>
          <w:szCs w:val="18"/>
          <w:lang w:val="de-DE"/>
        </w:rPr>
        <w:t>men.</w:t>
      </w:r>
    </w:p>
    <w:p w14:paraId="1B3D3788" w14:textId="20D4EE6E" w:rsidR="00E50C12" w:rsidRPr="00E50C12" w:rsidRDefault="00E50C12" w:rsidP="00E50C12">
      <w:pPr>
        <w:pStyle w:val="TEXTE"/>
        <w:rPr>
          <w:rFonts w:ascii="Arial" w:hAnsi="Arial" w:cs="Arial"/>
          <w:sz w:val="18"/>
          <w:szCs w:val="18"/>
          <w:lang w:val="de-DE"/>
        </w:rPr>
      </w:pPr>
      <w:r w:rsidRPr="00E50C12">
        <w:rPr>
          <w:rFonts w:ascii="Arial" w:hAnsi="Arial" w:cs="Arial"/>
          <w:sz w:val="18"/>
          <w:szCs w:val="18"/>
          <w:lang w:val="de-DE"/>
        </w:rPr>
        <w:t xml:space="preserve">Das Unternehmen entschied sich für NCSIMUL Machine von SPRING Technologies. </w:t>
      </w:r>
    </w:p>
    <w:p w14:paraId="7EDA5566" w14:textId="36E285FE" w:rsidR="00F660D0" w:rsidRPr="00E50C12" w:rsidRDefault="00E50C12" w:rsidP="00E50C12">
      <w:pPr>
        <w:pStyle w:val="TEXTE"/>
        <w:spacing w:line="276" w:lineRule="auto"/>
        <w:rPr>
          <w:rFonts w:ascii="Arial" w:hAnsi="Arial" w:cs="Arial"/>
          <w:sz w:val="18"/>
          <w:szCs w:val="18"/>
          <w:lang w:val="de-DE"/>
        </w:rPr>
      </w:pPr>
      <w:r w:rsidRPr="00E50C12">
        <w:rPr>
          <w:rFonts w:ascii="Arial" w:hAnsi="Arial" w:cs="Arial"/>
          <w:sz w:val="18"/>
          <w:szCs w:val="18"/>
          <w:lang w:val="de-DE"/>
        </w:rPr>
        <w:t>Ausschlaggebend waren die hohe Geschwindigkeit der NC-Code-Simulation, die benutzerfreundliche Bedienoberfläche und die Fähigkeit, alle Programme, Unterprogramme und komplexen Makros jeder CTRM-NC-Maschine dekodieren und simulieren zu können.</w:t>
      </w:r>
    </w:p>
    <w:p w14:paraId="397373FE" w14:textId="726ED176" w:rsidR="001E0C0F" w:rsidRPr="00E50C12" w:rsidRDefault="001E0C0F" w:rsidP="001E0C0F">
      <w:pPr>
        <w:pStyle w:val="TEXTE"/>
        <w:spacing w:before="0" w:after="0"/>
        <w:rPr>
          <w:rFonts w:ascii="Arial" w:hAnsi="Arial" w:cs="Arial"/>
          <w:sz w:val="18"/>
          <w:szCs w:val="18"/>
          <w:lang w:val="de-DE"/>
        </w:rPr>
      </w:pPr>
    </w:p>
    <w:p w14:paraId="212EA062" w14:textId="50066EDA" w:rsidR="00AE1F41" w:rsidRPr="00E50C12" w:rsidRDefault="00E50C12" w:rsidP="00AE1F41">
      <w:pPr>
        <w:pStyle w:val="TEXTE"/>
        <w:spacing w:before="0" w:after="0"/>
        <w:rPr>
          <w:rFonts w:ascii="Arial" w:hAnsi="Arial" w:cs="Arial"/>
          <w:b/>
          <w:sz w:val="18"/>
          <w:szCs w:val="18"/>
          <w:lang w:val="de-DE"/>
        </w:rPr>
      </w:pPr>
      <w:r w:rsidRPr="00E50C12">
        <w:rPr>
          <w:rFonts w:ascii="Arial" w:hAnsi="Arial" w:cs="Arial"/>
          <w:b/>
          <w:color w:val="306598" w:themeColor="accent5"/>
          <w:lang w:val="de-DE"/>
        </w:rPr>
        <w:t>DIE VORTEILE</w:t>
      </w:r>
    </w:p>
    <w:p w14:paraId="3EA12AF1" w14:textId="684900BC" w:rsidR="009B5D5B" w:rsidRPr="00E50C12" w:rsidRDefault="009B5D5B" w:rsidP="00AE1F41">
      <w:pPr>
        <w:pStyle w:val="TEXTE"/>
        <w:spacing w:before="0" w:after="0"/>
        <w:rPr>
          <w:rFonts w:ascii="Arial" w:hAnsi="Arial" w:cs="Arial"/>
          <w:b/>
          <w:sz w:val="18"/>
          <w:szCs w:val="18"/>
          <w:lang w:val="de-DE"/>
        </w:rPr>
      </w:pPr>
    </w:p>
    <w:p w14:paraId="056C85C6" w14:textId="75B6584E" w:rsidR="00E50C12" w:rsidRPr="00E50C12" w:rsidRDefault="00E50C12" w:rsidP="00E50C12">
      <w:pPr>
        <w:spacing w:before="120" w:after="120"/>
        <w:ind w:firstLine="0"/>
        <w:jc w:val="both"/>
        <w:rPr>
          <w:rFonts w:ascii="Arial" w:eastAsia="Calibri" w:hAnsi="Arial" w:cs="Arial"/>
          <w:sz w:val="18"/>
          <w:szCs w:val="18"/>
          <w:lang w:val="de-DE"/>
        </w:rPr>
      </w:pPr>
      <w:r w:rsidRPr="00E50C12">
        <w:rPr>
          <w:rFonts w:ascii="Arial" w:eastAsia="Calibri" w:hAnsi="Arial" w:cs="Arial"/>
          <w:sz w:val="18"/>
          <w:szCs w:val="18"/>
          <w:lang w:val="de-DE"/>
        </w:rPr>
        <w:t>Die Vorteile der Virtual Machine innerhalb der NCSIMUL-Maschinenumgebung waren von Anfang an signifikant: Die Prozesse im Rahmen der Fehlerbestätigung und -behebung werden von d</w:t>
      </w:r>
      <w:bookmarkStart w:id="0" w:name="_GoBack"/>
      <w:bookmarkEnd w:id="0"/>
      <w:r w:rsidRPr="00E50C12">
        <w:rPr>
          <w:rFonts w:ascii="Arial" w:eastAsia="Calibri" w:hAnsi="Arial" w:cs="Arial"/>
          <w:sz w:val="18"/>
          <w:szCs w:val="18"/>
          <w:lang w:val="de-DE"/>
        </w:rPr>
        <w:t>er realen Maschine auf die virtuelle Maschine übertragen, die sich auf den Computern der Pro</w:t>
      </w:r>
      <w:r>
        <w:rPr>
          <w:rFonts w:ascii="Arial" w:eastAsia="Calibri" w:hAnsi="Arial" w:cs="Arial"/>
          <w:sz w:val="18"/>
          <w:szCs w:val="18"/>
          <w:lang w:val="de-DE"/>
        </w:rPr>
        <w:t xml:space="preserve">grammierer befindet. </w:t>
      </w:r>
    </w:p>
    <w:p w14:paraId="60286A22" w14:textId="3B4EFA8A" w:rsidR="00E50C12" w:rsidRPr="00E50C12" w:rsidRDefault="00E50C12" w:rsidP="00E50C12">
      <w:pPr>
        <w:spacing w:before="120" w:after="120"/>
        <w:ind w:firstLine="0"/>
        <w:jc w:val="both"/>
        <w:rPr>
          <w:rFonts w:ascii="Arial" w:eastAsia="Calibri" w:hAnsi="Arial" w:cs="Arial"/>
          <w:sz w:val="18"/>
          <w:szCs w:val="18"/>
          <w:lang w:val="de-DE"/>
        </w:rPr>
      </w:pPr>
      <w:r w:rsidRPr="00E50C12">
        <w:rPr>
          <w:rFonts w:ascii="Arial" w:eastAsia="Calibri" w:hAnsi="Arial" w:cs="Arial"/>
          <w:sz w:val="18"/>
          <w:szCs w:val="18"/>
          <w:lang w:val="de-DE"/>
        </w:rPr>
        <w:t>Für CTRM en</w:t>
      </w:r>
      <w:r>
        <w:rPr>
          <w:rFonts w:ascii="Arial" w:eastAsia="Calibri" w:hAnsi="Arial" w:cs="Arial"/>
          <w:sz w:val="18"/>
          <w:szCs w:val="18"/>
          <w:lang w:val="de-DE"/>
        </w:rPr>
        <w:t>tstanden hieraus die folgenden Haupt</w:t>
      </w:r>
      <w:r w:rsidR="00D84D75">
        <w:rPr>
          <w:rFonts w:ascii="Arial" w:eastAsia="Calibri" w:hAnsi="Arial" w:cs="Arial"/>
          <w:sz w:val="18"/>
          <w:szCs w:val="18"/>
          <w:lang w:val="de-DE"/>
        </w:rPr>
        <w:t>v</w:t>
      </w:r>
      <w:r>
        <w:rPr>
          <w:rFonts w:ascii="Arial" w:eastAsia="Calibri" w:hAnsi="Arial" w:cs="Arial"/>
          <w:sz w:val="18"/>
          <w:szCs w:val="18"/>
          <w:lang w:val="de-DE"/>
        </w:rPr>
        <w:t>orteile:</w:t>
      </w:r>
    </w:p>
    <w:p w14:paraId="3864D09C" w14:textId="77777777" w:rsidR="00E50C12" w:rsidRDefault="00E50C12" w:rsidP="00E50C12">
      <w:pPr>
        <w:pStyle w:val="ListParagraph"/>
        <w:numPr>
          <w:ilvl w:val="0"/>
          <w:numId w:val="39"/>
        </w:numPr>
        <w:spacing w:before="120" w:after="120"/>
        <w:jc w:val="both"/>
        <w:rPr>
          <w:rFonts w:ascii="Arial" w:eastAsia="Calibri" w:hAnsi="Arial" w:cs="Arial"/>
          <w:sz w:val="18"/>
          <w:szCs w:val="18"/>
          <w:lang w:val="de-DE"/>
        </w:rPr>
      </w:pPr>
      <w:r w:rsidRPr="00E50C12">
        <w:rPr>
          <w:rFonts w:ascii="Arial" w:eastAsia="Calibri" w:hAnsi="Arial" w:cs="Arial"/>
          <w:sz w:val="18"/>
          <w:szCs w:val="18"/>
          <w:lang w:val="de-DE"/>
        </w:rPr>
        <w:lastRenderedPageBreak/>
        <w:t>Ein Offline-Entwicklungsprogramm für neue Projekte, komplexe</w:t>
      </w:r>
      <w:r>
        <w:rPr>
          <w:rFonts w:ascii="Arial" w:eastAsia="Calibri" w:hAnsi="Arial" w:cs="Arial"/>
          <w:sz w:val="18"/>
          <w:szCs w:val="18"/>
          <w:lang w:val="de-DE"/>
        </w:rPr>
        <w:t xml:space="preserve"> </w:t>
      </w:r>
      <w:r w:rsidRPr="00E50C12">
        <w:rPr>
          <w:rFonts w:ascii="Arial" w:eastAsia="Calibri" w:hAnsi="Arial" w:cs="Arial"/>
          <w:sz w:val="18"/>
          <w:szCs w:val="18"/>
          <w:lang w:val="de-DE"/>
        </w:rPr>
        <w:t>Formen und Optimierungsprozesse.</w:t>
      </w:r>
    </w:p>
    <w:p w14:paraId="090B9285" w14:textId="77777777" w:rsidR="00E50C12" w:rsidRDefault="00E50C12" w:rsidP="00E50C12">
      <w:pPr>
        <w:pStyle w:val="ListParagraph"/>
        <w:numPr>
          <w:ilvl w:val="0"/>
          <w:numId w:val="39"/>
        </w:numPr>
        <w:spacing w:before="120" w:after="120"/>
        <w:jc w:val="both"/>
        <w:rPr>
          <w:rFonts w:ascii="Arial" w:eastAsia="Calibri" w:hAnsi="Arial" w:cs="Arial"/>
          <w:sz w:val="18"/>
          <w:szCs w:val="18"/>
          <w:lang w:val="de-DE"/>
        </w:rPr>
      </w:pPr>
      <w:r w:rsidRPr="00E50C12">
        <w:rPr>
          <w:rFonts w:ascii="Arial" w:eastAsia="Calibri" w:hAnsi="Arial" w:cs="Arial"/>
          <w:sz w:val="18"/>
          <w:szCs w:val="18"/>
          <w:lang w:val="de-DE"/>
        </w:rPr>
        <w:t>Höhere Produktivität durch bessere Performance. NCSIMUL reduziert die Zeit für Probeläufe (99%) sowie das Risiko von Kollisionen und anderer Probleme während der Bearbeitung. Alle Programmüberprüfungen für bestehende und zukünftige Maschinen werden offline erledigt, sodass die Maschinen stets für die Produktion bereit stehen.</w:t>
      </w:r>
    </w:p>
    <w:p w14:paraId="5EC183E1" w14:textId="77777777" w:rsidR="00E50C12" w:rsidRDefault="00E50C12" w:rsidP="00E50C12">
      <w:pPr>
        <w:pStyle w:val="ListParagraph"/>
        <w:numPr>
          <w:ilvl w:val="0"/>
          <w:numId w:val="39"/>
        </w:numPr>
        <w:spacing w:before="120" w:after="120"/>
        <w:jc w:val="both"/>
        <w:rPr>
          <w:rFonts w:ascii="Arial" w:eastAsia="Calibri" w:hAnsi="Arial" w:cs="Arial"/>
          <w:sz w:val="18"/>
          <w:szCs w:val="18"/>
          <w:lang w:val="de-DE"/>
        </w:rPr>
      </w:pPr>
      <w:r w:rsidRPr="00E50C12">
        <w:rPr>
          <w:rFonts w:ascii="Arial" w:eastAsia="Calibri" w:hAnsi="Arial" w:cs="Arial"/>
          <w:sz w:val="18"/>
          <w:szCs w:val="18"/>
          <w:lang w:val="de-DE"/>
        </w:rPr>
        <w:t>Identifikation von Fehlern und Fehleinstellungen des NC-. Programms, die Kollisionen zwischen Spindelkopf, Werkzeughalterung und -befestigung verursachen.</w:t>
      </w:r>
    </w:p>
    <w:p w14:paraId="32CE9AE6" w14:textId="77777777" w:rsidR="00E50C12" w:rsidRDefault="00E50C12" w:rsidP="00E50C12">
      <w:pPr>
        <w:pStyle w:val="ListParagraph"/>
        <w:numPr>
          <w:ilvl w:val="0"/>
          <w:numId w:val="39"/>
        </w:numPr>
        <w:spacing w:before="120" w:after="120"/>
        <w:jc w:val="both"/>
        <w:rPr>
          <w:rFonts w:ascii="Arial" w:eastAsia="Calibri" w:hAnsi="Arial" w:cs="Arial"/>
          <w:sz w:val="18"/>
          <w:szCs w:val="18"/>
          <w:lang w:val="de-DE"/>
        </w:rPr>
      </w:pPr>
      <w:r w:rsidRPr="00E50C12">
        <w:rPr>
          <w:rFonts w:ascii="Arial" w:eastAsia="Calibri" w:hAnsi="Arial" w:cs="Arial"/>
          <w:sz w:val="18"/>
          <w:szCs w:val="18"/>
          <w:lang w:val="de-DE"/>
        </w:rPr>
        <w:t>Optimale Auslastung der CNC-Maschinen.</w:t>
      </w:r>
    </w:p>
    <w:p w14:paraId="0AC0F620" w14:textId="77777777" w:rsidR="00E50C12" w:rsidRPr="00461CAE" w:rsidRDefault="00E50C12" w:rsidP="00E50C12">
      <w:pPr>
        <w:pStyle w:val="ListParagraph"/>
        <w:numPr>
          <w:ilvl w:val="0"/>
          <w:numId w:val="39"/>
        </w:numPr>
        <w:spacing w:before="120" w:after="120"/>
        <w:jc w:val="both"/>
        <w:rPr>
          <w:rFonts w:ascii="Arial" w:eastAsia="Calibri" w:hAnsi="Arial" w:cs="Arial"/>
          <w:sz w:val="18"/>
          <w:szCs w:val="18"/>
          <w:lang w:val="de-DE"/>
        </w:rPr>
      </w:pPr>
      <w:r w:rsidRPr="00461CAE">
        <w:rPr>
          <w:rFonts w:ascii="Arial" w:eastAsia="Calibri" w:hAnsi="Arial" w:cs="Arial"/>
          <w:sz w:val="18"/>
          <w:szCs w:val="18"/>
          <w:lang w:val="de-DE"/>
        </w:rPr>
        <w:t>NCSIMUL Machine genießt in Malaysia hervorragenden Service und technischen Support durch die lokalen Lieferanten in Kuala Lumpur und Penang.</w:t>
      </w:r>
    </w:p>
    <w:p w14:paraId="6D09D75B" w14:textId="27AED982" w:rsidR="00086946" w:rsidRPr="00E50C12" w:rsidRDefault="00E50C12" w:rsidP="00E50C12">
      <w:pPr>
        <w:pStyle w:val="ListParagraph"/>
        <w:spacing w:before="120" w:after="120"/>
        <w:ind w:firstLine="0"/>
        <w:jc w:val="both"/>
        <w:rPr>
          <w:rFonts w:ascii="Arial" w:eastAsia="Calibri" w:hAnsi="Arial" w:cs="Arial"/>
          <w:sz w:val="18"/>
          <w:szCs w:val="18"/>
          <w:lang w:val="de-DE"/>
        </w:rPr>
      </w:pPr>
      <w:r w:rsidRPr="00E50C12">
        <w:rPr>
          <w:rFonts w:ascii="Arial" w:eastAsia="Calibri" w:hAnsi="Arial" w:cs="Arial"/>
          <w:sz w:val="18"/>
          <w:szCs w:val="18"/>
          <w:lang w:val="de-DE"/>
        </w:rPr>
        <w:t xml:space="preserve"> </w:t>
      </w:r>
    </w:p>
    <w:p w14:paraId="5F496334" w14:textId="77777777" w:rsidR="00E50C12" w:rsidRPr="0043778C" w:rsidRDefault="00E50C12" w:rsidP="00E50C12">
      <w:pPr>
        <w:pStyle w:val="Boilerplatetitre"/>
        <w:rPr>
          <w:rFonts w:cs="Segoe UI"/>
          <w:lang w:val="de-DE"/>
        </w:rPr>
      </w:pPr>
      <w:r w:rsidRPr="0043778C">
        <w:rPr>
          <w:rFonts w:cs="Segoe UI"/>
          <w:lang w:val="de-DE"/>
        </w:rPr>
        <w:t>Über SPRING Technologies</w:t>
      </w:r>
    </w:p>
    <w:p w14:paraId="1D6FBAAD" w14:textId="77777777" w:rsidR="00E50C12" w:rsidRDefault="00E50C12" w:rsidP="00E50C12">
      <w:pPr>
        <w:ind w:firstLine="0"/>
        <w:rPr>
          <w:rFonts w:ascii="Segoe UI" w:hAnsi="Segoe UI" w:cs="Segoe UI"/>
          <w:sz w:val="16"/>
          <w:szCs w:val="16"/>
          <w:lang w:val="de-DE"/>
        </w:rPr>
      </w:pPr>
      <w:r w:rsidRPr="005274B1">
        <w:rPr>
          <w:rFonts w:ascii="Segoe UI" w:hAnsi="Segoe UI" w:cs="Segoe UI"/>
          <w:sz w:val="16"/>
          <w:szCs w:val="16"/>
          <w:lang w:val="de-DE"/>
        </w:rPr>
        <w:t xml:space="preserve">SPRING Technologies unterstützt seine Kunden in sämtlichen Bereichen der Fertigung, um eine optimale Leistung ihrer Fertigungsmaschinen zu erreichen, Kosten einzusparen und die Produktivität zu steigern. </w:t>
      </w:r>
    </w:p>
    <w:p w14:paraId="62595131" w14:textId="77777777" w:rsidR="00E50C12" w:rsidRDefault="00E50C12" w:rsidP="00E50C12">
      <w:pPr>
        <w:ind w:firstLine="0"/>
        <w:rPr>
          <w:rFonts w:ascii="Segoe UI" w:hAnsi="Segoe UI" w:cs="Segoe UI"/>
          <w:sz w:val="16"/>
          <w:szCs w:val="16"/>
          <w:lang w:val="de-DE"/>
        </w:rPr>
      </w:pPr>
      <w:r w:rsidRPr="005274B1">
        <w:rPr>
          <w:rFonts w:ascii="Segoe UI" w:hAnsi="Segoe UI" w:cs="Segoe UI"/>
          <w:sz w:val="16"/>
          <w:szCs w:val="16"/>
          <w:lang w:val="de-DE"/>
        </w:rPr>
        <w:t xml:space="preserve">Die NCSIMUL SOLUTIONS® Software ermöglicht eine umfassende, integrierte Kontrolle des kompletten Fertigungsprozesses in Echtzeit, einschließlich NC-Programmierung, Maschinensimulation, Schneid- und Werkzeugverwaltung,  Programmübertragung und Real Time Monitoring des Maschinenstatus.  </w:t>
      </w:r>
    </w:p>
    <w:p w14:paraId="178CB68B" w14:textId="77777777" w:rsidR="00E50C12" w:rsidRPr="005274B1" w:rsidRDefault="00E50C12" w:rsidP="00E50C12">
      <w:pPr>
        <w:ind w:firstLine="0"/>
        <w:rPr>
          <w:rFonts w:ascii="Segoe UI" w:hAnsi="Segoe UI" w:cs="Segoe UI"/>
          <w:sz w:val="16"/>
          <w:szCs w:val="16"/>
          <w:lang w:val="de-DE"/>
        </w:rPr>
      </w:pPr>
      <w:r w:rsidRPr="005274B1">
        <w:rPr>
          <w:rFonts w:ascii="Segoe UI" w:hAnsi="Segoe UI" w:cs="Segoe UI"/>
          <w:sz w:val="16"/>
          <w:szCs w:val="16"/>
          <w:lang w:val="de-DE"/>
        </w:rPr>
        <w:t>Dieses einzigartige Konzept verschlankt nicht nur den gesamten digitalen Prozess, sondern stellt damit auch die erforderlichen Instrumente und Flexibilität für die Fabrik der Zukunft zur Verfügung.</w:t>
      </w:r>
    </w:p>
    <w:p w14:paraId="0C43C200" w14:textId="77777777" w:rsidR="00E50C12" w:rsidRPr="005274B1" w:rsidRDefault="00E50C12" w:rsidP="00E50C12">
      <w:pPr>
        <w:rPr>
          <w:rFonts w:ascii="Segoe UI" w:hAnsi="Segoe UI" w:cs="Segoe UI"/>
          <w:sz w:val="16"/>
          <w:szCs w:val="16"/>
          <w:lang w:val="de-DE"/>
        </w:rPr>
      </w:pPr>
    </w:p>
    <w:p w14:paraId="1E7622C3" w14:textId="77777777" w:rsidR="00E50C12" w:rsidRPr="005274B1" w:rsidRDefault="00E50C12" w:rsidP="00E50C12">
      <w:pPr>
        <w:ind w:firstLine="0"/>
        <w:rPr>
          <w:rFonts w:ascii="Segoe UI" w:hAnsi="Segoe UI" w:cs="Segoe UI"/>
          <w:sz w:val="14"/>
          <w:szCs w:val="14"/>
          <w:lang w:val="de-DE"/>
        </w:rPr>
      </w:pPr>
      <w:r w:rsidRPr="005274B1">
        <w:rPr>
          <w:rFonts w:ascii="Segoe UI" w:hAnsi="Segoe UI" w:cs="Segoe UI"/>
          <w:sz w:val="16"/>
          <w:szCs w:val="16"/>
          <w:lang w:val="de-DE"/>
        </w:rPr>
        <w:t>Das 1983 gegründete Unternehmen besitzt Standorte in Frankreich, Deutschland, USA und China und arbeitet weltweit mit Herstell</w:t>
      </w:r>
      <w:r>
        <w:rPr>
          <w:rFonts w:ascii="Segoe UI" w:hAnsi="Segoe UI" w:cs="Segoe UI"/>
          <w:sz w:val="16"/>
          <w:szCs w:val="16"/>
          <w:lang w:val="de-DE"/>
        </w:rPr>
        <w:t>ern aus den Bereichen Maschinenbau, Automobil,</w:t>
      </w:r>
      <w:r w:rsidRPr="005274B1">
        <w:rPr>
          <w:rFonts w:ascii="Segoe UI" w:hAnsi="Segoe UI" w:cs="Segoe UI"/>
          <w:sz w:val="16"/>
          <w:szCs w:val="16"/>
          <w:lang w:val="de-DE"/>
        </w:rPr>
        <w:t xml:space="preserve"> Luft- und Raumfahrt,</w:t>
      </w:r>
      <w:r>
        <w:rPr>
          <w:rFonts w:ascii="Segoe UI" w:hAnsi="Segoe UI" w:cs="Segoe UI"/>
          <w:sz w:val="16"/>
          <w:szCs w:val="16"/>
          <w:lang w:val="de-DE"/>
        </w:rPr>
        <w:t xml:space="preserve"> </w:t>
      </w:r>
      <w:r w:rsidRPr="005274B1">
        <w:rPr>
          <w:rFonts w:ascii="Segoe UI" w:hAnsi="Segoe UI" w:cs="Segoe UI"/>
          <w:sz w:val="16"/>
          <w:szCs w:val="16"/>
          <w:lang w:val="de-DE"/>
        </w:rPr>
        <w:t>Ve</w:t>
      </w:r>
      <w:r>
        <w:rPr>
          <w:rFonts w:ascii="Segoe UI" w:hAnsi="Segoe UI" w:cs="Segoe UI"/>
          <w:sz w:val="16"/>
          <w:szCs w:val="16"/>
          <w:lang w:val="de-DE"/>
        </w:rPr>
        <w:t xml:space="preserve">rteidigung, Transport, Energie </w:t>
      </w:r>
      <w:r w:rsidRPr="005274B1">
        <w:rPr>
          <w:rFonts w:ascii="Segoe UI" w:hAnsi="Segoe UI" w:cs="Segoe UI"/>
          <w:sz w:val="16"/>
          <w:szCs w:val="16"/>
          <w:lang w:val="de-DE"/>
        </w:rPr>
        <w:t>und der Medizintechnik zusammen.</w:t>
      </w:r>
      <w:r w:rsidRPr="005274B1">
        <w:rPr>
          <w:rFonts w:ascii="Segoe UI" w:hAnsi="Segoe UI" w:cs="Segoe UI"/>
          <w:sz w:val="14"/>
          <w:szCs w:val="14"/>
          <w:lang w:val="de-DE"/>
        </w:rPr>
        <w:t xml:space="preserve"> </w:t>
      </w:r>
    </w:p>
    <w:p w14:paraId="3520657D" w14:textId="77777777" w:rsidR="00E50C12" w:rsidRPr="005274B1" w:rsidRDefault="00E50C12" w:rsidP="00E50C12">
      <w:pPr>
        <w:spacing w:after="120"/>
        <w:ind w:firstLine="0"/>
        <w:jc w:val="both"/>
        <w:rPr>
          <w:rFonts w:ascii="Segoe UI" w:hAnsi="Segoe UI" w:cs="Segoe UI"/>
          <w:sz w:val="16"/>
          <w:szCs w:val="16"/>
          <w:lang w:val="de-DE"/>
        </w:rPr>
      </w:pPr>
      <w:r w:rsidRPr="005274B1">
        <w:rPr>
          <w:rFonts w:ascii="Segoe UI" w:hAnsi="Segoe UI" w:cs="Segoe UI"/>
          <w:sz w:val="16"/>
          <w:szCs w:val="16"/>
          <w:lang w:val="de-DE"/>
        </w:rPr>
        <w:t>Mit seinem</w:t>
      </w:r>
      <w:r>
        <w:rPr>
          <w:rFonts w:ascii="Segoe UI" w:hAnsi="Segoe UI" w:cs="Segoe UI"/>
          <w:sz w:val="16"/>
          <w:szCs w:val="16"/>
          <w:lang w:val="de-DE"/>
        </w:rPr>
        <w:t xml:space="preserve"> internationalen Händlernetz</w:t>
      </w:r>
      <w:r w:rsidRPr="005274B1">
        <w:rPr>
          <w:rFonts w:ascii="Segoe UI" w:hAnsi="Segoe UI" w:cs="Segoe UI"/>
          <w:sz w:val="16"/>
          <w:szCs w:val="16"/>
          <w:lang w:val="de-DE"/>
        </w:rPr>
        <w:t xml:space="preserve"> unterstützt SPRING seine Kunden auf allen fünf Kontinenten.</w:t>
      </w:r>
    </w:p>
    <w:p w14:paraId="36E22D4D" w14:textId="77777777" w:rsidR="00E50C12" w:rsidRPr="005274B1" w:rsidRDefault="00E50C12" w:rsidP="00E50C12">
      <w:pPr>
        <w:spacing w:after="120"/>
        <w:ind w:firstLine="0"/>
        <w:jc w:val="both"/>
        <w:rPr>
          <w:color w:val="0563C1"/>
          <w:u w:val="single"/>
          <w:lang w:val="de-DE"/>
        </w:rPr>
      </w:pPr>
      <w:r w:rsidRPr="005274B1">
        <w:rPr>
          <w:rFonts w:ascii="Segoe UI" w:hAnsi="Segoe UI" w:cs="Segoe UI"/>
          <w:sz w:val="16"/>
          <w:szCs w:val="16"/>
          <w:lang w:val="de-DE"/>
        </w:rPr>
        <w:t>Erfahren Sie mehr auf</w:t>
      </w:r>
      <w:r w:rsidRPr="00EF3603">
        <w:rPr>
          <w:rFonts w:ascii="Segoe UI" w:hAnsi="Segoe UI" w:cs="Segoe UI"/>
          <w:sz w:val="16"/>
          <w:szCs w:val="16"/>
          <w:lang w:val="de-DE"/>
        </w:rPr>
        <w:t>:</w:t>
      </w:r>
      <w:r w:rsidRPr="00EF3603">
        <w:rPr>
          <w:rStyle w:val="Hyperlink"/>
          <w:rFonts w:ascii="Segoe UI" w:hAnsi="Segoe UI" w:cs="Segoe UI"/>
          <w:sz w:val="16"/>
          <w:szCs w:val="16"/>
          <w:lang w:val="de-DE"/>
        </w:rPr>
        <w:t xml:space="preserve"> </w:t>
      </w:r>
      <w:hyperlink r:id="rId11" w:history="1">
        <w:r w:rsidRPr="005274B1">
          <w:rPr>
            <w:rStyle w:val="Hyperlink"/>
            <w:lang w:val="de-DE"/>
          </w:rPr>
          <w:t>www.ncsimul.com</w:t>
        </w:r>
      </w:hyperlink>
    </w:p>
    <w:p w14:paraId="1DF0A1FD" w14:textId="77777777" w:rsidR="00E50C12" w:rsidRPr="005274B1" w:rsidRDefault="00E50C12" w:rsidP="00E50C12">
      <w:pPr>
        <w:pStyle w:val="Boilerplatetext"/>
        <w:rPr>
          <w:rFonts w:ascii="Segoe UI" w:hAnsi="Segoe UI" w:cs="Segoe UI"/>
          <w:sz w:val="16"/>
          <w:szCs w:val="16"/>
          <w:lang w:val="de-DE"/>
        </w:rPr>
      </w:pPr>
      <w:r w:rsidRPr="005274B1">
        <w:rPr>
          <w:rFonts w:ascii="Segoe UI" w:hAnsi="Segoe UI" w:cs="Segoe UI"/>
          <w:sz w:val="16"/>
          <w:szCs w:val="16"/>
          <w:lang w:val="de-DE"/>
        </w:rPr>
        <w:t xml:space="preserve">NCSIMUL, NCEXPERIENCE,  Optitool und NCdoc sind eingetragene Marken von SPRING Technologies. </w:t>
      </w:r>
    </w:p>
    <w:p w14:paraId="33833789" w14:textId="77777777" w:rsidR="00E50C12" w:rsidRPr="0043778C" w:rsidRDefault="00E50C12" w:rsidP="00E50C12">
      <w:pPr>
        <w:pStyle w:val="Boilerplatetext"/>
        <w:rPr>
          <w:rFonts w:ascii="Segoe UI" w:hAnsi="Segoe UI" w:cs="Segoe UI"/>
          <w:sz w:val="16"/>
          <w:szCs w:val="20"/>
          <w:lang w:val="de-DE"/>
        </w:rPr>
      </w:pPr>
    </w:p>
    <w:p w14:paraId="4BF64754" w14:textId="77777777" w:rsidR="00E50C12" w:rsidRPr="00CB726C" w:rsidRDefault="00E50C12" w:rsidP="00E50C12">
      <w:pPr>
        <w:pStyle w:val="TitreParagraphe0"/>
        <w:spacing w:after="0"/>
        <w:rPr>
          <w:rFonts w:cs="Segoe UI"/>
          <w:sz w:val="18"/>
          <w:lang w:val="de-DE"/>
        </w:rPr>
      </w:pPr>
      <w:r w:rsidRPr="00CB726C">
        <w:rPr>
          <w:rFonts w:cs="Segoe UI"/>
          <w:sz w:val="18"/>
          <w:lang w:val="de-DE"/>
        </w:rPr>
        <w:t>Pressekontakt</w:t>
      </w:r>
    </w:p>
    <w:p w14:paraId="421B4313" w14:textId="77777777" w:rsidR="00E50C12" w:rsidRDefault="00E50C12" w:rsidP="00E50C12">
      <w:pPr>
        <w:pStyle w:val="TEXTE"/>
        <w:rPr>
          <w:rFonts w:cs="Segoe UI"/>
          <w:snapToGrid w:val="0"/>
          <w:sz w:val="14"/>
          <w:lang w:val="de-DE"/>
        </w:rPr>
      </w:pPr>
    </w:p>
    <w:p w14:paraId="3D7B5CFE" w14:textId="77777777" w:rsidR="00E50C12" w:rsidRPr="0032680B" w:rsidRDefault="00E50C12" w:rsidP="00E50C12">
      <w:pPr>
        <w:pStyle w:val="TEXTE"/>
        <w:rPr>
          <w:rFonts w:cs="Segoe UI"/>
          <w:snapToGrid w:val="0"/>
          <w:sz w:val="14"/>
          <w:lang w:val="de-DE"/>
        </w:rPr>
        <w:sectPr w:rsidR="00E50C12" w:rsidRPr="0032680B" w:rsidSect="00E50C12">
          <w:headerReference w:type="default" r:id="rId12"/>
          <w:footerReference w:type="default" r:id="rId13"/>
          <w:headerReference w:type="first" r:id="rId14"/>
          <w:type w:val="continuous"/>
          <w:pgSz w:w="11907" w:h="16840" w:code="9"/>
          <w:pgMar w:top="1304" w:right="851" w:bottom="851" w:left="851" w:header="567" w:footer="249" w:gutter="0"/>
          <w:pgNumType w:start="1"/>
          <w:cols w:space="708"/>
          <w:docGrid w:linePitch="360"/>
        </w:sectPr>
      </w:pPr>
    </w:p>
    <w:p w14:paraId="2AE8F669" w14:textId="77777777" w:rsidR="00E50C12" w:rsidRPr="00CB726C" w:rsidRDefault="00E50C12" w:rsidP="00E50C12">
      <w:pPr>
        <w:pStyle w:val="TEXTE"/>
        <w:spacing w:line="276" w:lineRule="auto"/>
        <w:rPr>
          <w:rFonts w:cs="Segoe UI"/>
          <w:snapToGrid w:val="0"/>
          <w:sz w:val="16"/>
          <w:lang w:val="de-DE"/>
        </w:rPr>
      </w:pPr>
      <w:r w:rsidRPr="00CB726C">
        <w:rPr>
          <w:rFonts w:cs="Segoe UI"/>
          <w:snapToGrid w:val="0"/>
          <w:sz w:val="16"/>
          <w:lang w:val="de-DE"/>
        </w:rPr>
        <w:lastRenderedPageBreak/>
        <w:t>Philippe Solignac</w:t>
      </w:r>
    </w:p>
    <w:p w14:paraId="4641F110" w14:textId="77777777" w:rsidR="00E50C12" w:rsidRPr="00CB726C" w:rsidRDefault="00E50C12" w:rsidP="00E50C12">
      <w:pPr>
        <w:pStyle w:val="TEXTE"/>
        <w:spacing w:line="276" w:lineRule="auto"/>
        <w:rPr>
          <w:rFonts w:cs="Segoe UI"/>
          <w:snapToGrid w:val="0"/>
          <w:sz w:val="16"/>
          <w:lang w:val="de-DE"/>
        </w:rPr>
      </w:pPr>
      <w:r w:rsidRPr="00CB726C">
        <w:rPr>
          <w:rFonts w:cs="Segoe UI"/>
          <w:snapToGrid w:val="0"/>
          <w:sz w:val="16"/>
          <w:lang w:val="de-DE"/>
        </w:rPr>
        <w:t>SPRING Technologies HQ</w:t>
      </w:r>
    </w:p>
    <w:p w14:paraId="6AC9C143" w14:textId="77777777" w:rsidR="00E50C12" w:rsidRPr="00774AC9" w:rsidRDefault="00E50C12" w:rsidP="00E50C12">
      <w:pPr>
        <w:pStyle w:val="TEXTE"/>
        <w:spacing w:line="276" w:lineRule="auto"/>
        <w:rPr>
          <w:rFonts w:cs="Segoe UI"/>
          <w:snapToGrid w:val="0"/>
          <w:sz w:val="16"/>
        </w:rPr>
      </w:pPr>
      <w:r w:rsidRPr="00774AC9">
        <w:rPr>
          <w:rFonts w:cs="Segoe UI"/>
          <w:snapToGrid w:val="0"/>
          <w:sz w:val="16"/>
        </w:rPr>
        <w:t>Corporate Marketing Director</w:t>
      </w:r>
    </w:p>
    <w:p w14:paraId="590807FF" w14:textId="77777777" w:rsidR="00E50C12" w:rsidRPr="00774AC9" w:rsidRDefault="00E50C12" w:rsidP="00E50C12">
      <w:pPr>
        <w:pStyle w:val="TEXTE"/>
        <w:spacing w:line="276" w:lineRule="auto"/>
        <w:rPr>
          <w:rFonts w:cs="Segoe UI"/>
          <w:snapToGrid w:val="0"/>
          <w:sz w:val="16"/>
        </w:rPr>
      </w:pPr>
      <w:r w:rsidRPr="00774AC9">
        <w:rPr>
          <w:rFonts w:cs="Segoe UI"/>
          <w:snapToGrid w:val="0"/>
          <w:sz w:val="16"/>
          <w:szCs w:val="16"/>
        </w:rPr>
        <w:sym w:font="Wingdings 2" w:char="F028"/>
      </w:r>
      <w:r w:rsidRPr="00774AC9">
        <w:rPr>
          <w:rFonts w:cs="Segoe UI"/>
          <w:snapToGrid w:val="0"/>
          <w:sz w:val="16"/>
        </w:rPr>
        <w:t xml:space="preserve"> + 33 (0)1 43 60 25 00</w:t>
      </w:r>
    </w:p>
    <w:p w14:paraId="2427A7C4" w14:textId="77777777" w:rsidR="00E50C12" w:rsidRPr="00E50C12" w:rsidRDefault="00B53A1E" w:rsidP="00E50C12">
      <w:pPr>
        <w:pStyle w:val="TEXTE"/>
        <w:spacing w:line="276" w:lineRule="auto"/>
      </w:pPr>
      <w:hyperlink r:id="rId15" w:history="1">
        <w:r w:rsidR="00E50C12" w:rsidRPr="00E50C12">
          <w:rPr>
            <w:rStyle w:val="Hyperlink"/>
            <w:rFonts w:cs="Segoe UI"/>
            <w:snapToGrid w:val="0"/>
            <w:color w:val="306598"/>
            <w:sz w:val="16"/>
          </w:rPr>
          <w:t>psolignac@springplm.com</w:t>
        </w:r>
      </w:hyperlink>
      <w:r w:rsidR="00E50C12" w:rsidRPr="00E50C12">
        <w:t xml:space="preserve"> </w:t>
      </w:r>
    </w:p>
    <w:p w14:paraId="5D7DC855" w14:textId="77777777" w:rsidR="00E50C12" w:rsidRPr="00461CAE" w:rsidRDefault="00E50C12" w:rsidP="00E50C12">
      <w:pPr>
        <w:pStyle w:val="TEXTE"/>
        <w:spacing w:line="276" w:lineRule="auto"/>
        <w:rPr>
          <w:rFonts w:cs="Segoe UI"/>
          <w:snapToGrid w:val="0"/>
          <w:sz w:val="16"/>
        </w:rPr>
      </w:pPr>
    </w:p>
    <w:p w14:paraId="205BD3C9" w14:textId="77777777" w:rsidR="00E50C12" w:rsidRPr="00FA6597" w:rsidRDefault="00E50C12" w:rsidP="00E50C12">
      <w:pPr>
        <w:pStyle w:val="TEXTE"/>
        <w:spacing w:line="276" w:lineRule="auto"/>
        <w:rPr>
          <w:rFonts w:cs="Segoe UI"/>
          <w:snapToGrid w:val="0"/>
          <w:color w:val="306598"/>
          <w:sz w:val="16"/>
          <w:u w:val="single"/>
          <w:lang w:val="de-DE"/>
        </w:rPr>
      </w:pPr>
      <w:smartTag w:uri="urn:schemas-microsoft-com:office:smarttags" w:element="PersonName">
        <w:r w:rsidRPr="00FA6597">
          <w:rPr>
            <w:rFonts w:cs="Segoe UI"/>
            <w:snapToGrid w:val="0"/>
            <w:sz w:val="16"/>
            <w:lang w:val="de-DE"/>
          </w:rPr>
          <w:t>Patrick Schulze</w:t>
        </w:r>
      </w:smartTag>
    </w:p>
    <w:p w14:paraId="7DD887BA" w14:textId="77777777" w:rsidR="00E50C12" w:rsidRPr="00663844" w:rsidRDefault="00E50C12" w:rsidP="00E50C12">
      <w:pPr>
        <w:tabs>
          <w:tab w:val="left" w:pos="4170"/>
        </w:tabs>
        <w:spacing w:line="23" w:lineRule="atLeast"/>
        <w:ind w:firstLine="0"/>
        <w:rPr>
          <w:rFonts w:ascii="Segoe UI" w:hAnsi="Segoe UI" w:cs="Segoe UI"/>
          <w:snapToGrid w:val="0"/>
          <w:sz w:val="16"/>
          <w:lang w:val="en-GB"/>
        </w:rPr>
      </w:pPr>
      <w:proofErr w:type="spellStart"/>
      <w:r w:rsidRPr="00FA6597">
        <w:rPr>
          <w:rFonts w:ascii="Segoe UI" w:hAnsi="Segoe UI" w:cs="Segoe UI"/>
          <w:snapToGrid w:val="0"/>
          <w:sz w:val="16"/>
          <w:lang w:val="en-GB"/>
        </w:rPr>
        <w:t>Wordfinder</w:t>
      </w:r>
      <w:proofErr w:type="spellEnd"/>
      <w:r w:rsidRPr="00FA6597">
        <w:rPr>
          <w:rFonts w:ascii="Segoe UI" w:hAnsi="Segoe UI" w:cs="Segoe UI"/>
          <w:snapToGrid w:val="0"/>
          <w:sz w:val="16"/>
          <w:lang w:val="en-GB"/>
        </w:rPr>
        <w:t xml:space="preserve"> Ltd. </w:t>
      </w:r>
      <w:r w:rsidRPr="00663844">
        <w:rPr>
          <w:rFonts w:ascii="Segoe UI" w:hAnsi="Segoe UI" w:cs="Segoe UI"/>
          <w:snapToGrid w:val="0"/>
          <w:sz w:val="16"/>
          <w:lang w:val="en-GB"/>
        </w:rPr>
        <w:t>&amp; Co. KG</w:t>
      </w:r>
    </w:p>
    <w:p w14:paraId="76DBF63C" w14:textId="77777777" w:rsidR="00E50C12" w:rsidRPr="00663844" w:rsidRDefault="00E50C12" w:rsidP="00E50C12">
      <w:pPr>
        <w:tabs>
          <w:tab w:val="left" w:pos="4170"/>
        </w:tabs>
        <w:spacing w:line="23" w:lineRule="atLeast"/>
        <w:ind w:firstLine="0"/>
        <w:rPr>
          <w:rFonts w:ascii="Segoe UI" w:hAnsi="Segoe UI" w:cs="Segoe UI"/>
          <w:snapToGrid w:val="0"/>
          <w:sz w:val="16"/>
          <w:lang w:val="en-GB"/>
        </w:rPr>
      </w:pPr>
      <w:r w:rsidRPr="00774AC9">
        <w:rPr>
          <w:rFonts w:ascii="Segoe UI" w:hAnsi="Segoe UI" w:cs="Segoe UI"/>
          <w:snapToGrid w:val="0"/>
          <w:sz w:val="16"/>
          <w:szCs w:val="16"/>
        </w:rPr>
        <w:sym w:font="Wingdings 2" w:char="F028"/>
      </w:r>
      <w:r w:rsidRPr="00663844">
        <w:rPr>
          <w:rFonts w:ascii="Segoe UI" w:hAnsi="Segoe UI" w:cs="Segoe UI"/>
          <w:snapToGrid w:val="0"/>
          <w:sz w:val="16"/>
          <w:lang w:val="en-GB"/>
        </w:rPr>
        <w:t xml:space="preserve"> + 49 (0)40 840 55 92-18</w:t>
      </w:r>
    </w:p>
    <w:p w14:paraId="6F824BD0" w14:textId="57D801D5" w:rsidR="00E50C12" w:rsidRPr="00663844" w:rsidRDefault="00E50C12" w:rsidP="00E50C12">
      <w:pPr>
        <w:pStyle w:val="TEXTE"/>
        <w:spacing w:line="23" w:lineRule="atLeast"/>
        <w:rPr>
          <w:rFonts w:cs="Segoe UI"/>
          <w:sz w:val="16"/>
          <w:lang w:val="en-GB"/>
        </w:rPr>
        <w:sectPr w:rsidR="00E50C12" w:rsidRPr="00663844" w:rsidSect="00FA6597">
          <w:type w:val="continuous"/>
          <w:pgSz w:w="11907" w:h="16840" w:code="9"/>
          <w:pgMar w:top="1304" w:right="851" w:bottom="851" w:left="851" w:header="567" w:footer="249" w:gutter="0"/>
          <w:pgNumType w:start="1"/>
          <w:cols w:num="2" w:space="709"/>
          <w:docGrid w:linePitch="360"/>
        </w:sectPr>
      </w:pPr>
      <w:r>
        <w:rPr>
          <w:rStyle w:val="Hyperlink"/>
          <w:rFonts w:cs="Segoe UI"/>
          <w:color w:val="306598"/>
          <w:sz w:val="16"/>
          <w:lang w:val="en-GB"/>
        </w:rPr>
        <w:t>ps@wordfinderpr.com</w:t>
      </w:r>
    </w:p>
    <w:p w14:paraId="4B1207A8" w14:textId="77777777" w:rsidR="00CF2905" w:rsidRDefault="00CF2905" w:rsidP="00F660D0">
      <w:pPr>
        <w:spacing w:before="120" w:after="120"/>
        <w:ind w:firstLine="0"/>
        <w:jc w:val="both"/>
        <w:rPr>
          <w:rFonts w:ascii="Arial" w:hAnsi="Arial" w:cs="Arial"/>
          <w:b/>
          <w:sz w:val="18"/>
          <w:szCs w:val="18"/>
        </w:rPr>
      </w:pPr>
    </w:p>
    <w:p w14:paraId="0DBC8822" w14:textId="77777777" w:rsidR="00CF2905" w:rsidRDefault="00CF2905" w:rsidP="00F660D0">
      <w:pPr>
        <w:spacing w:before="120" w:after="120"/>
        <w:ind w:firstLine="0"/>
        <w:jc w:val="both"/>
        <w:rPr>
          <w:rFonts w:ascii="Arial" w:hAnsi="Arial" w:cs="Arial"/>
          <w:b/>
          <w:sz w:val="18"/>
          <w:szCs w:val="18"/>
        </w:rPr>
      </w:pPr>
    </w:p>
    <w:p w14:paraId="4F5AE98C" w14:textId="4EBF4D04" w:rsidR="00AE1F41" w:rsidRPr="00F660D0" w:rsidRDefault="00AE1F41" w:rsidP="00AE1F41">
      <w:pPr>
        <w:pStyle w:val="TEXTE"/>
        <w:spacing w:before="0" w:after="0"/>
        <w:rPr>
          <w:rFonts w:ascii="Arial" w:hAnsi="Arial" w:cs="Arial"/>
          <w:sz w:val="18"/>
          <w:szCs w:val="18"/>
          <w:lang w:val="fr-FR"/>
        </w:rPr>
      </w:pPr>
    </w:p>
    <w:sectPr w:rsidR="00AE1F41" w:rsidRPr="00F660D0" w:rsidSect="00AE1F41">
      <w:headerReference w:type="default" r:id="rId16"/>
      <w:footerReference w:type="default" r:id="rId17"/>
      <w:headerReference w:type="first" r:id="rId18"/>
      <w:type w:val="continuous"/>
      <w:pgSz w:w="11906" w:h="16838" w:code="9"/>
      <w:pgMar w:top="1306" w:right="851" w:bottom="851" w:left="851" w:header="56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F023" w14:textId="77777777" w:rsidR="00B53A1E" w:rsidRDefault="00B53A1E" w:rsidP="00A40E98">
      <w:pPr>
        <w:spacing w:line="240" w:lineRule="auto"/>
      </w:pPr>
      <w:r>
        <w:separator/>
      </w:r>
    </w:p>
  </w:endnote>
  <w:endnote w:type="continuationSeparator" w:id="0">
    <w:p w14:paraId="0AEE1DDC" w14:textId="77777777" w:rsidR="00B53A1E" w:rsidRDefault="00B53A1E" w:rsidP="00A40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20B04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18" w:space="0" w:color="BFBFBF"/>
        <w:insideH w:val="single" w:sz="18" w:space="0" w:color="808080"/>
        <w:insideV w:val="single" w:sz="18" w:space="0" w:color="BFBFBF"/>
      </w:tblBorders>
      <w:tblLook w:val="00A0" w:firstRow="1" w:lastRow="0" w:firstColumn="1" w:lastColumn="0" w:noHBand="0" w:noVBand="0"/>
    </w:tblPr>
    <w:tblGrid>
      <w:gridCol w:w="7905"/>
      <w:gridCol w:w="2551"/>
    </w:tblGrid>
    <w:tr w:rsidR="00E50C12" w:rsidRPr="00EB6990" w14:paraId="71052439" w14:textId="77777777" w:rsidTr="00EB6990">
      <w:trPr>
        <w:trHeight w:val="385"/>
      </w:trPr>
      <w:tc>
        <w:tcPr>
          <w:tcW w:w="7905" w:type="dxa"/>
          <w:tcBorders>
            <w:top w:val="single" w:sz="18" w:space="0" w:color="BFBFBF"/>
          </w:tcBorders>
        </w:tcPr>
        <w:p w14:paraId="7715D5F7" w14:textId="77777777" w:rsidR="00E50C12" w:rsidRPr="00EB6990" w:rsidRDefault="00E50C12" w:rsidP="00EB6990">
          <w:pPr>
            <w:spacing w:line="240" w:lineRule="auto"/>
            <w:ind w:firstLine="0"/>
          </w:pPr>
          <w:r w:rsidRPr="00EB6990">
            <w:rPr>
              <w:noProof/>
            </w:rPr>
            <w:tab/>
          </w:r>
          <w:r w:rsidRPr="00EB6990">
            <w:rPr>
              <w:noProof/>
            </w:rPr>
            <w:tab/>
          </w:r>
        </w:p>
      </w:tc>
      <w:tc>
        <w:tcPr>
          <w:tcW w:w="2551" w:type="dxa"/>
          <w:tcBorders>
            <w:top w:val="single" w:sz="18" w:space="0" w:color="BFBFBF"/>
          </w:tcBorders>
        </w:tcPr>
        <w:p w14:paraId="1BBE5D11" w14:textId="77777777" w:rsidR="00E50C12" w:rsidRPr="00EB6990" w:rsidRDefault="00E50C12" w:rsidP="00EB6990">
          <w:pPr>
            <w:pStyle w:val="Footer"/>
            <w:jc w:val="right"/>
            <w:rPr>
              <w:rFonts w:ascii="Segoe UI" w:hAnsi="Segoe UI" w:cs="Segoe UI"/>
              <w:color w:val="808080"/>
            </w:rPr>
          </w:pPr>
          <w:proofErr w:type="spellStart"/>
          <w:r>
            <w:rPr>
              <w:rFonts w:ascii="Segoe UI" w:hAnsi="Segoe UI" w:cs="Segoe UI"/>
              <w:color w:val="808080"/>
              <w:sz w:val="20"/>
            </w:rPr>
            <w:t>Seite</w:t>
          </w:r>
          <w:proofErr w:type="spellEnd"/>
          <w:r w:rsidRPr="00EB6990">
            <w:rPr>
              <w:rFonts w:ascii="Segoe UI" w:hAnsi="Segoe UI" w:cs="Segoe UI"/>
              <w:color w:val="808080"/>
              <w:sz w:val="20"/>
            </w:rPr>
            <w:t xml:space="preserve"> </w:t>
          </w:r>
          <w:r w:rsidRPr="00EB6990">
            <w:rPr>
              <w:rFonts w:ascii="Segoe UI" w:hAnsi="Segoe UI" w:cs="Segoe UI"/>
              <w:color w:val="808080"/>
              <w:sz w:val="20"/>
            </w:rPr>
            <w:fldChar w:fldCharType="begin"/>
          </w:r>
          <w:r>
            <w:rPr>
              <w:rFonts w:ascii="Segoe UI" w:hAnsi="Segoe UI" w:cs="Segoe UI"/>
              <w:color w:val="808080"/>
              <w:sz w:val="20"/>
            </w:rPr>
            <w:instrText>PAGE</w:instrText>
          </w:r>
          <w:r w:rsidRPr="00EB6990">
            <w:rPr>
              <w:rFonts w:ascii="Segoe UI" w:hAnsi="Segoe UI" w:cs="Segoe UI"/>
              <w:color w:val="808080"/>
              <w:sz w:val="20"/>
            </w:rPr>
            <w:fldChar w:fldCharType="separate"/>
          </w:r>
          <w:r w:rsidR="00D84D75">
            <w:rPr>
              <w:rFonts w:ascii="Segoe UI" w:hAnsi="Segoe UI" w:cs="Segoe UI"/>
              <w:noProof/>
              <w:color w:val="808080"/>
              <w:sz w:val="20"/>
            </w:rPr>
            <w:t>1</w:t>
          </w:r>
          <w:r w:rsidRPr="00EB6990">
            <w:rPr>
              <w:rFonts w:ascii="Segoe UI" w:hAnsi="Segoe UI" w:cs="Segoe UI"/>
              <w:color w:val="808080"/>
              <w:sz w:val="20"/>
            </w:rPr>
            <w:fldChar w:fldCharType="end"/>
          </w:r>
          <w:r w:rsidRPr="00EB6990">
            <w:rPr>
              <w:rFonts w:ascii="Segoe UI" w:hAnsi="Segoe UI" w:cs="Segoe UI"/>
              <w:color w:val="808080"/>
              <w:sz w:val="20"/>
            </w:rPr>
            <w:t>/</w:t>
          </w:r>
          <w:r w:rsidRPr="00EB6990">
            <w:rPr>
              <w:rFonts w:ascii="Segoe UI" w:hAnsi="Segoe UI" w:cs="Segoe UI"/>
              <w:color w:val="808080"/>
              <w:sz w:val="20"/>
            </w:rPr>
            <w:fldChar w:fldCharType="begin"/>
          </w:r>
          <w:r>
            <w:rPr>
              <w:rFonts w:ascii="Segoe UI" w:hAnsi="Segoe UI" w:cs="Segoe UI"/>
              <w:color w:val="808080"/>
              <w:sz w:val="20"/>
            </w:rPr>
            <w:instrText>NUMPAGES</w:instrText>
          </w:r>
          <w:r w:rsidRPr="00EB6990">
            <w:rPr>
              <w:rFonts w:ascii="Segoe UI" w:hAnsi="Segoe UI" w:cs="Segoe UI"/>
              <w:color w:val="808080"/>
              <w:sz w:val="20"/>
            </w:rPr>
            <w:fldChar w:fldCharType="separate"/>
          </w:r>
          <w:r w:rsidR="00D84D75">
            <w:rPr>
              <w:rFonts w:ascii="Segoe UI" w:hAnsi="Segoe UI" w:cs="Segoe UI"/>
              <w:noProof/>
              <w:color w:val="808080"/>
              <w:sz w:val="20"/>
            </w:rPr>
            <w:t>3</w:t>
          </w:r>
          <w:r w:rsidRPr="00EB6990">
            <w:rPr>
              <w:rFonts w:ascii="Segoe UI" w:hAnsi="Segoe UI" w:cs="Segoe UI"/>
              <w:color w:val="808080"/>
              <w:sz w:val="20"/>
            </w:rPr>
            <w:fldChar w:fldCharType="end"/>
          </w:r>
        </w:p>
      </w:tc>
    </w:tr>
  </w:tbl>
  <w:p w14:paraId="6D4B90BF" w14:textId="77777777" w:rsidR="00E50C12" w:rsidRDefault="00E50C12" w:rsidP="00E373A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FCF8" w14:textId="77777777" w:rsidR="007709E2" w:rsidRDefault="007709E2" w:rsidP="000F3778">
    <w:pPr>
      <w:ind w:firstLine="0"/>
    </w:pPr>
  </w:p>
  <w:p w14:paraId="22634FE8" w14:textId="77777777" w:rsidR="00697480" w:rsidRDefault="00697480"/>
  <w:p w14:paraId="5A9BAC1A" w14:textId="77777777" w:rsidR="00697480" w:rsidRDefault="00697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165BB" w14:textId="77777777" w:rsidR="00B53A1E" w:rsidRDefault="00B53A1E" w:rsidP="00A40E98">
      <w:pPr>
        <w:spacing w:line="240" w:lineRule="auto"/>
      </w:pPr>
      <w:r>
        <w:separator/>
      </w:r>
    </w:p>
  </w:footnote>
  <w:footnote w:type="continuationSeparator" w:id="0">
    <w:p w14:paraId="5F38AE90" w14:textId="77777777" w:rsidR="00B53A1E" w:rsidRDefault="00B53A1E" w:rsidP="00A40E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34" w:type="dxa"/>
      <w:tblBorders>
        <w:bottom w:val="single" w:sz="18" w:space="0" w:color="BFBFBF"/>
        <w:insideH w:val="single" w:sz="12" w:space="0" w:color="BFBFBF"/>
        <w:insideV w:val="single" w:sz="18" w:space="0" w:color="BFBFBF"/>
      </w:tblBorders>
      <w:tblCellMar>
        <w:top w:w="28" w:type="dxa"/>
      </w:tblCellMar>
      <w:tblLook w:val="00A0" w:firstRow="1" w:lastRow="0" w:firstColumn="1" w:lastColumn="0" w:noHBand="0" w:noVBand="0"/>
    </w:tblPr>
    <w:tblGrid>
      <w:gridCol w:w="2694"/>
      <w:gridCol w:w="7796"/>
    </w:tblGrid>
    <w:tr w:rsidR="00E50C12" w:rsidRPr="00EB6990" w14:paraId="3E863EAD" w14:textId="77777777" w:rsidTr="00EB6990">
      <w:trPr>
        <w:trHeight w:val="967"/>
      </w:trPr>
      <w:tc>
        <w:tcPr>
          <w:tcW w:w="2694" w:type="dxa"/>
          <w:tcBorders>
            <w:bottom w:val="single" w:sz="18" w:space="0" w:color="BFBFBF"/>
          </w:tcBorders>
          <w:vAlign w:val="center"/>
        </w:tcPr>
        <w:p w14:paraId="557EA5A3" w14:textId="77777777" w:rsidR="00E50C12" w:rsidRPr="00EB6990" w:rsidRDefault="00461CAE" w:rsidP="00EB6990">
          <w:pPr>
            <w:spacing w:line="240" w:lineRule="auto"/>
            <w:ind w:left="-108" w:firstLine="0"/>
            <w:jc w:val="center"/>
          </w:pPr>
          <w:r>
            <w:rPr>
              <w:noProof/>
              <w:lang w:val="de-DE" w:eastAsia="de-DE"/>
            </w:rPr>
            <w:pict w14:anchorId="39B4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19.8pt;height:39.15pt;visibility:visible">
                <v:imagedata r:id="rId1" o:title=""/>
              </v:shape>
            </w:pict>
          </w:r>
        </w:p>
      </w:tc>
      <w:tc>
        <w:tcPr>
          <w:tcW w:w="7796" w:type="dxa"/>
          <w:tcBorders>
            <w:bottom w:val="single" w:sz="18" w:space="0" w:color="BFBFBF"/>
          </w:tcBorders>
          <w:vAlign w:val="center"/>
        </w:tcPr>
        <w:p w14:paraId="76A54CF5" w14:textId="77777777" w:rsidR="00E50C12" w:rsidRPr="00EB6990" w:rsidRDefault="00E50C12" w:rsidP="00EB6990">
          <w:pPr>
            <w:pStyle w:val="Header"/>
            <w:ind w:firstLine="0"/>
            <w:jc w:val="right"/>
            <w:rPr>
              <w:rFonts w:ascii="Segoe UI" w:hAnsi="Segoe UI" w:cs="Segoe UI"/>
              <w:color w:val="808080"/>
              <w:spacing w:val="20"/>
            </w:rPr>
          </w:pPr>
          <w:r w:rsidRPr="00EB6990">
            <w:rPr>
              <w:rFonts w:ascii="Segoe UI" w:hAnsi="Segoe UI" w:cs="Segoe UI"/>
              <w:color w:val="808080"/>
              <w:spacing w:val="20"/>
              <w:sz w:val="32"/>
            </w:rPr>
            <w:t>PRESSE</w:t>
          </w:r>
          <w:r>
            <w:rPr>
              <w:rFonts w:ascii="Segoe UI" w:hAnsi="Segoe UI" w:cs="Segoe UI"/>
              <w:color w:val="808080"/>
              <w:spacing w:val="20"/>
              <w:sz w:val="32"/>
            </w:rPr>
            <w:t>MELDUNG</w:t>
          </w:r>
        </w:p>
      </w:tc>
    </w:tr>
  </w:tbl>
  <w:p w14:paraId="3F1F4D70" w14:textId="77777777" w:rsidR="00E50C12" w:rsidRPr="003F59CD" w:rsidRDefault="00E50C12" w:rsidP="00C22C07">
    <w:pPr>
      <w:pStyle w:val="Header"/>
      <w:ind w:firstLine="708"/>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E94C" w14:textId="77777777" w:rsidR="00E50C12" w:rsidRDefault="00B53A1E">
    <w:pPr>
      <w:pStyle w:val="Header"/>
    </w:pPr>
    <w:r>
      <w:rPr>
        <w:noProof/>
        <w:lang w:val="de-DE" w:eastAsia="de-DE"/>
      </w:rPr>
      <w:pict w14:anchorId="74A3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Filet-Entete.jpg" style="position:absolute;left:0;text-align:left;margin-left:-54.9pt;margin-top:-65.1pt;width:612.8pt;height:791.2pt;z-index:-251658240;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340A" w14:textId="77777777" w:rsidR="007709E2" w:rsidRPr="003F59CD" w:rsidRDefault="007709E2" w:rsidP="00C22C07">
    <w:pPr>
      <w:pStyle w:val="Header"/>
      <w:ind w:firstLine="708"/>
      <w:rPr>
        <w:sz w:val="18"/>
        <w:szCs w:val="18"/>
      </w:rPr>
    </w:pPr>
  </w:p>
  <w:p w14:paraId="1001D0FA" w14:textId="77777777" w:rsidR="00697480" w:rsidRDefault="00697480"/>
  <w:p w14:paraId="7BFC6DE1" w14:textId="77777777" w:rsidR="00697480" w:rsidRDefault="006974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EB7B" w14:textId="230DE68F" w:rsidR="007709E2" w:rsidRDefault="007709E2">
    <w:pPr>
      <w:pStyle w:val="Header"/>
    </w:pPr>
    <w:r>
      <w:rPr>
        <w:noProof/>
        <w:lang w:val="de-DE" w:eastAsia="de-DE"/>
      </w:rPr>
      <w:drawing>
        <wp:anchor distT="0" distB="0" distL="114300" distR="114300" simplePos="0" relativeHeight="251657216" behindDoc="1" locked="0" layoutInCell="1" allowOverlap="1" wp14:anchorId="074FAC55" wp14:editId="1692E829">
          <wp:simplePos x="0" y="0"/>
          <wp:positionH relativeFrom="column">
            <wp:posOffset>-697230</wp:posOffset>
          </wp:positionH>
          <wp:positionV relativeFrom="paragraph">
            <wp:posOffset>-826770</wp:posOffset>
          </wp:positionV>
          <wp:extent cx="7782560" cy="10048240"/>
          <wp:effectExtent l="0" t="0" r="8890" b="0"/>
          <wp:wrapNone/>
          <wp:docPr id="13" name="Image 3" descr="Filet-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ilet-Entete.jpg"/>
                  <pic:cNvPicPr>
                    <a:picLocks noChangeAspect="1" noChangeArrowheads="1"/>
                  </pic:cNvPicPr>
                </pic:nvPicPr>
                <pic:blipFill>
                  <a:blip r:embed="rId1"/>
                  <a:stretch>
                    <a:fillRect/>
                  </a:stretch>
                </pic:blipFill>
                <pic:spPr bwMode="auto">
                  <a:xfrm>
                    <a:off x="0" y="0"/>
                    <a:ext cx="7782560" cy="10048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55E"/>
    <w:multiLevelType w:val="hybridMultilevel"/>
    <w:tmpl w:val="804C7C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BFB5B0A"/>
    <w:multiLevelType w:val="multilevel"/>
    <w:tmpl w:val="E5BE64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smallCaps w:val="0"/>
        <w:strike w:val="0"/>
        <w:dstrike w:val="0"/>
        <w:noProof w:val="0"/>
        <w:vanish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BC2FB3"/>
    <w:multiLevelType w:val="hybridMultilevel"/>
    <w:tmpl w:val="4BC07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043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A52BC"/>
    <w:multiLevelType w:val="hybridMultilevel"/>
    <w:tmpl w:val="8D4C3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D67B5"/>
    <w:multiLevelType w:val="hybridMultilevel"/>
    <w:tmpl w:val="8A7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2B33"/>
    <w:multiLevelType w:val="hybridMultilevel"/>
    <w:tmpl w:val="DB2A7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83D9A"/>
    <w:multiLevelType w:val="hybridMultilevel"/>
    <w:tmpl w:val="E7789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D4684"/>
    <w:multiLevelType w:val="hybridMultilevel"/>
    <w:tmpl w:val="D78CCED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E7CF3"/>
    <w:multiLevelType w:val="hybridMultilevel"/>
    <w:tmpl w:val="872C06E8"/>
    <w:lvl w:ilvl="0" w:tplc="5BA67090">
      <w:start w:val="1"/>
      <w:numFmt w:val="decimal"/>
      <w:lvlText w:val="%1."/>
      <w:lvlJc w:val="left"/>
      <w:pPr>
        <w:ind w:left="1494" w:hanging="360"/>
      </w:pPr>
    </w:lvl>
    <w:lvl w:ilvl="1" w:tplc="DBDAD78C" w:tentative="1">
      <w:start w:val="1"/>
      <w:numFmt w:val="lowerLetter"/>
      <w:lvlText w:val="%2."/>
      <w:lvlJc w:val="left"/>
      <w:pPr>
        <w:ind w:left="1440" w:hanging="360"/>
      </w:pPr>
    </w:lvl>
    <w:lvl w:ilvl="2" w:tplc="AFCE1080" w:tentative="1">
      <w:start w:val="1"/>
      <w:numFmt w:val="lowerRoman"/>
      <w:lvlText w:val="%3."/>
      <w:lvlJc w:val="right"/>
      <w:pPr>
        <w:ind w:left="2160" w:hanging="180"/>
      </w:pPr>
    </w:lvl>
    <w:lvl w:ilvl="3" w:tplc="4AE833D2" w:tentative="1">
      <w:start w:val="1"/>
      <w:numFmt w:val="decimal"/>
      <w:lvlText w:val="%4."/>
      <w:lvlJc w:val="left"/>
      <w:pPr>
        <w:ind w:left="2880" w:hanging="360"/>
      </w:pPr>
    </w:lvl>
    <w:lvl w:ilvl="4" w:tplc="4CBA116E" w:tentative="1">
      <w:start w:val="1"/>
      <w:numFmt w:val="lowerLetter"/>
      <w:lvlText w:val="%5."/>
      <w:lvlJc w:val="left"/>
      <w:pPr>
        <w:ind w:left="3600" w:hanging="360"/>
      </w:pPr>
    </w:lvl>
    <w:lvl w:ilvl="5" w:tplc="2E84DE50" w:tentative="1">
      <w:start w:val="1"/>
      <w:numFmt w:val="lowerRoman"/>
      <w:lvlText w:val="%6."/>
      <w:lvlJc w:val="right"/>
      <w:pPr>
        <w:ind w:left="4320" w:hanging="180"/>
      </w:pPr>
    </w:lvl>
    <w:lvl w:ilvl="6" w:tplc="3286AA04" w:tentative="1">
      <w:start w:val="1"/>
      <w:numFmt w:val="decimal"/>
      <w:lvlText w:val="%7."/>
      <w:lvlJc w:val="left"/>
      <w:pPr>
        <w:ind w:left="5040" w:hanging="360"/>
      </w:pPr>
    </w:lvl>
    <w:lvl w:ilvl="7" w:tplc="E66EA198" w:tentative="1">
      <w:start w:val="1"/>
      <w:numFmt w:val="lowerLetter"/>
      <w:lvlText w:val="%8."/>
      <w:lvlJc w:val="left"/>
      <w:pPr>
        <w:ind w:left="5760" w:hanging="360"/>
      </w:pPr>
    </w:lvl>
    <w:lvl w:ilvl="8" w:tplc="E0663E62" w:tentative="1">
      <w:start w:val="1"/>
      <w:numFmt w:val="lowerRoman"/>
      <w:lvlText w:val="%9."/>
      <w:lvlJc w:val="right"/>
      <w:pPr>
        <w:ind w:left="6480" w:hanging="180"/>
      </w:pPr>
    </w:lvl>
  </w:abstractNum>
  <w:abstractNum w:abstractNumId="10" w15:restartNumberingAfterBreak="0">
    <w:nsid w:val="17361697"/>
    <w:multiLevelType w:val="hybridMultilevel"/>
    <w:tmpl w:val="A0DC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6069F"/>
    <w:multiLevelType w:val="hybridMultilevel"/>
    <w:tmpl w:val="55004AAE"/>
    <w:lvl w:ilvl="0" w:tplc="54EEC0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DA2BCB"/>
    <w:multiLevelType w:val="hybridMultilevel"/>
    <w:tmpl w:val="8220A14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B8B587A"/>
    <w:multiLevelType w:val="hybridMultilevel"/>
    <w:tmpl w:val="6D748932"/>
    <w:lvl w:ilvl="0" w:tplc="D80015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8020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B47F5"/>
    <w:multiLevelType w:val="hybridMultilevel"/>
    <w:tmpl w:val="EA788EE2"/>
    <w:lvl w:ilvl="0" w:tplc="040C0001">
      <w:start w:val="1"/>
      <w:numFmt w:val="bullet"/>
      <w:lvlText w:val=""/>
      <w:lvlJc w:val="left"/>
      <w:pPr>
        <w:ind w:left="720" w:hanging="360"/>
      </w:pPr>
      <w:rPr>
        <w:rFonts w:ascii="Symbol" w:hAnsi="Symbol" w:hint="default"/>
      </w:rPr>
    </w:lvl>
    <w:lvl w:ilvl="1" w:tplc="F0E63086">
      <w:numFmt w:val="bullet"/>
      <w:lvlText w:val="-"/>
      <w:lvlJc w:val="left"/>
      <w:pPr>
        <w:ind w:left="1440" w:hanging="360"/>
      </w:pPr>
      <w:rPr>
        <w:rFonts w:ascii="Calibri" w:eastAsia="Calibr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347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9021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B73E97"/>
    <w:multiLevelType w:val="hybridMultilevel"/>
    <w:tmpl w:val="F208A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7935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08433F"/>
    <w:multiLevelType w:val="hybridMultilevel"/>
    <w:tmpl w:val="EE42FD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6F31BC5"/>
    <w:multiLevelType w:val="multilevel"/>
    <w:tmpl w:val="62CEE3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C616B52"/>
    <w:multiLevelType w:val="hybridMultilevel"/>
    <w:tmpl w:val="3C98F0FA"/>
    <w:lvl w:ilvl="0" w:tplc="4906F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107A5"/>
    <w:multiLevelType w:val="hybridMultilevel"/>
    <w:tmpl w:val="ED5A43A2"/>
    <w:lvl w:ilvl="0" w:tplc="3640B0DA">
      <w:start w:val="1"/>
      <w:numFmt w:val="decimal"/>
      <w:lvlText w:val="%1."/>
      <w:lvlJc w:val="left"/>
      <w:pPr>
        <w:ind w:left="720" w:hanging="360"/>
      </w:pPr>
    </w:lvl>
    <w:lvl w:ilvl="1" w:tplc="47C6E60C" w:tentative="1">
      <w:start w:val="1"/>
      <w:numFmt w:val="lowerLetter"/>
      <w:lvlText w:val="%2."/>
      <w:lvlJc w:val="left"/>
      <w:pPr>
        <w:ind w:left="1440" w:hanging="360"/>
      </w:pPr>
    </w:lvl>
    <w:lvl w:ilvl="2" w:tplc="027A70BE" w:tentative="1">
      <w:start w:val="1"/>
      <w:numFmt w:val="lowerRoman"/>
      <w:lvlText w:val="%3."/>
      <w:lvlJc w:val="right"/>
      <w:pPr>
        <w:ind w:left="2160" w:hanging="180"/>
      </w:pPr>
    </w:lvl>
    <w:lvl w:ilvl="3" w:tplc="9C2CC9D0" w:tentative="1">
      <w:start w:val="1"/>
      <w:numFmt w:val="decimal"/>
      <w:lvlText w:val="%4."/>
      <w:lvlJc w:val="left"/>
      <w:pPr>
        <w:ind w:left="2880" w:hanging="360"/>
      </w:pPr>
    </w:lvl>
    <w:lvl w:ilvl="4" w:tplc="B81C9674" w:tentative="1">
      <w:start w:val="1"/>
      <w:numFmt w:val="lowerLetter"/>
      <w:lvlText w:val="%5."/>
      <w:lvlJc w:val="left"/>
      <w:pPr>
        <w:ind w:left="3600" w:hanging="360"/>
      </w:pPr>
    </w:lvl>
    <w:lvl w:ilvl="5" w:tplc="83688F34" w:tentative="1">
      <w:start w:val="1"/>
      <w:numFmt w:val="lowerRoman"/>
      <w:lvlText w:val="%6."/>
      <w:lvlJc w:val="right"/>
      <w:pPr>
        <w:ind w:left="4320" w:hanging="180"/>
      </w:pPr>
    </w:lvl>
    <w:lvl w:ilvl="6" w:tplc="56705F72" w:tentative="1">
      <w:start w:val="1"/>
      <w:numFmt w:val="decimal"/>
      <w:lvlText w:val="%7."/>
      <w:lvlJc w:val="left"/>
      <w:pPr>
        <w:ind w:left="5040" w:hanging="360"/>
      </w:pPr>
    </w:lvl>
    <w:lvl w:ilvl="7" w:tplc="337EAE4C" w:tentative="1">
      <w:start w:val="1"/>
      <w:numFmt w:val="lowerLetter"/>
      <w:lvlText w:val="%8."/>
      <w:lvlJc w:val="left"/>
      <w:pPr>
        <w:ind w:left="5760" w:hanging="360"/>
      </w:pPr>
    </w:lvl>
    <w:lvl w:ilvl="8" w:tplc="31A26A32" w:tentative="1">
      <w:start w:val="1"/>
      <w:numFmt w:val="lowerRoman"/>
      <w:lvlText w:val="%9."/>
      <w:lvlJc w:val="right"/>
      <w:pPr>
        <w:ind w:left="6480" w:hanging="180"/>
      </w:pPr>
    </w:lvl>
  </w:abstractNum>
  <w:abstractNum w:abstractNumId="24" w15:restartNumberingAfterBreak="0">
    <w:nsid w:val="4E2A6486"/>
    <w:multiLevelType w:val="hybridMultilevel"/>
    <w:tmpl w:val="867E266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44473EF"/>
    <w:multiLevelType w:val="hybridMultilevel"/>
    <w:tmpl w:val="DD60388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B778EF"/>
    <w:multiLevelType w:val="hybridMultilevel"/>
    <w:tmpl w:val="E0223D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025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D25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131E1"/>
    <w:multiLevelType w:val="hybridMultilevel"/>
    <w:tmpl w:val="6B1A363C"/>
    <w:lvl w:ilvl="0" w:tplc="DC309E6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D9308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D4716"/>
    <w:multiLevelType w:val="hybridMultilevel"/>
    <w:tmpl w:val="C540B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864242"/>
    <w:multiLevelType w:val="hybridMultilevel"/>
    <w:tmpl w:val="4F48D2D6"/>
    <w:lvl w:ilvl="0" w:tplc="FCBECC24">
      <w:start w:val="1"/>
      <w:numFmt w:val="decimal"/>
      <w:lvlText w:val="%1."/>
      <w:lvlJc w:val="left"/>
      <w:pPr>
        <w:ind w:left="363" w:hanging="360"/>
      </w:pPr>
    </w:lvl>
    <w:lvl w:ilvl="1" w:tplc="088AE7AE" w:tentative="1">
      <w:start w:val="1"/>
      <w:numFmt w:val="lowerLetter"/>
      <w:lvlText w:val="%2."/>
      <w:lvlJc w:val="left"/>
      <w:pPr>
        <w:ind w:left="1083" w:hanging="360"/>
      </w:pPr>
    </w:lvl>
    <w:lvl w:ilvl="2" w:tplc="A5DC7FD6" w:tentative="1">
      <w:start w:val="1"/>
      <w:numFmt w:val="lowerRoman"/>
      <w:lvlText w:val="%3."/>
      <w:lvlJc w:val="right"/>
      <w:pPr>
        <w:ind w:left="1803" w:hanging="180"/>
      </w:pPr>
    </w:lvl>
    <w:lvl w:ilvl="3" w:tplc="9684E356" w:tentative="1">
      <w:start w:val="1"/>
      <w:numFmt w:val="decimal"/>
      <w:lvlText w:val="%4."/>
      <w:lvlJc w:val="left"/>
      <w:pPr>
        <w:ind w:left="2523" w:hanging="360"/>
      </w:pPr>
    </w:lvl>
    <w:lvl w:ilvl="4" w:tplc="1E50538C" w:tentative="1">
      <w:start w:val="1"/>
      <w:numFmt w:val="lowerLetter"/>
      <w:lvlText w:val="%5."/>
      <w:lvlJc w:val="left"/>
      <w:pPr>
        <w:ind w:left="3243" w:hanging="360"/>
      </w:pPr>
    </w:lvl>
    <w:lvl w:ilvl="5" w:tplc="AF4682CE" w:tentative="1">
      <w:start w:val="1"/>
      <w:numFmt w:val="lowerRoman"/>
      <w:lvlText w:val="%6."/>
      <w:lvlJc w:val="right"/>
      <w:pPr>
        <w:ind w:left="3963" w:hanging="180"/>
      </w:pPr>
    </w:lvl>
    <w:lvl w:ilvl="6" w:tplc="81700F6A" w:tentative="1">
      <w:start w:val="1"/>
      <w:numFmt w:val="decimal"/>
      <w:lvlText w:val="%7."/>
      <w:lvlJc w:val="left"/>
      <w:pPr>
        <w:ind w:left="4683" w:hanging="360"/>
      </w:pPr>
    </w:lvl>
    <w:lvl w:ilvl="7" w:tplc="B168832A" w:tentative="1">
      <w:start w:val="1"/>
      <w:numFmt w:val="lowerLetter"/>
      <w:lvlText w:val="%8."/>
      <w:lvlJc w:val="left"/>
      <w:pPr>
        <w:ind w:left="5403" w:hanging="360"/>
      </w:pPr>
    </w:lvl>
    <w:lvl w:ilvl="8" w:tplc="8A045A54" w:tentative="1">
      <w:start w:val="1"/>
      <w:numFmt w:val="lowerRoman"/>
      <w:lvlText w:val="%9."/>
      <w:lvlJc w:val="right"/>
      <w:pPr>
        <w:ind w:left="6123" w:hanging="180"/>
      </w:pPr>
    </w:lvl>
  </w:abstractNum>
  <w:abstractNum w:abstractNumId="33" w15:restartNumberingAfterBreak="0">
    <w:nsid w:val="6D9C4D89"/>
    <w:multiLevelType w:val="hybridMultilevel"/>
    <w:tmpl w:val="A9A00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D133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90235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2355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F0C02"/>
    <w:multiLevelType w:val="hybridMultilevel"/>
    <w:tmpl w:val="3794986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C0765BA"/>
    <w:multiLevelType w:val="hybridMultilevel"/>
    <w:tmpl w:val="CB32D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4"/>
  </w:num>
  <w:num w:numId="4">
    <w:abstractNumId w:val="17"/>
  </w:num>
  <w:num w:numId="5">
    <w:abstractNumId w:val="27"/>
  </w:num>
  <w:num w:numId="6">
    <w:abstractNumId w:val="28"/>
  </w:num>
  <w:num w:numId="7">
    <w:abstractNumId w:val="34"/>
  </w:num>
  <w:num w:numId="8">
    <w:abstractNumId w:val="16"/>
  </w:num>
  <w:num w:numId="9">
    <w:abstractNumId w:val="32"/>
  </w:num>
  <w:num w:numId="10">
    <w:abstractNumId w:val="29"/>
  </w:num>
  <w:num w:numId="11">
    <w:abstractNumId w:val="11"/>
  </w:num>
  <w:num w:numId="12">
    <w:abstractNumId w:val="19"/>
  </w:num>
  <w:num w:numId="13">
    <w:abstractNumId w:val="23"/>
  </w:num>
  <w:num w:numId="14">
    <w:abstractNumId w:val="36"/>
  </w:num>
  <w:num w:numId="15">
    <w:abstractNumId w:val="3"/>
  </w:num>
  <w:num w:numId="16">
    <w:abstractNumId w:val="35"/>
  </w:num>
  <w:num w:numId="17">
    <w:abstractNumId w:val="1"/>
  </w:num>
  <w:num w:numId="18">
    <w:abstractNumId w:val="37"/>
  </w:num>
  <w:num w:numId="19">
    <w:abstractNumId w:val="12"/>
  </w:num>
  <w:num w:numId="20">
    <w:abstractNumId w:val="8"/>
  </w:num>
  <w:num w:numId="21">
    <w:abstractNumId w:val="21"/>
  </w:num>
  <w:num w:numId="22">
    <w:abstractNumId w:val="0"/>
  </w:num>
  <w:num w:numId="23">
    <w:abstractNumId w:val="20"/>
  </w:num>
  <w:num w:numId="24">
    <w:abstractNumId w:val="26"/>
  </w:num>
  <w:num w:numId="25">
    <w:abstractNumId w:val="13"/>
  </w:num>
  <w:num w:numId="26">
    <w:abstractNumId w:val="25"/>
  </w:num>
  <w:num w:numId="27">
    <w:abstractNumId w:val="10"/>
  </w:num>
  <w:num w:numId="28">
    <w:abstractNumId w:val="18"/>
  </w:num>
  <w:num w:numId="29">
    <w:abstractNumId w:val="15"/>
  </w:num>
  <w:num w:numId="30">
    <w:abstractNumId w:val="24"/>
  </w:num>
  <w:num w:numId="31">
    <w:abstractNumId w:val="38"/>
  </w:num>
  <w:num w:numId="32">
    <w:abstractNumId w:val="31"/>
  </w:num>
  <w:num w:numId="33">
    <w:abstractNumId w:val="2"/>
  </w:num>
  <w:num w:numId="34">
    <w:abstractNumId w:val="5"/>
  </w:num>
  <w:num w:numId="35">
    <w:abstractNumId w:val="22"/>
  </w:num>
  <w:num w:numId="36">
    <w:abstractNumId w:val="4"/>
  </w:num>
  <w:num w:numId="37">
    <w:abstractNumId w:val="6"/>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99"/>
    <w:rsid w:val="00004482"/>
    <w:rsid w:val="00005297"/>
    <w:rsid w:val="00010B0F"/>
    <w:rsid w:val="000143CE"/>
    <w:rsid w:val="00016DDB"/>
    <w:rsid w:val="000238B3"/>
    <w:rsid w:val="000254C7"/>
    <w:rsid w:val="00031122"/>
    <w:rsid w:val="00037436"/>
    <w:rsid w:val="00037768"/>
    <w:rsid w:val="0004054E"/>
    <w:rsid w:val="0004077C"/>
    <w:rsid w:val="000450BB"/>
    <w:rsid w:val="0005408F"/>
    <w:rsid w:val="0005470F"/>
    <w:rsid w:val="0006181D"/>
    <w:rsid w:val="000707EE"/>
    <w:rsid w:val="000759A7"/>
    <w:rsid w:val="00082F8C"/>
    <w:rsid w:val="00086946"/>
    <w:rsid w:val="000929E4"/>
    <w:rsid w:val="00092D72"/>
    <w:rsid w:val="00092E4F"/>
    <w:rsid w:val="0009348C"/>
    <w:rsid w:val="00093DB7"/>
    <w:rsid w:val="000961A7"/>
    <w:rsid w:val="00096F99"/>
    <w:rsid w:val="0009714D"/>
    <w:rsid w:val="000A6D7B"/>
    <w:rsid w:val="000B34F7"/>
    <w:rsid w:val="000B404B"/>
    <w:rsid w:val="000C0FE1"/>
    <w:rsid w:val="000C459A"/>
    <w:rsid w:val="000C5062"/>
    <w:rsid w:val="000C5C81"/>
    <w:rsid w:val="000C6EF0"/>
    <w:rsid w:val="000D0896"/>
    <w:rsid w:val="000D20EB"/>
    <w:rsid w:val="000D31C2"/>
    <w:rsid w:val="000D3631"/>
    <w:rsid w:val="000F1DF8"/>
    <w:rsid w:val="000F2BD2"/>
    <w:rsid w:val="000F3778"/>
    <w:rsid w:val="00100E74"/>
    <w:rsid w:val="00107E46"/>
    <w:rsid w:val="00107ECF"/>
    <w:rsid w:val="00107FF2"/>
    <w:rsid w:val="001147C8"/>
    <w:rsid w:val="00117D67"/>
    <w:rsid w:val="00120673"/>
    <w:rsid w:val="001237A3"/>
    <w:rsid w:val="001260E9"/>
    <w:rsid w:val="0012648B"/>
    <w:rsid w:val="00130EF8"/>
    <w:rsid w:val="00135839"/>
    <w:rsid w:val="001359E3"/>
    <w:rsid w:val="00135D73"/>
    <w:rsid w:val="00140D6E"/>
    <w:rsid w:val="00151966"/>
    <w:rsid w:val="00157606"/>
    <w:rsid w:val="00160B30"/>
    <w:rsid w:val="00174CDF"/>
    <w:rsid w:val="0018096C"/>
    <w:rsid w:val="001811FB"/>
    <w:rsid w:val="00181A9A"/>
    <w:rsid w:val="00185855"/>
    <w:rsid w:val="001A022A"/>
    <w:rsid w:val="001A4E36"/>
    <w:rsid w:val="001A60AE"/>
    <w:rsid w:val="001A60B6"/>
    <w:rsid w:val="001A7619"/>
    <w:rsid w:val="001B19AB"/>
    <w:rsid w:val="001B36E3"/>
    <w:rsid w:val="001B3E48"/>
    <w:rsid w:val="001B7F7A"/>
    <w:rsid w:val="001C0683"/>
    <w:rsid w:val="001C3CD7"/>
    <w:rsid w:val="001D186D"/>
    <w:rsid w:val="001D6B05"/>
    <w:rsid w:val="001E0C0F"/>
    <w:rsid w:val="001E6FB7"/>
    <w:rsid w:val="001F02B1"/>
    <w:rsid w:val="00200065"/>
    <w:rsid w:val="002043C9"/>
    <w:rsid w:val="002220DB"/>
    <w:rsid w:val="00227469"/>
    <w:rsid w:val="00227524"/>
    <w:rsid w:val="002339EA"/>
    <w:rsid w:val="002410CD"/>
    <w:rsid w:val="0024156F"/>
    <w:rsid w:val="00254926"/>
    <w:rsid w:val="002565CD"/>
    <w:rsid w:val="002570FF"/>
    <w:rsid w:val="00260E57"/>
    <w:rsid w:val="002634E4"/>
    <w:rsid w:val="0027018E"/>
    <w:rsid w:val="00277B3C"/>
    <w:rsid w:val="00281203"/>
    <w:rsid w:val="00290FEE"/>
    <w:rsid w:val="002938C6"/>
    <w:rsid w:val="002A1C36"/>
    <w:rsid w:val="002A2B58"/>
    <w:rsid w:val="002A345D"/>
    <w:rsid w:val="002A6153"/>
    <w:rsid w:val="002A6AC0"/>
    <w:rsid w:val="002B0E87"/>
    <w:rsid w:val="002B2A3F"/>
    <w:rsid w:val="002B4E4D"/>
    <w:rsid w:val="002B76D2"/>
    <w:rsid w:val="002C1380"/>
    <w:rsid w:val="002C1CE3"/>
    <w:rsid w:val="002C242D"/>
    <w:rsid w:val="002C5889"/>
    <w:rsid w:val="002D2A0C"/>
    <w:rsid w:val="002D726E"/>
    <w:rsid w:val="002E1AA7"/>
    <w:rsid w:val="002E20D4"/>
    <w:rsid w:val="002E6647"/>
    <w:rsid w:val="002F5529"/>
    <w:rsid w:val="002F6DF8"/>
    <w:rsid w:val="00312782"/>
    <w:rsid w:val="0032450A"/>
    <w:rsid w:val="003263AA"/>
    <w:rsid w:val="00330E13"/>
    <w:rsid w:val="00340FE5"/>
    <w:rsid w:val="00351FAB"/>
    <w:rsid w:val="00361D21"/>
    <w:rsid w:val="00363F5F"/>
    <w:rsid w:val="003657C7"/>
    <w:rsid w:val="00365801"/>
    <w:rsid w:val="00375CD3"/>
    <w:rsid w:val="0038270C"/>
    <w:rsid w:val="00394345"/>
    <w:rsid w:val="003963E5"/>
    <w:rsid w:val="003A3920"/>
    <w:rsid w:val="003B2D69"/>
    <w:rsid w:val="003B540B"/>
    <w:rsid w:val="003B7503"/>
    <w:rsid w:val="003E1473"/>
    <w:rsid w:val="003E166E"/>
    <w:rsid w:val="003E26C5"/>
    <w:rsid w:val="003F057B"/>
    <w:rsid w:val="003F4C91"/>
    <w:rsid w:val="003F4CC7"/>
    <w:rsid w:val="003F59CD"/>
    <w:rsid w:val="00401C05"/>
    <w:rsid w:val="00415417"/>
    <w:rsid w:val="00417A41"/>
    <w:rsid w:val="00426894"/>
    <w:rsid w:val="0043246A"/>
    <w:rsid w:val="0043472A"/>
    <w:rsid w:val="00443DCB"/>
    <w:rsid w:val="0044715E"/>
    <w:rsid w:val="00447D86"/>
    <w:rsid w:val="00453AB8"/>
    <w:rsid w:val="00454052"/>
    <w:rsid w:val="00456C0B"/>
    <w:rsid w:val="004600D8"/>
    <w:rsid w:val="004606C6"/>
    <w:rsid w:val="00461CAE"/>
    <w:rsid w:val="00462AFC"/>
    <w:rsid w:val="00473E4B"/>
    <w:rsid w:val="00480148"/>
    <w:rsid w:val="0048092E"/>
    <w:rsid w:val="00482972"/>
    <w:rsid w:val="00487F6E"/>
    <w:rsid w:val="00497B83"/>
    <w:rsid w:val="004A39A2"/>
    <w:rsid w:val="004A42B1"/>
    <w:rsid w:val="004A6901"/>
    <w:rsid w:val="004B7EF1"/>
    <w:rsid w:val="004D2245"/>
    <w:rsid w:val="004E50F1"/>
    <w:rsid w:val="004E53C1"/>
    <w:rsid w:val="004E58D2"/>
    <w:rsid w:val="004E7F0B"/>
    <w:rsid w:val="00501A58"/>
    <w:rsid w:val="00502A5C"/>
    <w:rsid w:val="0050321D"/>
    <w:rsid w:val="00513B9C"/>
    <w:rsid w:val="00515086"/>
    <w:rsid w:val="00520C85"/>
    <w:rsid w:val="00523D7A"/>
    <w:rsid w:val="00524251"/>
    <w:rsid w:val="00527D01"/>
    <w:rsid w:val="005355DF"/>
    <w:rsid w:val="00537540"/>
    <w:rsid w:val="00537F50"/>
    <w:rsid w:val="00542C8E"/>
    <w:rsid w:val="00542FF9"/>
    <w:rsid w:val="00547A18"/>
    <w:rsid w:val="005523CA"/>
    <w:rsid w:val="00557B24"/>
    <w:rsid w:val="00562673"/>
    <w:rsid w:val="005639F2"/>
    <w:rsid w:val="00574662"/>
    <w:rsid w:val="005763EE"/>
    <w:rsid w:val="005819BE"/>
    <w:rsid w:val="00590805"/>
    <w:rsid w:val="00592BC2"/>
    <w:rsid w:val="005935BA"/>
    <w:rsid w:val="00596912"/>
    <w:rsid w:val="005A3C64"/>
    <w:rsid w:val="005A7D96"/>
    <w:rsid w:val="005B299C"/>
    <w:rsid w:val="005B3299"/>
    <w:rsid w:val="005B7C15"/>
    <w:rsid w:val="005C3278"/>
    <w:rsid w:val="005C591F"/>
    <w:rsid w:val="005C7217"/>
    <w:rsid w:val="005D0DB6"/>
    <w:rsid w:val="005D6E64"/>
    <w:rsid w:val="005E0D89"/>
    <w:rsid w:val="005E1BB2"/>
    <w:rsid w:val="005F13B9"/>
    <w:rsid w:val="005F1591"/>
    <w:rsid w:val="005F387C"/>
    <w:rsid w:val="005F6B7D"/>
    <w:rsid w:val="00601E3B"/>
    <w:rsid w:val="0060664A"/>
    <w:rsid w:val="00627134"/>
    <w:rsid w:val="006310F8"/>
    <w:rsid w:val="00631F3C"/>
    <w:rsid w:val="0063431D"/>
    <w:rsid w:val="00643CFC"/>
    <w:rsid w:val="00646EF8"/>
    <w:rsid w:val="00650901"/>
    <w:rsid w:val="00651A70"/>
    <w:rsid w:val="00652F95"/>
    <w:rsid w:val="00655BBF"/>
    <w:rsid w:val="00671AAE"/>
    <w:rsid w:val="00673C0D"/>
    <w:rsid w:val="00675D23"/>
    <w:rsid w:val="00680BDE"/>
    <w:rsid w:val="00682E73"/>
    <w:rsid w:val="00685731"/>
    <w:rsid w:val="006915FA"/>
    <w:rsid w:val="006919E9"/>
    <w:rsid w:val="00697480"/>
    <w:rsid w:val="006A09EA"/>
    <w:rsid w:val="006A5F6A"/>
    <w:rsid w:val="006B33D6"/>
    <w:rsid w:val="006B4A3F"/>
    <w:rsid w:val="006C27B2"/>
    <w:rsid w:val="006D4E06"/>
    <w:rsid w:val="006E32AA"/>
    <w:rsid w:val="006E3B4A"/>
    <w:rsid w:val="006E40C3"/>
    <w:rsid w:val="006E481B"/>
    <w:rsid w:val="006E4F55"/>
    <w:rsid w:val="006E6E78"/>
    <w:rsid w:val="006F0AE2"/>
    <w:rsid w:val="006F0D4F"/>
    <w:rsid w:val="006F14E5"/>
    <w:rsid w:val="006F5420"/>
    <w:rsid w:val="00700446"/>
    <w:rsid w:val="00706451"/>
    <w:rsid w:val="00711ABD"/>
    <w:rsid w:val="00721A77"/>
    <w:rsid w:val="00723506"/>
    <w:rsid w:val="00723D43"/>
    <w:rsid w:val="00724B24"/>
    <w:rsid w:val="00725ABB"/>
    <w:rsid w:val="007316BF"/>
    <w:rsid w:val="00732C4F"/>
    <w:rsid w:val="00732F6E"/>
    <w:rsid w:val="00733570"/>
    <w:rsid w:val="00740185"/>
    <w:rsid w:val="00745EB8"/>
    <w:rsid w:val="007461A0"/>
    <w:rsid w:val="0074697F"/>
    <w:rsid w:val="00746DBB"/>
    <w:rsid w:val="007505B8"/>
    <w:rsid w:val="00751094"/>
    <w:rsid w:val="00762860"/>
    <w:rsid w:val="00762B3B"/>
    <w:rsid w:val="007709E2"/>
    <w:rsid w:val="0077328E"/>
    <w:rsid w:val="007736AC"/>
    <w:rsid w:val="007767B7"/>
    <w:rsid w:val="00781912"/>
    <w:rsid w:val="00784A63"/>
    <w:rsid w:val="00785B76"/>
    <w:rsid w:val="00790CBF"/>
    <w:rsid w:val="007A57D4"/>
    <w:rsid w:val="007A5E43"/>
    <w:rsid w:val="007A61A5"/>
    <w:rsid w:val="007A72FB"/>
    <w:rsid w:val="007B23CA"/>
    <w:rsid w:val="007B36E2"/>
    <w:rsid w:val="007C2BE6"/>
    <w:rsid w:val="007D6300"/>
    <w:rsid w:val="007E0B3F"/>
    <w:rsid w:val="007E21B4"/>
    <w:rsid w:val="007E4F2B"/>
    <w:rsid w:val="007E53DC"/>
    <w:rsid w:val="007E6533"/>
    <w:rsid w:val="007F5298"/>
    <w:rsid w:val="00805343"/>
    <w:rsid w:val="008056B0"/>
    <w:rsid w:val="008104A6"/>
    <w:rsid w:val="008136A1"/>
    <w:rsid w:val="00824132"/>
    <w:rsid w:val="00826347"/>
    <w:rsid w:val="00826BF5"/>
    <w:rsid w:val="008333D8"/>
    <w:rsid w:val="00835015"/>
    <w:rsid w:val="0083585C"/>
    <w:rsid w:val="0083610B"/>
    <w:rsid w:val="00836F49"/>
    <w:rsid w:val="008403D5"/>
    <w:rsid w:val="00843175"/>
    <w:rsid w:val="00853CC3"/>
    <w:rsid w:val="00855B80"/>
    <w:rsid w:val="0086142F"/>
    <w:rsid w:val="008623A4"/>
    <w:rsid w:val="008626E2"/>
    <w:rsid w:val="0086277A"/>
    <w:rsid w:val="00863277"/>
    <w:rsid w:val="00865FCF"/>
    <w:rsid w:val="0086683B"/>
    <w:rsid w:val="008677E4"/>
    <w:rsid w:val="0087146E"/>
    <w:rsid w:val="008743E2"/>
    <w:rsid w:val="00876083"/>
    <w:rsid w:val="008762B9"/>
    <w:rsid w:val="00876914"/>
    <w:rsid w:val="00886A89"/>
    <w:rsid w:val="00892D24"/>
    <w:rsid w:val="00895FB1"/>
    <w:rsid w:val="0089763A"/>
    <w:rsid w:val="008A093D"/>
    <w:rsid w:val="008A377F"/>
    <w:rsid w:val="008A6559"/>
    <w:rsid w:val="008B2E11"/>
    <w:rsid w:val="008E0C79"/>
    <w:rsid w:val="008E143C"/>
    <w:rsid w:val="008E2D66"/>
    <w:rsid w:val="008E3BB8"/>
    <w:rsid w:val="008E4FA5"/>
    <w:rsid w:val="008E6A68"/>
    <w:rsid w:val="008E6EE5"/>
    <w:rsid w:val="008F2ADF"/>
    <w:rsid w:val="008F4736"/>
    <w:rsid w:val="008F4DE1"/>
    <w:rsid w:val="00900655"/>
    <w:rsid w:val="00901DC3"/>
    <w:rsid w:val="009030FA"/>
    <w:rsid w:val="009036DE"/>
    <w:rsid w:val="00906632"/>
    <w:rsid w:val="009118F4"/>
    <w:rsid w:val="00914193"/>
    <w:rsid w:val="009153CA"/>
    <w:rsid w:val="0091695F"/>
    <w:rsid w:val="009200B6"/>
    <w:rsid w:val="00921A37"/>
    <w:rsid w:val="00923B2F"/>
    <w:rsid w:val="009262D7"/>
    <w:rsid w:val="009344F1"/>
    <w:rsid w:val="00936788"/>
    <w:rsid w:val="00940A30"/>
    <w:rsid w:val="00945633"/>
    <w:rsid w:val="00947BD3"/>
    <w:rsid w:val="00955536"/>
    <w:rsid w:val="0096195F"/>
    <w:rsid w:val="009749F1"/>
    <w:rsid w:val="00977639"/>
    <w:rsid w:val="0098045B"/>
    <w:rsid w:val="00984856"/>
    <w:rsid w:val="00991B66"/>
    <w:rsid w:val="0099528A"/>
    <w:rsid w:val="009A5720"/>
    <w:rsid w:val="009B2143"/>
    <w:rsid w:val="009B3A53"/>
    <w:rsid w:val="009B5D5B"/>
    <w:rsid w:val="009B7433"/>
    <w:rsid w:val="009B76D3"/>
    <w:rsid w:val="009D0C33"/>
    <w:rsid w:val="009D2026"/>
    <w:rsid w:val="009E5742"/>
    <w:rsid w:val="009E7350"/>
    <w:rsid w:val="009F652D"/>
    <w:rsid w:val="00A05E53"/>
    <w:rsid w:val="00A1009C"/>
    <w:rsid w:val="00A1515E"/>
    <w:rsid w:val="00A201BF"/>
    <w:rsid w:val="00A221C7"/>
    <w:rsid w:val="00A2361F"/>
    <w:rsid w:val="00A247ED"/>
    <w:rsid w:val="00A36D66"/>
    <w:rsid w:val="00A40E98"/>
    <w:rsid w:val="00A429C3"/>
    <w:rsid w:val="00A42BEB"/>
    <w:rsid w:val="00A43DEA"/>
    <w:rsid w:val="00A47445"/>
    <w:rsid w:val="00A511F4"/>
    <w:rsid w:val="00A52A97"/>
    <w:rsid w:val="00A5384B"/>
    <w:rsid w:val="00A55647"/>
    <w:rsid w:val="00A56C82"/>
    <w:rsid w:val="00A624CC"/>
    <w:rsid w:val="00A6552E"/>
    <w:rsid w:val="00A67369"/>
    <w:rsid w:val="00A9049B"/>
    <w:rsid w:val="00A94723"/>
    <w:rsid w:val="00AA21C9"/>
    <w:rsid w:val="00AB0EFE"/>
    <w:rsid w:val="00AB16DC"/>
    <w:rsid w:val="00AB6F72"/>
    <w:rsid w:val="00AC21E0"/>
    <w:rsid w:val="00AC4204"/>
    <w:rsid w:val="00AC545D"/>
    <w:rsid w:val="00AD3D25"/>
    <w:rsid w:val="00AE19F5"/>
    <w:rsid w:val="00AE1F41"/>
    <w:rsid w:val="00AE32E9"/>
    <w:rsid w:val="00AE6DB9"/>
    <w:rsid w:val="00AE7E56"/>
    <w:rsid w:val="00AF042B"/>
    <w:rsid w:val="00AF58FC"/>
    <w:rsid w:val="00B00883"/>
    <w:rsid w:val="00B121B1"/>
    <w:rsid w:val="00B12B88"/>
    <w:rsid w:val="00B14070"/>
    <w:rsid w:val="00B17147"/>
    <w:rsid w:val="00B20419"/>
    <w:rsid w:val="00B30A5B"/>
    <w:rsid w:val="00B34927"/>
    <w:rsid w:val="00B419D7"/>
    <w:rsid w:val="00B41D90"/>
    <w:rsid w:val="00B53A1E"/>
    <w:rsid w:val="00B5414E"/>
    <w:rsid w:val="00B60B39"/>
    <w:rsid w:val="00B6534D"/>
    <w:rsid w:val="00B738D9"/>
    <w:rsid w:val="00B86523"/>
    <w:rsid w:val="00B94124"/>
    <w:rsid w:val="00B94C26"/>
    <w:rsid w:val="00BA0775"/>
    <w:rsid w:val="00BA077D"/>
    <w:rsid w:val="00BA2929"/>
    <w:rsid w:val="00BA5EC5"/>
    <w:rsid w:val="00BA7F6E"/>
    <w:rsid w:val="00BC14F1"/>
    <w:rsid w:val="00BD0AB9"/>
    <w:rsid w:val="00BD4E17"/>
    <w:rsid w:val="00BD539E"/>
    <w:rsid w:val="00BE65BE"/>
    <w:rsid w:val="00BE65CF"/>
    <w:rsid w:val="00BF19E9"/>
    <w:rsid w:val="00BF2666"/>
    <w:rsid w:val="00BF4426"/>
    <w:rsid w:val="00BF77DF"/>
    <w:rsid w:val="00C04C79"/>
    <w:rsid w:val="00C1102C"/>
    <w:rsid w:val="00C11EB0"/>
    <w:rsid w:val="00C14F7B"/>
    <w:rsid w:val="00C21445"/>
    <w:rsid w:val="00C22C07"/>
    <w:rsid w:val="00C23CED"/>
    <w:rsid w:val="00C32F52"/>
    <w:rsid w:val="00C34D18"/>
    <w:rsid w:val="00C35236"/>
    <w:rsid w:val="00C56B72"/>
    <w:rsid w:val="00C57B45"/>
    <w:rsid w:val="00C6442A"/>
    <w:rsid w:val="00C91C50"/>
    <w:rsid w:val="00C94F34"/>
    <w:rsid w:val="00C963F0"/>
    <w:rsid w:val="00CA04C5"/>
    <w:rsid w:val="00CA2945"/>
    <w:rsid w:val="00CC5751"/>
    <w:rsid w:val="00CC6029"/>
    <w:rsid w:val="00CD7C60"/>
    <w:rsid w:val="00CE2124"/>
    <w:rsid w:val="00CE798D"/>
    <w:rsid w:val="00CE7FDA"/>
    <w:rsid w:val="00CF2905"/>
    <w:rsid w:val="00D003F0"/>
    <w:rsid w:val="00D056D5"/>
    <w:rsid w:val="00D165CF"/>
    <w:rsid w:val="00D16F6F"/>
    <w:rsid w:val="00D20837"/>
    <w:rsid w:val="00D4008E"/>
    <w:rsid w:val="00D416EA"/>
    <w:rsid w:val="00D57571"/>
    <w:rsid w:val="00D6316B"/>
    <w:rsid w:val="00D70D21"/>
    <w:rsid w:val="00D71DA1"/>
    <w:rsid w:val="00D82305"/>
    <w:rsid w:val="00D84D75"/>
    <w:rsid w:val="00D856D2"/>
    <w:rsid w:val="00D930E0"/>
    <w:rsid w:val="00DA11A3"/>
    <w:rsid w:val="00DA3512"/>
    <w:rsid w:val="00DA40C1"/>
    <w:rsid w:val="00DA48F8"/>
    <w:rsid w:val="00DB0E7A"/>
    <w:rsid w:val="00DC0D38"/>
    <w:rsid w:val="00DC37F1"/>
    <w:rsid w:val="00DD0DD3"/>
    <w:rsid w:val="00DD1FF1"/>
    <w:rsid w:val="00DD4C11"/>
    <w:rsid w:val="00DE55C8"/>
    <w:rsid w:val="00DE5C5E"/>
    <w:rsid w:val="00DF578B"/>
    <w:rsid w:val="00E0212F"/>
    <w:rsid w:val="00E033EA"/>
    <w:rsid w:val="00E14845"/>
    <w:rsid w:val="00E217AF"/>
    <w:rsid w:val="00E2463A"/>
    <w:rsid w:val="00E33438"/>
    <w:rsid w:val="00E40E59"/>
    <w:rsid w:val="00E42279"/>
    <w:rsid w:val="00E50C12"/>
    <w:rsid w:val="00E521B4"/>
    <w:rsid w:val="00E55464"/>
    <w:rsid w:val="00E609A1"/>
    <w:rsid w:val="00E6200E"/>
    <w:rsid w:val="00E70083"/>
    <w:rsid w:val="00E74F7B"/>
    <w:rsid w:val="00E75FEF"/>
    <w:rsid w:val="00E81EF3"/>
    <w:rsid w:val="00E84A54"/>
    <w:rsid w:val="00E85390"/>
    <w:rsid w:val="00E9085E"/>
    <w:rsid w:val="00EB2257"/>
    <w:rsid w:val="00EB6809"/>
    <w:rsid w:val="00EC3829"/>
    <w:rsid w:val="00EC46DB"/>
    <w:rsid w:val="00EC67A7"/>
    <w:rsid w:val="00EE18FE"/>
    <w:rsid w:val="00EE1BAC"/>
    <w:rsid w:val="00EE3625"/>
    <w:rsid w:val="00EF5051"/>
    <w:rsid w:val="00F00937"/>
    <w:rsid w:val="00F039EB"/>
    <w:rsid w:val="00F1448A"/>
    <w:rsid w:val="00F172D0"/>
    <w:rsid w:val="00F20E27"/>
    <w:rsid w:val="00F21533"/>
    <w:rsid w:val="00F31D9F"/>
    <w:rsid w:val="00F3474F"/>
    <w:rsid w:val="00F47519"/>
    <w:rsid w:val="00F475C0"/>
    <w:rsid w:val="00F637C3"/>
    <w:rsid w:val="00F660D0"/>
    <w:rsid w:val="00F67707"/>
    <w:rsid w:val="00F67DD9"/>
    <w:rsid w:val="00F8356D"/>
    <w:rsid w:val="00F87E62"/>
    <w:rsid w:val="00F94D4C"/>
    <w:rsid w:val="00F956F9"/>
    <w:rsid w:val="00F97BE1"/>
    <w:rsid w:val="00FA3335"/>
    <w:rsid w:val="00FB2FCF"/>
    <w:rsid w:val="00FB6698"/>
    <w:rsid w:val="00FC3BAF"/>
    <w:rsid w:val="00FC4EF9"/>
    <w:rsid w:val="00FD00D8"/>
    <w:rsid w:val="00FD053B"/>
    <w:rsid w:val="00FD25BE"/>
    <w:rsid w:val="00FD4B01"/>
    <w:rsid w:val="00FD745C"/>
    <w:rsid w:val="00FE5F5E"/>
    <w:rsid w:val="00FF0633"/>
    <w:rsid w:val="00FF2048"/>
    <w:rsid w:val="00FF44E6"/>
    <w:rsid w:val="00FF75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72D2573"/>
  <w15:docId w15:val="{5CB446B5-78AC-43D8-8C56-119DB9E0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F99"/>
    <w:pPr>
      <w:spacing w:before="0" w:after="0"/>
      <w:ind w:firstLine="284"/>
    </w:pPr>
    <w:rPr>
      <w:rFonts w:ascii="Calibri" w:hAnsi="Calibri"/>
      <w:sz w:val="20"/>
      <w:szCs w:val="20"/>
    </w:rPr>
  </w:style>
  <w:style w:type="paragraph" w:styleId="Heading1">
    <w:name w:val="heading 1"/>
    <w:basedOn w:val="Normal"/>
    <w:next w:val="Normal"/>
    <w:link w:val="Heading1Char"/>
    <w:autoRedefine/>
    <w:uiPriority w:val="9"/>
    <w:rsid w:val="00865FCF"/>
    <w:pPr>
      <w:keepNext/>
      <w:keepLines/>
      <w:pageBreakBefore/>
      <w:numPr>
        <w:numId w:val="17"/>
      </w:numPr>
      <w:pBdr>
        <w:bottom w:val="single" w:sz="12" w:space="1" w:color="BFBFBF" w:themeColor="background1" w:themeShade="BF"/>
      </w:pBdr>
      <w:spacing w:before="240" w:after="360"/>
      <w:ind w:left="715" w:hanging="431"/>
      <w:outlineLvl w:val="0"/>
    </w:pPr>
    <w:rPr>
      <w:rFonts w:ascii="Futura Md BT" w:hAnsi="Futura Md BT"/>
      <w:bCs/>
      <w:color w:val="00365B" w:themeColor="accent6"/>
      <w:spacing w:val="30"/>
      <w:sz w:val="32"/>
      <w:szCs w:val="22"/>
    </w:rPr>
  </w:style>
  <w:style w:type="paragraph" w:styleId="Heading2">
    <w:name w:val="heading 2"/>
    <w:basedOn w:val="ListNumber2"/>
    <w:next w:val="Normal"/>
    <w:link w:val="Heading2Char"/>
    <w:uiPriority w:val="9"/>
    <w:unhideWhenUsed/>
    <w:rsid w:val="00865FCF"/>
    <w:pPr>
      <w:keepNext/>
      <w:keepLines/>
      <w:numPr>
        <w:ilvl w:val="1"/>
        <w:numId w:val="17"/>
      </w:numPr>
      <w:spacing w:before="160" w:after="160"/>
      <w:ind w:left="1258" w:hanging="578"/>
      <w:outlineLvl w:val="1"/>
    </w:pPr>
    <w:rPr>
      <w:rFonts w:ascii="Futura Md BT" w:hAnsi="Futura Md BT"/>
      <w:color w:val="306598" w:themeColor="accent5"/>
      <w:sz w:val="28"/>
      <w:szCs w:val="22"/>
    </w:rPr>
  </w:style>
  <w:style w:type="paragraph" w:styleId="Heading3">
    <w:name w:val="heading 3"/>
    <w:basedOn w:val="ListNumber2"/>
    <w:next w:val="Heading4"/>
    <w:link w:val="Heading3Char"/>
    <w:uiPriority w:val="9"/>
    <w:unhideWhenUsed/>
    <w:rsid w:val="00865FCF"/>
    <w:pPr>
      <w:numPr>
        <w:ilvl w:val="2"/>
        <w:numId w:val="17"/>
      </w:numPr>
      <w:spacing w:before="120" w:after="120"/>
      <w:ind w:left="1854"/>
      <w:outlineLvl w:val="2"/>
    </w:pPr>
    <w:rPr>
      <w:rFonts w:ascii="Futura Md BT" w:hAnsi="Futura Md BT"/>
      <w:color w:val="0074C4" w:themeColor="accent6" w:themeTint="BF"/>
      <w:sz w:val="24"/>
      <w:szCs w:val="22"/>
    </w:rPr>
  </w:style>
  <w:style w:type="paragraph" w:styleId="Heading4">
    <w:name w:val="heading 4"/>
    <w:basedOn w:val="Normal"/>
    <w:next w:val="Normal"/>
    <w:link w:val="Heading4Char"/>
    <w:uiPriority w:val="9"/>
    <w:unhideWhenUsed/>
    <w:rsid w:val="00865FCF"/>
    <w:pPr>
      <w:numPr>
        <w:ilvl w:val="3"/>
        <w:numId w:val="17"/>
      </w:numPr>
      <w:spacing w:before="300"/>
      <w:ind w:left="1996" w:hanging="862"/>
      <w:outlineLvl w:val="3"/>
    </w:pPr>
    <w:rPr>
      <w:rFonts w:ascii="Futura Lt BT" w:hAnsi="Futura Lt BT"/>
      <w:color w:val="0074C4" w:themeColor="accent6" w:themeTint="BF"/>
      <w:spacing w:val="10"/>
      <w:sz w:val="22"/>
      <w:szCs w:val="22"/>
      <w:lang w:val="en-US"/>
    </w:rPr>
  </w:style>
  <w:style w:type="paragraph" w:styleId="Heading5">
    <w:name w:val="heading 5"/>
    <w:basedOn w:val="Normal"/>
    <w:next w:val="Normal"/>
    <w:link w:val="Heading5Char"/>
    <w:uiPriority w:val="9"/>
    <w:unhideWhenUsed/>
    <w:rsid w:val="00865FCF"/>
    <w:pPr>
      <w:numPr>
        <w:ilvl w:val="4"/>
        <w:numId w:val="17"/>
      </w:numPr>
      <w:spacing w:before="300"/>
      <w:ind w:left="2143" w:hanging="1009"/>
      <w:outlineLvl w:val="4"/>
    </w:pPr>
    <w:rPr>
      <w:rFonts w:asciiTheme="minorHAnsi" w:hAnsiTheme="minorHAnsi"/>
      <w:color w:val="0074C4" w:themeColor="accent6" w:themeTint="BF"/>
      <w:spacing w:val="10"/>
      <w:sz w:val="22"/>
      <w:szCs w:val="22"/>
    </w:rPr>
  </w:style>
  <w:style w:type="paragraph" w:styleId="Heading6">
    <w:name w:val="heading 6"/>
    <w:basedOn w:val="Normal"/>
    <w:next w:val="Normal"/>
    <w:link w:val="Heading6Char"/>
    <w:uiPriority w:val="9"/>
    <w:unhideWhenUsed/>
    <w:rsid w:val="00865FCF"/>
    <w:pPr>
      <w:numPr>
        <w:ilvl w:val="5"/>
        <w:numId w:val="17"/>
      </w:numPr>
      <w:spacing w:before="300"/>
      <w:ind w:left="2285" w:hanging="1151"/>
      <w:outlineLvl w:val="5"/>
    </w:pPr>
    <w:rPr>
      <w:rFonts w:ascii="Futura Lt BT" w:hAnsi="Futura Lt BT"/>
      <w:color w:val="0074C4" w:themeColor="accent6" w:themeTint="BF"/>
      <w:spacing w:val="10"/>
      <w:sz w:val="22"/>
      <w:szCs w:val="22"/>
    </w:rPr>
  </w:style>
  <w:style w:type="paragraph" w:styleId="Heading7">
    <w:name w:val="heading 7"/>
    <w:basedOn w:val="Normal"/>
    <w:next w:val="Normal"/>
    <w:link w:val="Heading7Char"/>
    <w:uiPriority w:val="9"/>
    <w:semiHidden/>
    <w:unhideWhenUsed/>
    <w:rsid w:val="00542FF9"/>
    <w:pPr>
      <w:numPr>
        <w:ilvl w:val="6"/>
        <w:numId w:val="17"/>
      </w:numPr>
      <w:spacing w:before="300"/>
      <w:outlineLvl w:val="6"/>
    </w:pPr>
    <w:rPr>
      <w:caps/>
      <w:color w:val="BF5F00" w:themeColor="accent1" w:themeShade="BF"/>
      <w:spacing w:val="10"/>
      <w:sz w:val="22"/>
      <w:szCs w:val="22"/>
    </w:rPr>
  </w:style>
  <w:style w:type="paragraph" w:styleId="Heading8">
    <w:name w:val="heading 8"/>
    <w:basedOn w:val="Normal"/>
    <w:next w:val="Normal"/>
    <w:link w:val="Heading8Char"/>
    <w:uiPriority w:val="9"/>
    <w:semiHidden/>
    <w:unhideWhenUsed/>
    <w:qFormat/>
    <w:rsid w:val="00542FF9"/>
    <w:pPr>
      <w:numPr>
        <w:ilvl w:val="7"/>
        <w:numId w:val="17"/>
      </w:num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42FF9"/>
    <w:pPr>
      <w:numPr>
        <w:ilvl w:val="8"/>
        <w:numId w:val="17"/>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542FF9"/>
    <w:pPr>
      <w:spacing w:line="240" w:lineRule="auto"/>
    </w:pPr>
  </w:style>
  <w:style w:type="character" w:customStyle="1" w:styleId="Heading1Char">
    <w:name w:val="Heading 1 Char"/>
    <w:basedOn w:val="DefaultParagraphFont"/>
    <w:link w:val="Heading1"/>
    <w:uiPriority w:val="9"/>
    <w:rsid w:val="00865FCF"/>
    <w:rPr>
      <w:rFonts w:ascii="Futura Md BT" w:hAnsi="Futura Md BT"/>
      <w:bCs/>
      <w:color w:val="00365B" w:themeColor="accent6"/>
      <w:spacing w:val="30"/>
      <w:sz w:val="32"/>
    </w:rPr>
  </w:style>
  <w:style w:type="character" w:customStyle="1" w:styleId="Heading2Char">
    <w:name w:val="Heading 2 Char"/>
    <w:basedOn w:val="DefaultParagraphFont"/>
    <w:link w:val="Heading2"/>
    <w:uiPriority w:val="9"/>
    <w:rsid w:val="00865FCF"/>
    <w:rPr>
      <w:rFonts w:ascii="Futura Md BT" w:hAnsi="Futura Md BT"/>
      <w:color w:val="306598" w:themeColor="accent5"/>
      <w:sz w:val="28"/>
    </w:rPr>
  </w:style>
  <w:style w:type="paragraph" w:styleId="BalloonText">
    <w:name w:val="Balloon Text"/>
    <w:basedOn w:val="Normal"/>
    <w:link w:val="BalloonTextChar"/>
    <w:uiPriority w:val="99"/>
    <w:semiHidden/>
    <w:unhideWhenUsed/>
    <w:rsid w:val="00263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E4"/>
    <w:rPr>
      <w:rFonts w:ascii="Tahoma" w:hAnsi="Tahoma" w:cs="Tahoma"/>
      <w:sz w:val="16"/>
      <w:szCs w:val="16"/>
    </w:rPr>
  </w:style>
  <w:style w:type="character" w:styleId="PlaceholderText">
    <w:name w:val="Placeholder Text"/>
    <w:basedOn w:val="DefaultParagraphFont"/>
    <w:uiPriority w:val="99"/>
    <w:semiHidden/>
    <w:rsid w:val="00785B76"/>
    <w:rPr>
      <w:color w:val="808080"/>
    </w:rPr>
  </w:style>
  <w:style w:type="table" w:styleId="TableGrid">
    <w:name w:val="Table Grid"/>
    <w:basedOn w:val="TableNormal"/>
    <w:uiPriority w:val="59"/>
    <w:rsid w:val="0078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36E3"/>
    <w:pPr>
      <w:tabs>
        <w:tab w:val="center" w:pos="4536"/>
        <w:tab w:val="right" w:pos="9072"/>
      </w:tabs>
      <w:spacing w:line="240" w:lineRule="auto"/>
      <w:jc w:val="center"/>
    </w:pPr>
  </w:style>
  <w:style w:type="character" w:customStyle="1" w:styleId="HeaderChar">
    <w:name w:val="Header Char"/>
    <w:basedOn w:val="DefaultParagraphFont"/>
    <w:link w:val="Header"/>
    <w:rsid w:val="001B36E3"/>
    <w:rPr>
      <w:rFonts w:ascii="Calibri" w:hAnsi="Calibri"/>
      <w:sz w:val="20"/>
      <w:szCs w:val="20"/>
    </w:rPr>
  </w:style>
  <w:style w:type="paragraph" w:styleId="Footer">
    <w:name w:val="footer"/>
    <w:basedOn w:val="Normal"/>
    <w:link w:val="FooterChar"/>
    <w:unhideWhenUsed/>
    <w:rsid w:val="001B36E3"/>
    <w:pPr>
      <w:tabs>
        <w:tab w:val="center" w:pos="4536"/>
        <w:tab w:val="right" w:pos="9072"/>
      </w:tabs>
      <w:spacing w:line="240" w:lineRule="auto"/>
    </w:pPr>
    <w:rPr>
      <w:sz w:val="18"/>
    </w:rPr>
  </w:style>
  <w:style w:type="character" w:customStyle="1" w:styleId="FooterChar">
    <w:name w:val="Footer Char"/>
    <w:basedOn w:val="DefaultParagraphFont"/>
    <w:link w:val="Footer"/>
    <w:rsid w:val="001B36E3"/>
    <w:rPr>
      <w:rFonts w:ascii="Calibri" w:hAnsi="Calibri"/>
      <w:sz w:val="18"/>
      <w:szCs w:val="20"/>
    </w:rPr>
  </w:style>
  <w:style w:type="paragraph" w:styleId="TOCHeading">
    <w:name w:val="TOC Heading"/>
    <w:basedOn w:val="Heading1"/>
    <w:next w:val="Normal"/>
    <w:uiPriority w:val="39"/>
    <w:semiHidden/>
    <w:unhideWhenUsed/>
    <w:qFormat/>
    <w:rsid w:val="00542FF9"/>
    <w:pPr>
      <w:outlineLvl w:val="9"/>
    </w:pPr>
    <w:rPr>
      <w:lang w:bidi="en-US"/>
    </w:rPr>
  </w:style>
  <w:style w:type="paragraph" w:styleId="TOC1">
    <w:name w:val="toc 1"/>
    <w:basedOn w:val="Normal"/>
    <w:next w:val="Normal"/>
    <w:autoRedefine/>
    <w:uiPriority w:val="39"/>
    <w:unhideWhenUsed/>
    <w:rsid w:val="0043246A"/>
    <w:pPr>
      <w:tabs>
        <w:tab w:val="left" w:pos="567"/>
        <w:tab w:val="right" w:leader="dot" w:pos="9498"/>
      </w:tabs>
      <w:spacing w:after="100"/>
    </w:pPr>
    <w:rPr>
      <w:rFonts w:ascii="Futura Md BT" w:hAnsi="Futura Md BT"/>
      <w:color w:val="00365B" w:themeColor="accent6"/>
      <w:spacing w:val="20"/>
      <w:sz w:val="24"/>
    </w:rPr>
  </w:style>
  <w:style w:type="character" w:styleId="Hyperlink">
    <w:name w:val="Hyperlink"/>
    <w:basedOn w:val="DefaultParagraphFont"/>
    <w:uiPriority w:val="99"/>
    <w:unhideWhenUsed/>
    <w:rsid w:val="00A40E98"/>
    <w:rPr>
      <w:color w:val="009999" w:themeColor="hyperlink"/>
      <w:u w:val="single"/>
    </w:rPr>
  </w:style>
  <w:style w:type="paragraph" w:styleId="TOC2">
    <w:name w:val="toc 2"/>
    <w:basedOn w:val="Normal"/>
    <w:next w:val="Normal"/>
    <w:autoRedefine/>
    <w:uiPriority w:val="39"/>
    <w:unhideWhenUsed/>
    <w:rsid w:val="00FD053B"/>
    <w:pPr>
      <w:tabs>
        <w:tab w:val="left" w:pos="993"/>
        <w:tab w:val="right" w:leader="dot" w:pos="9498"/>
      </w:tabs>
      <w:spacing w:after="100"/>
      <w:ind w:left="220"/>
    </w:pPr>
    <w:rPr>
      <w:rFonts w:asciiTheme="majorHAnsi" w:hAnsiTheme="majorHAnsi"/>
      <w:color w:val="306598" w:themeColor="accent5"/>
      <w:sz w:val="22"/>
    </w:rPr>
  </w:style>
  <w:style w:type="character" w:customStyle="1" w:styleId="Heading3Char">
    <w:name w:val="Heading 3 Char"/>
    <w:basedOn w:val="DefaultParagraphFont"/>
    <w:link w:val="Heading3"/>
    <w:uiPriority w:val="9"/>
    <w:rsid w:val="00865FCF"/>
    <w:rPr>
      <w:rFonts w:ascii="Futura Md BT" w:hAnsi="Futura Md BT"/>
      <w:color w:val="0074C4" w:themeColor="accent6" w:themeTint="BF"/>
      <w:sz w:val="24"/>
    </w:rPr>
  </w:style>
  <w:style w:type="paragraph" w:styleId="TOC3">
    <w:name w:val="toc 3"/>
    <w:basedOn w:val="Normal"/>
    <w:next w:val="Normal"/>
    <w:autoRedefine/>
    <w:uiPriority w:val="39"/>
    <w:unhideWhenUsed/>
    <w:rsid w:val="006E32AA"/>
    <w:pPr>
      <w:tabs>
        <w:tab w:val="left" w:pos="1540"/>
        <w:tab w:val="right" w:leader="dot" w:pos="9498"/>
      </w:tabs>
      <w:spacing w:after="100"/>
      <w:ind w:left="440" w:firstLine="553"/>
    </w:pPr>
    <w:rPr>
      <w:rFonts w:ascii="Futura Lt BT" w:hAnsi="Futura Lt BT"/>
      <w:color w:val="0074C4" w:themeColor="accent6" w:themeTint="BF"/>
    </w:rPr>
  </w:style>
  <w:style w:type="character" w:customStyle="1" w:styleId="Heading4Char">
    <w:name w:val="Heading 4 Char"/>
    <w:basedOn w:val="DefaultParagraphFont"/>
    <w:link w:val="Heading4"/>
    <w:uiPriority w:val="9"/>
    <w:rsid w:val="00865FCF"/>
    <w:rPr>
      <w:rFonts w:ascii="Futura Lt BT" w:hAnsi="Futura Lt BT"/>
      <w:color w:val="0074C4" w:themeColor="accent6" w:themeTint="BF"/>
      <w:spacing w:val="10"/>
      <w:lang w:val="en-US"/>
    </w:rPr>
  </w:style>
  <w:style w:type="character" w:customStyle="1" w:styleId="Heading5Char">
    <w:name w:val="Heading 5 Char"/>
    <w:basedOn w:val="DefaultParagraphFont"/>
    <w:link w:val="Heading5"/>
    <w:uiPriority w:val="9"/>
    <w:rsid w:val="00865FCF"/>
    <w:rPr>
      <w:color w:val="0074C4" w:themeColor="accent6" w:themeTint="BF"/>
      <w:spacing w:val="10"/>
    </w:rPr>
  </w:style>
  <w:style w:type="character" w:customStyle="1" w:styleId="Heading6Char">
    <w:name w:val="Heading 6 Char"/>
    <w:basedOn w:val="DefaultParagraphFont"/>
    <w:link w:val="Heading6"/>
    <w:uiPriority w:val="9"/>
    <w:rsid w:val="00865FCF"/>
    <w:rPr>
      <w:rFonts w:ascii="Futura Lt BT" w:hAnsi="Futura Lt BT"/>
      <w:color w:val="0074C4" w:themeColor="accent6" w:themeTint="BF"/>
      <w:spacing w:val="10"/>
    </w:rPr>
  </w:style>
  <w:style w:type="character" w:customStyle="1" w:styleId="Heading7Char">
    <w:name w:val="Heading 7 Char"/>
    <w:basedOn w:val="DefaultParagraphFont"/>
    <w:link w:val="Heading7"/>
    <w:uiPriority w:val="9"/>
    <w:semiHidden/>
    <w:rsid w:val="00542FF9"/>
    <w:rPr>
      <w:rFonts w:ascii="Calibri" w:hAnsi="Calibri"/>
      <w:caps/>
      <w:color w:val="BF5F00" w:themeColor="accent1" w:themeShade="BF"/>
      <w:spacing w:val="10"/>
    </w:rPr>
  </w:style>
  <w:style w:type="character" w:customStyle="1" w:styleId="Heading8Char">
    <w:name w:val="Heading 8 Char"/>
    <w:basedOn w:val="DefaultParagraphFont"/>
    <w:link w:val="Heading8"/>
    <w:uiPriority w:val="9"/>
    <w:semiHidden/>
    <w:rsid w:val="00542FF9"/>
    <w:rPr>
      <w:rFonts w:ascii="Calibri" w:hAnsi="Calibri"/>
      <w:caps/>
      <w:spacing w:val="10"/>
      <w:sz w:val="18"/>
      <w:szCs w:val="18"/>
    </w:rPr>
  </w:style>
  <w:style w:type="character" w:customStyle="1" w:styleId="Heading9Char">
    <w:name w:val="Heading 9 Char"/>
    <w:basedOn w:val="DefaultParagraphFont"/>
    <w:link w:val="Heading9"/>
    <w:uiPriority w:val="9"/>
    <w:semiHidden/>
    <w:rsid w:val="00542FF9"/>
    <w:rPr>
      <w:rFonts w:ascii="Calibri" w:hAnsi="Calibri"/>
      <w:i/>
      <w:caps/>
      <w:spacing w:val="10"/>
      <w:sz w:val="18"/>
      <w:szCs w:val="18"/>
    </w:rPr>
  </w:style>
  <w:style w:type="paragraph" w:styleId="Caption">
    <w:name w:val="caption"/>
    <w:basedOn w:val="Normal"/>
    <w:next w:val="Normal"/>
    <w:uiPriority w:val="35"/>
    <w:semiHidden/>
    <w:unhideWhenUsed/>
    <w:qFormat/>
    <w:rsid w:val="00542FF9"/>
    <w:rPr>
      <w:b/>
      <w:bCs/>
      <w:color w:val="BF5F00" w:themeColor="accent1" w:themeShade="BF"/>
      <w:sz w:val="16"/>
      <w:szCs w:val="16"/>
    </w:rPr>
  </w:style>
  <w:style w:type="paragraph" w:styleId="Title">
    <w:name w:val="Title"/>
    <w:basedOn w:val="Normal"/>
    <w:next w:val="Normal"/>
    <w:link w:val="TitleChar"/>
    <w:uiPriority w:val="10"/>
    <w:rsid w:val="007B36E2"/>
    <w:pPr>
      <w:framePr w:hSpace="180" w:wrap="around" w:vAnchor="text" w:hAnchor="margin" w:x="-209" w:y="95"/>
      <w:spacing w:line="240" w:lineRule="auto"/>
      <w:jc w:val="right"/>
    </w:pPr>
    <w:rPr>
      <w:rFonts w:ascii="Futura Md BT" w:hAnsi="Futura Md BT"/>
      <w:caps/>
      <w:color w:val="00365B" w:themeColor="accent6"/>
      <w:spacing w:val="20"/>
      <w:kern w:val="28"/>
      <w:sz w:val="44"/>
      <w:szCs w:val="52"/>
    </w:rPr>
  </w:style>
  <w:style w:type="character" w:customStyle="1" w:styleId="TitleChar">
    <w:name w:val="Title Char"/>
    <w:basedOn w:val="DefaultParagraphFont"/>
    <w:link w:val="Title"/>
    <w:uiPriority w:val="10"/>
    <w:rsid w:val="007B36E2"/>
    <w:rPr>
      <w:rFonts w:ascii="Futura Md BT" w:hAnsi="Futura Md BT"/>
      <w:caps/>
      <w:color w:val="00365B" w:themeColor="accent6"/>
      <w:spacing w:val="20"/>
      <w:kern w:val="28"/>
      <w:sz w:val="44"/>
      <w:szCs w:val="52"/>
    </w:rPr>
  </w:style>
  <w:style w:type="paragraph" w:styleId="Subtitle">
    <w:name w:val="Subtitle"/>
    <w:basedOn w:val="Normal"/>
    <w:next w:val="Normal"/>
    <w:link w:val="SubtitleChar"/>
    <w:uiPriority w:val="11"/>
    <w:rsid w:val="007B36E2"/>
    <w:pPr>
      <w:framePr w:hSpace="180" w:wrap="around" w:vAnchor="text" w:hAnchor="margin" w:x="-459" w:y="95"/>
      <w:spacing w:line="240" w:lineRule="auto"/>
      <w:jc w:val="right"/>
    </w:pPr>
    <w:rPr>
      <w:rFonts w:ascii="Futura Lt BT" w:hAnsi="Futura Lt BT"/>
      <w:b/>
      <w:smallCaps/>
      <w:color w:val="FF8000"/>
      <w:spacing w:val="20"/>
      <w:sz w:val="36"/>
      <w:szCs w:val="24"/>
    </w:rPr>
  </w:style>
  <w:style w:type="character" w:customStyle="1" w:styleId="SubtitleChar">
    <w:name w:val="Subtitle Char"/>
    <w:basedOn w:val="DefaultParagraphFont"/>
    <w:link w:val="Subtitle"/>
    <w:uiPriority w:val="11"/>
    <w:rsid w:val="007B36E2"/>
    <w:rPr>
      <w:rFonts w:ascii="Futura Lt BT" w:hAnsi="Futura Lt BT"/>
      <w:b/>
      <w:smallCaps/>
      <w:color w:val="FF8000"/>
      <w:spacing w:val="20"/>
      <w:sz w:val="36"/>
      <w:szCs w:val="24"/>
    </w:rPr>
  </w:style>
  <w:style w:type="character" w:styleId="Emphasis">
    <w:name w:val="Emphasis"/>
    <w:aliases w:val="Author"/>
    <w:uiPriority w:val="20"/>
    <w:rsid w:val="00643CFC"/>
    <w:rPr>
      <w:b/>
      <w:caps w:val="0"/>
      <w:color w:val="306598" w:themeColor="accent5"/>
      <w:spacing w:val="5"/>
    </w:rPr>
  </w:style>
  <w:style w:type="character" w:customStyle="1" w:styleId="NoSpacingChar">
    <w:name w:val="No Spacing Char"/>
    <w:basedOn w:val="DefaultParagraphFont"/>
    <w:link w:val="NoSpacing"/>
    <w:uiPriority w:val="1"/>
    <w:rsid w:val="00542FF9"/>
    <w:rPr>
      <w:sz w:val="20"/>
      <w:szCs w:val="20"/>
    </w:rPr>
  </w:style>
  <w:style w:type="paragraph" w:styleId="ListParagraph">
    <w:name w:val="List Paragraph"/>
    <w:basedOn w:val="Normal"/>
    <w:uiPriority w:val="34"/>
    <w:rsid w:val="00542FF9"/>
    <w:pPr>
      <w:ind w:left="720"/>
      <w:contextualSpacing/>
    </w:pPr>
  </w:style>
  <w:style w:type="paragraph" w:styleId="Quote">
    <w:name w:val="Quote"/>
    <w:basedOn w:val="Normal"/>
    <w:next w:val="Normal"/>
    <w:link w:val="QuoteChar"/>
    <w:uiPriority w:val="29"/>
    <w:rsid w:val="00542FF9"/>
    <w:rPr>
      <w:i/>
      <w:iCs/>
    </w:rPr>
  </w:style>
  <w:style w:type="character" w:customStyle="1" w:styleId="QuoteChar">
    <w:name w:val="Quote Char"/>
    <w:basedOn w:val="DefaultParagraphFont"/>
    <w:link w:val="Quote"/>
    <w:uiPriority w:val="29"/>
    <w:rsid w:val="00542FF9"/>
    <w:rPr>
      <w:i/>
      <w:iCs/>
      <w:sz w:val="20"/>
      <w:szCs w:val="20"/>
    </w:rPr>
  </w:style>
  <w:style w:type="paragraph" w:styleId="IntenseQuote">
    <w:name w:val="Intense Quote"/>
    <w:basedOn w:val="Normal"/>
    <w:next w:val="Normal"/>
    <w:link w:val="IntenseQuoteChar"/>
    <w:uiPriority w:val="30"/>
    <w:rsid w:val="00542FF9"/>
    <w:pPr>
      <w:pBdr>
        <w:top w:val="single" w:sz="4" w:space="10" w:color="FF8000" w:themeColor="accent1"/>
        <w:left w:val="single" w:sz="4" w:space="10" w:color="FF8000" w:themeColor="accent1"/>
      </w:pBdr>
      <w:ind w:left="1296" w:right="1152"/>
      <w:jc w:val="both"/>
    </w:pPr>
    <w:rPr>
      <w:i/>
      <w:iCs/>
      <w:color w:val="FF8000" w:themeColor="accent1"/>
    </w:rPr>
  </w:style>
  <w:style w:type="character" w:customStyle="1" w:styleId="IntenseQuoteChar">
    <w:name w:val="Intense Quote Char"/>
    <w:basedOn w:val="DefaultParagraphFont"/>
    <w:link w:val="IntenseQuote"/>
    <w:uiPriority w:val="30"/>
    <w:rsid w:val="00542FF9"/>
    <w:rPr>
      <w:i/>
      <w:iCs/>
      <w:color w:val="FF8000" w:themeColor="accent1"/>
      <w:sz w:val="20"/>
      <w:szCs w:val="20"/>
    </w:rPr>
  </w:style>
  <w:style w:type="character" w:styleId="SubtleEmphasis">
    <w:name w:val="Subtle Emphasis"/>
    <w:uiPriority w:val="19"/>
    <w:rsid w:val="00542FF9"/>
    <w:rPr>
      <w:i/>
      <w:iCs/>
      <w:color w:val="7F3F00" w:themeColor="accent1" w:themeShade="7F"/>
    </w:rPr>
  </w:style>
  <w:style w:type="character" w:styleId="IntenseEmphasis">
    <w:name w:val="Intense Emphasis"/>
    <w:uiPriority w:val="21"/>
    <w:rsid w:val="00542FF9"/>
    <w:rPr>
      <w:b/>
      <w:bCs/>
      <w:caps/>
      <w:color w:val="7F3F00" w:themeColor="accent1" w:themeShade="7F"/>
      <w:spacing w:val="10"/>
    </w:rPr>
  </w:style>
  <w:style w:type="character" w:styleId="SubtleReference">
    <w:name w:val="Subtle Reference"/>
    <w:uiPriority w:val="31"/>
    <w:rsid w:val="00542FF9"/>
    <w:rPr>
      <w:b/>
      <w:bCs/>
      <w:color w:val="FF8000" w:themeColor="accent1"/>
    </w:rPr>
  </w:style>
  <w:style w:type="character" w:styleId="IntenseReference">
    <w:name w:val="Intense Reference"/>
    <w:uiPriority w:val="32"/>
    <w:rsid w:val="00542FF9"/>
    <w:rPr>
      <w:b/>
      <w:bCs/>
      <w:i/>
      <w:iCs/>
      <w:caps/>
      <w:color w:val="FF8000" w:themeColor="accent1"/>
    </w:rPr>
  </w:style>
  <w:style w:type="character" w:styleId="BookTitle">
    <w:name w:val="Book Title"/>
    <w:uiPriority w:val="33"/>
    <w:rsid w:val="00542FF9"/>
    <w:rPr>
      <w:b/>
      <w:bCs/>
      <w:i/>
      <w:iCs/>
      <w:spacing w:val="9"/>
    </w:rPr>
  </w:style>
  <w:style w:type="paragraph" w:customStyle="1" w:styleId="TITREARENVOYER">
    <w:name w:val="TITRE A RENVOYER"/>
    <w:basedOn w:val="Heading1"/>
    <w:link w:val="TITREARENVOYERCar"/>
    <w:rsid w:val="00F3474F"/>
  </w:style>
  <w:style w:type="character" w:customStyle="1" w:styleId="TITREARENVOYERCar">
    <w:name w:val="TITRE A RENVOYER Car"/>
    <w:basedOn w:val="Heading1Char"/>
    <w:link w:val="TITREARENVOYER"/>
    <w:rsid w:val="00F3474F"/>
    <w:rPr>
      <w:rFonts w:ascii="Futura Md BT" w:hAnsi="Futura Md BT"/>
      <w:bCs/>
      <w:caps w:val="0"/>
      <w:color w:val="7CA0B2" w:themeColor="accent4"/>
      <w:spacing w:val="30"/>
      <w:sz w:val="32"/>
    </w:rPr>
  </w:style>
  <w:style w:type="paragraph" w:styleId="ListNumber2">
    <w:name w:val="List Number 2"/>
    <w:basedOn w:val="Normal"/>
    <w:uiPriority w:val="99"/>
    <w:semiHidden/>
    <w:unhideWhenUsed/>
    <w:rsid w:val="00473E4B"/>
    <w:pPr>
      <w:contextualSpacing/>
    </w:pPr>
  </w:style>
  <w:style w:type="table" w:styleId="LightList">
    <w:name w:val="Light List"/>
    <w:basedOn w:val="TableNormal"/>
    <w:uiPriority w:val="61"/>
    <w:rsid w:val="009262D7"/>
    <w:pPr>
      <w:spacing w:before="0" w:after="0" w:line="240" w:lineRule="auto"/>
    </w:pPr>
    <w:tblPr>
      <w:tblStyleRowBandSize w:val="1"/>
      <w:tblStyleColBandSize w:val="1"/>
      <w:tblBorders>
        <w:top w:val="single" w:sz="8" w:space="0" w:color="E2E2E2" w:themeColor="text1"/>
        <w:left w:val="single" w:sz="8" w:space="0" w:color="E2E2E2" w:themeColor="text1"/>
        <w:bottom w:val="single" w:sz="8" w:space="0" w:color="E2E2E2" w:themeColor="text1"/>
        <w:right w:val="single" w:sz="8" w:space="0" w:color="E2E2E2" w:themeColor="text1"/>
      </w:tblBorders>
    </w:tblPr>
    <w:tblStylePr w:type="firstRow">
      <w:pPr>
        <w:spacing w:before="0" w:after="0" w:line="240" w:lineRule="auto"/>
      </w:pPr>
      <w:rPr>
        <w:b/>
        <w:bCs/>
        <w:color w:val="FFFFFF" w:themeColor="background1"/>
      </w:rPr>
      <w:tblPr/>
      <w:tcPr>
        <w:shd w:val="clear" w:color="auto" w:fill="E2E2E2" w:themeFill="text1"/>
      </w:tcPr>
    </w:tblStylePr>
    <w:tblStylePr w:type="lastRow">
      <w:pPr>
        <w:spacing w:before="0" w:after="0" w:line="240" w:lineRule="auto"/>
      </w:pPr>
      <w:rPr>
        <w:b/>
        <w:bCs/>
      </w:rPr>
      <w:tblPr/>
      <w:tcPr>
        <w:tcBorders>
          <w:top w:val="double" w:sz="6" w:space="0" w:color="E2E2E2" w:themeColor="text1"/>
          <w:left w:val="single" w:sz="8" w:space="0" w:color="E2E2E2" w:themeColor="text1"/>
          <w:bottom w:val="single" w:sz="8" w:space="0" w:color="E2E2E2" w:themeColor="text1"/>
          <w:right w:val="single" w:sz="8" w:space="0" w:color="E2E2E2" w:themeColor="text1"/>
        </w:tcBorders>
      </w:tcPr>
    </w:tblStylePr>
    <w:tblStylePr w:type="firstCol">
      <w:rPr>
        <w:b/>
        <w:bCs/>
      </w:rPr>
    </w:tblStylePr>
    <w:tblStylePr w:type="lastCol">
      <w:rPr>
        <w:b/>
        <w:bCs/>
      </w:rPr>
    </w:tblStylePr>
    <w:tblStylePr w:type="band1Vert">
      <w:tblPr/>
      <w:tcPr>
        <w:tcBorders>
          <w:top w:val="single" w:sz="8" w:space="0" w:color="E2E2E2" w:themeColor="text1"/>
          <w:left w:val="single" w:sz="8" w:space="0" w:color="E2E2E2" w:themeColor="text1"/>
          <w:bottom w:val="single" w:sz="8" w:space="0" w:color="E2E2E2" w:themeColor="text1"/>
          <w:right w:val="single" w:sz="8" w:space="0" w:color="E2E2E2" w:themeColor="text1"/>
        </w:tcBorders>
      </w:tcPr>
    </w:tblStylePr>
    <w:tblStylePr w:type="band1Horz">
      <w:tblPr/>
      <w:tcPr>
        <w:tcBorders>
          <w:top w:val="single" w:sz="8" w:space="0" w:color="E2E2E2" w:themeColor="text1"/>
          <w:left w:val="single" w:sz="8" w:space="0" w:color="E2E2E2" w:themeColor="text1"/>
          <w:bottom w:val="single" w:sz="8" w:space="0" w:color="E2E2E2" w:themeColor="text1"/>
          <w:right w:val="single" w:sz="8" w:space="0" w:color="E2E2E2" w:themeColor="text1"/>
        </w:tcBorders>
      </w:tcPr>
    </w:tblStylePr>
  </w:style>
  <w:style w:type="table" w:styleId="LightList-Accent5">
    <w:name w:val="Light List Accent 5"/>
    <w:basedOn w:val="TableNormal"/>
    <w:uiPriority w:val="61"/>
    <w:rsid w:val="00562673"/>
    <w:pPr>
      <w:spacing w:before="0" w:after="0" w:line="240" w:lineRule="auto"/>
    </w:pPr>
    <w:rPr>
      <w:rFonts w:ascii="Calibri" w:hAnsi="Calibri"/>
    </w:rPr>
    <w:tblPr>
      <w:tblStyleRowBandSize w:val="1"/>
      <w:tblStyleColBandSize w:val="1"/>
      <w:tblBorders>
        <w:top w:val="single" w:sz="8" w:space="0" w:color="306598" w:themeColor="accent5"/>
        <w:left w:val="single" w:sz="8" w:space="0" w:color="306598" w:themeColor="accent5"/>
        <w:bottom w:val="single" w:sz="8" w:space="0" w:color="306598" w:themeColor="accent5"/>
        <w:right w:val="single" w:sz="8" w:space="0" w:color="306598" w:themeColor="accent5"/>
      </w:tblBorders>
    </w:tblPr>
    <w:tblStylePr w:type="firstRow">
      <w:pPr>
        <w:spacing w:before="0" w:after="0" w:line="240" w:lineRule="auto"/>
      </w:pPr>
      <w:rPr>
        <w:b/>
        <w:bCs/>
        <w:color w:val="FFFFFF" w:themeColor="background1"/>
      </w:rPr>
      <w:tblPr/>
      <w:tcPr>
        <w:shd w:val="clear" w:color="auto" w:fill="306598" w:themeFill="accent5"/>
      </w:tcPr>
    </w:tblStylePr>
    <w:tblStylePr w:type="lastRow">
      <w:pPr>
        <w:spacing w:before="0" w:after="0" w:line="240" w:lineRule="auto"/>
      </w:pPr>
      <w:rPr>
        <w:b/>
        <w:bCs/>
      </w:rPr>
      <w:tblPr/>
      <w:tcPr>
        <w:tcBorders>
          <w:top w:val="double" w:sz="6" w:space="0" w:color="306598" w:themeColor="accent5"/>
          <w:left w:val="single" w:sz="8" w:space="0" w:color="306598" w:themeColor="accent5"/>
          <w:bottom w:val="single" w:sz="8" w:space="0" w:color="306598" w:themeColor="accent5"/>
          <w:right w:val="single" w:sz="8" w:space="0" w:color="306598" w:themeColor="accent5"/>
        </w:tcBorders>
      </w:tcPr>
    </w:tblStylePr>
    <w:tblStylePr w:type="firstCol">
      <w:rPr>
        <w:b/>
        <w:bCs/>
      </w:rPr>
    </w:tblStylePr>
    <w:tblStylePr w:type="lastCol">
      <w:rPr>
        <w:b/>
        <w:bCs/>
      </w:rPr>
    </w:tblStylePr>
    <w:tblStylePr w:type="band1Vert">
      <w:tblPr/>
      <w:tcPr>
        <w:tcBorders>
          <w:top w:val="single" w:sz="8" w:space="0" w:color="306598" w:themeColor="accent5"/>
          <w:left w:val="single" w:sz="8" w:space="0" w:color="306598" w:themeColor="accent5"/>
          <w:bottom w:val="single" w:sz="8" w:space="0" w:color="306598" w:themeColor="accent5"/>
          <w:right w:val="single" w:sz="8" w:space="0" w:color="306598" w:themeColor="accent5"/>
        </w:tcBorders>
      </w:tcPr>
    </w:tblStylePr>
    <w:tblStylePr w:type="band1Horz">
      <w:tblPr/>
      <w:tcPr>
        <w:tcBorders>
          <w:top w:val="single" w:sz="8" w:space="0" w:color="306598" w:themeColor="accent5"/>
          <w:left w:val="single" w:sz="8" w:space="0" w:color="306598" w:themeColor="accent5"/>
          <w:bottom w:val="single" w:sz="8" w:space="0" w:color="306598" w:themeColor="accent5"/>
          <w:right w:val="single" w:sz="8" w:space="0" w:color="306598" w:themeColor="accent5"/>
        </w:tcBorders>
      </w:tcPr>
    </w:tblStylePr>
  </w:style>
  <w:style w:type="table" w:styleId="MediumShading1">
    <w:name w:val="Medium Shading 1"/>
    <w:basedOn w:val="TableNormal"/>
    <w:uiPriority w:val="63"/>
    <w:rsid w:val="005F1591"/>
    <w:pPr>
      <w:spacing w:before="0" w:after="0" w:line="240" w:lineRule="auto"/>
    </w:pPr>
    <w:tblPr>
      <w:tblStyleRowBandSize w:val="1"/>
      <w:tblStyleColBandSize w:val="1"/>
      <w:tblBorders>
        <w:top w:val="single" w:sz="8" w:space="0" w:color="E9E9E9" w:themeColor="text1" w:themeTint="BF"/>
        <w:left w:val="single" w:sz="8" w:space="0" w:color="E9E9E9" w:themeColor="text1" w:themeTint="BF"/>
        <w:bottom w:val="single" w:sz="8" w:space="0" w:color="E9E9E9" w:themeColor="text1" w:themeTint="BF"/>
        <w:right w:val="single" w:sz="8" w:space="0" w:color="E9E9E9" w:themeColor="text1" w:themeTint="BF"/>
        <w:insideH w:val="single" w:sz="8" w:space="0" w:color="E9E9E9" w:themeColor="text1" w:themeTint="BF"/>
      </w:tblBorders>
    </w:tblPr>
    <w:tblStylePr w:type="firstRow">
      <w:pPr>
        <w:spacing w:before="0" w:after="0" w:line="240" w:lineRule="auto"/>
      </w:pPr>
      <w:rPr>
        <w:b/>
        <w:bCs/>
        <w:color w:val="FFFFFF" w:themeColor="background1"/>
      </w:rPr>
      <w:tblPr/>
      <w:tcPr>
        <w:tcBorders>
          <w:top w:val="single" w:sz="8" w:space="0" w:color="E9E9E9" w:themeColor="text1" w:themeTint="BF"/>
          <w:left w:val="single" w:sz="8" w:space="0" w:color="E9E9E9" w:themeColor="text1" w:themeTint="BF"/>
          <w:bottom w:val="single" w:sz="8" w:space="0" w:color="E9E9E9" w:themeColor="text1" w:themeTint="BF"/>
          <w:right w:val="single" w:sz="8" w:space="0" w:color="E9E9E9" w:themeColor="text1" w:themeTint="BF"/>
          <w:insideH w:val="nil"/>
          <w:insideV w:val="nil"/>
        </w:tcBorders>
        <w:shd w:val="clear" w:color="auto" w:fill="E2E2E2" w:themeFill="text1"/>
      </w:tcPr>
    </w:tblStylePr>
    <w:tblStylePr w:type="lastRow">
      <w:pPr>
        <w:spacing w:before="0" w:after="0" w:line="240" w:lineRule="auto"/>
      </w:pPr>
      <w:rPr>
        <w:b/>
        <w:bCs/>
      </w:rPr>
      <w:tblPr/>
      <w:tcPr>
        <w:tcBorders>
          <w:top w:val="double" w:sz="6" w:space="0" w:color="E9E9E9" w:themeColor="text1" w:themeTint="BF"/>
          <w:left w:val="single" w:sz="8" w:space="0" w:color="E9E9E9" w:themeColor="text1" w:themeTint="BF"/>
          <w:bottom w:val="single" w:sz="8" w:space="0" w:color="E9E9E9" w:themeColor="text1" w:themeTint="BF"/>
          <w:right w:val="single" w:sz="8" w:space="0" w:color="E9E9E9" w:themeColor="text1" w:themeTint="BF"/>
          <w:insideH w:val="nil"/>
          <w:insideV w:val="nil"/>
        </w:tcBorders>
      </w:tcPr>
    </w:tblStylePr>
    <w:tblStylePr w:type="firstCol">
      <w:rPr>
        <w:b/>
        <w:bCs/>
      </w:rPr>
    </w:tblStylePr>
    <w:tblStylePr w:type="lastCol">
      <w:rPr>
        <w:b/>
        <w:bCs/>
      </w:rPr>
    </w:tblStylePr>
    <w:tblStylePr w:type="band1Vert">
      <w:tblPr/>
      <w:tcPr>
        <w:shd w:val="clear" w:color="auto" w:fill="F7F7F7" w:themeFill="text1" w:themeFillTint="3F"/>
      </w:tcPr>
    </w:tblStylePr>
    <w:tblStylePr w:type="band1Horz">
      <w:tblPr/>
      <w:tcPr>
        <w:tcBorders>
          <w:insideH w:val="nil"/>
          <w:insideV w:val="nil"/>
        </w:tcBorders>
        <w:shd w:val="clear" w:color="auto" w:fill="F7F7F7" w:themeFill="text1" w:themeFillTint="3F"/>
      </w:tcPr>
    </w:tblStylePr>
    <w:tblStylePr w:type="band2Horz">
      <w:tblPr/>
      <w:tcPr>
        <w:tcBorders>
          <w:insideH w:val="nil"/>
          <w:insideV w:val="nil"/>
        </w:tcBorders>
      </w:tcPr>
    </w:tblStylePr>
  </w:style>
  <w:style w:type="table" w:customStyle="1" w:styleId="CORPORATESPRING1">
    <w:name w:val="CORPORATE SPRING 1"/>
    <w:basedOn w:val="TableNormal"/>
    <w:uiPriority w:val="99"/>
    <w:rsid w:val="000C5062"/>
    <w:pPr>
      <w:spacing w:before="0" w:after="0" w:line="240" w:lineRule="auto"/>
    </w:pPr>
    <w:tblPr>
      <w:tbl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blBorders>
    </w:tblPr>
    <w:tblStylePr w:type="firstRow">
      <w:rPr>
        <w:rFonts w:asciiTheme="majorHAnsi" w:hAnsiTheme="majorHAnsi"/>
        <w:color w:val="171717" w:themeColor="text1" w:themeShade="1A"/>
        <w:sz w:val="24"/>
      </w:rPr>
      <w:tblPr/>
      <w:tcPr>
        <w:tc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l2br w:val="nil"/>
          <w:tr2bl w:val="nil"/>
        </w:tcBorders>
        <w:shd w:val="clear" w:color="auto" w:fill="CBCBCB" w:themeFill="text1" w:themeFillShade="E6"/>
      </w:tcPr>
    </w:tblStylePr>
    <w:tblStylePr w:type="firstCol">
      <w:tblPr/>
      <w:tcPr>
        <w:tc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cBorders>
      </w:tcPr>
    </w:tblStylePr>
  </w:style>
  <w:style w:type="table" w:styleId="LightList-Accent3">
    <w:name w:val="Light List Accent 3"/>
    <w:basedOn w:val="TableNormal"/>
    <w:uiPriority w:val="61"/>
    <w:rsid w:val="000C5062"/>
    <w:pPr>
      <w:spacing w:before="0" w:after="0" w:line="240" w:lineRule="auto"/>
    </w:pPr>
    <w:tblPr>
      <w:tblStyleRowBandSize w:val="1"/>
      <w:tblStyleColBandSize w:val="1"/>
      <w:tblBorders>
        <w:top w:val="single" w:sz="8" w:space="0" w:color="996EA9" w:themeColor="accent3"/>
        <w:left w:val="single" w:sz="8" w:space="0" w:color="996EA9" w:themeColor="accent3"/>
        <w:bottom w:val="single" w:sz="8" w:space="0" w:color="996EA9" w:themeColor="accent3"/>
        <w:right w:val="single" w:sz="8" w:space="0" w:color="996EA9" w:themeColor="accent3"/>
      </w:tblBorders>
    </w:tblPr>
    <w:tblStylePr w:type="firstRow">
      <w:pPr>
        <w:spacing w:before="0" w:after="0" w:line="240" w:lineRule="auto"/>
      </w:pPr>
      <w:rPr>
        <w:b/>
        <w:bCs/>
        <w:color w:val="FFFFFF" w:themeColor="background1"/>
      </w:rPr>
      <w:tblPr/>
      <w:tcPr>
        <w:shd w:val="clear" w:color="auto" w:fill="996EA9" w:themeFill="accent3"/>
      </w:tcPr>
    </w:tblStylePr>
    <w:tblStylePr w:type="lastRow">
      <w:pPr>
        <w:spacing w:before="0" w:after="0" w:line="240" w:lineRule="auto"/>
      </w:pPr>
      <w:rPr>
        <w:b/>
        <w:bCs/>
      </w:rPr>
      <w:tblPr/>
      <w:tcPr>
        <w:tcBorders>
          <w:top w:val="double" w:sz="6" w:space="0" w:color="996EA9" w:themeColor="accent3"/>
          <w:left w:val="single" w:sz="8" w:space="0" w:color="996EA9" w:themeColor="accent3"/>
          <w:bottom w:val="single" w:sz="8" w:space="0" w:color="996EA9" w:themeColor="accent3"/>
          <w:right w:val="single" w:sz="8" w:space="0" w:color="996EA9" w:themeColor="accent3"/>
        </w:tcBorders>
      </w:tcPr>
    </w:tblStylePr>
    <w:tblStylePr w:type="firstCol">
      <w:rPr>
        <w:b/>
        <w:bCs/>
      </w:rPr>
    </w:tblStylePr>
    <w:tblStylePr w:type="lastCol">
      <w:rPr>
        <w:b/>
        <w:bCs/>
      </w:rPr>
    </w:tblStylePr>
    <w:tblStylePr w:type="band1Vert">
      <w:tblPr/>
      <w:tcPr>
        <w:tcBorders>
          <w:top w:val="single" w:sz="8" w:space="0" w:color="996EA9" w:themeColor="accent3"/>
          <w:left w:val="single" w:sz="8" w:space="0" w:color="996EA9" w:themeColor="accent3"/>
          <w:bottom w:val="single" w:sz="8" w:space="0" w:color="996EA9" w:themeColor="accent3"/>
          <w:right w:val="single" w:sz="8" w:space="0" w:color="996EA9" w:themeColor="accent3"/>
        </w:tcBorders>
      </w:tcPr>
    </w:tblStylePr>
    <w:tblStylePr w:type="band1Horz">
      <w:tblPr/>
      <w:tcPr>
        <w:tcBorders>
          <w:top w:val="single" w:sz="8" w:space="0" w:color="996EA9" w:themeColor="accent3"/>
          <w:left w:val="single" w:sz="8" w:space="0" w:color="996EA9" w:themeColor="accent3"/>
          <w:bottom w:val="single" w:sz="8" w:space="0" w:color="996EA9" w:themeColor="accent3"/>
          <w:right w:val="single" w:sz="8" w:space="0" w:color="996EA9" w:themeColor="accent3"/>
        </w:tcBorders>
      </w:tcPr>
    </w:tblStylePr>
  </w:style>
  <w:style w:type="table" w:customStyle="1" w:styleId="CORPORATESPRING2">
    <w:name w:val="CORPORATE SPRING 2"/>
    <w:basedOn w:val="TableNormal"/>
    <w:uiPriority w:val="99"/>
    <w:rsid w:val="000C5062"/>
    <w:pPr>
      <w:spacing w:before="0" w:after="0" w:line="240" w:lineRule="auto"/>
    </w:pPr>
    <w:tblPr>
      <w:tbl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blBorders>
    </w:tblPr>
    <w:tblStylePr w:type="firstRow">
      <w:tblPr/>
      <w:tcPr>
        <w:tc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l2br w:val="nil"/>
          <w:tr2bl w:val="nil"/>
        </w:tcBorders>
      </w:tcPr>
    </w:tblStylePr>
    <w:tblStylePr w:type="firstCol">
      <w:rPr>
        <w:rFonts w:asciiTheme="majorHAnsi" w:hAnsiTheme="majorHAnsi"/>
        <w:sz w:val="24"/>
      </w:rPr>
      <w:tblPr/>
      <w:tcPr>
        <w:tcBorders>
          <w:top w:val="nil"/>
          <w:left w:val="nil"/>
          <w:bottom w:val="nil"/>
          <w:right w:val="nil"/>
          <w:insideH w:val="nil"/>
          <w:insideV w:val="nil"/>
          <w:tl2br w:val="nil"/>
          <w:tr2bl w:val="nil"/>
        </w:tcBorders>
        <w:shd w:val="clear" w:color="auto" w:fill="CBCBCB" w:themeFill="text1" w:themeFillShade="E6"/>
      </w:tcPr>
    </w:tblStylePr>
  </w:style>
  <w:style w:type="table" w:customStyle="1" w:styleId="CORPORATESPRING3">
    <w:name w:val="CORPORATE SPRING 3"/>
    <w:basedOn w:val="TableNormal"/>
    <w:uiPriority w:val="99"/>
    <w:rsid w:val="000C5062"/>
    <w:pPr>
      <w:spacing w:before="0" w:after="0" w:line="240" w:lineRule="auto"/>
    </w:pPr>
    <w:tblPr>
      <w:tbl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blBorders>
    </w:tblPr>
    <w:tblStylePr w:type="firstRow">
      <w:rPr>
        <w:rFonts w:asciiTheme="majorHAnsi" w:hAnsiTheme="majorHAnsi"/>
        <w:sz w:val="24"/>
      </w:rPr>
      <w:tblPr/>
      <w:tcPr>
        <w:tc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l2br w:val="nil"/>
          <w:tr2bl w:val="nil"/>
        </w:tcBorders>
        <w:shd w:val="clear" w:color="auto" w:fill="CBCBCB" w:themeFill="text1" w:themeFillShade="E6"/>
      </w:tcPr>
    </w:tblStylePr>
    <w:tblStylePr w:type="firstCol">
      <w:rPr>
        <w:rFonts w:asciiTheme="majorHAnsi" w:hAnsiTheme="majorHAnsi"/>
        <w:sz w:val="24"/>
      </w:rPr>
      <w:tblPr/>
      <w:tcPr>
        <w:tcBorders>
          <w:top w:val="single" w:sz="8" w:space="0" w:color="CBCBCB" w:themeColor="text1" w:themeShade="E6"/>
          <w:left w:val="single" w:sz="8" w:space="0" w:color="CBCBCB" w:themeColor="text1" w:themeShade="E6"/>
          <w:bottom w:val="single" w:sz="8" w:space="0" w:color="CBCBCB" w:themeColor="text1" w:themeShade="E6"/>
          <w:right w:val="single" w:sz="8" w:space="0" w:color="CBCBCB" w:themeColor="text1" w:themeShade="E6"/>
          <w:insideH w:val="single" w:sz="8" w:space="0" w:color="CBCBCB" w:themeColor="text1" w:themeShade="E6"/>
          <w:insideV w:val="single" w:sz="8" w:space="0" w:color="CBCBCB" w:themeColor="text1" w:themeShade="E6"/>
          <w:tl2br w:val="nil"/>
          <w:tr2bl w:val="nil"/>
        </w:tcBorders>
        <w:shd w:val="clear" w:color="auto" w:fill="CBCBCB" w:themeFill="text1" w:themeFillShade="E6"/>
      </w:tcPr>
    </w:tblStylePr>
  </w:style>
  <w:style w:type="table" w:styleId="LightList-Accent2">
    <w:name w:val="Light List Accent 2"/>
    <w:basedOn w:val="TableNormal"/>
    <w:uiPriority w:val="61"/>
    <w:rsid w:val="00394345"/>
    <w:pPr>
      <w:spacing w:before="0" w:after="0" w:line="240" w:lineRule="auto"/>
    </w:pPr>
    <w:tblPr>
      <w:tblStyleRowBandSize w:val="1"/>
      <w:tblStyleColBandSize w:val="1"/>
      <w:tblBorders>
        <w:top w:val="single" w:sz="8" w:space="0" w:color="96B726" w:themeColor="accent2"/>
        <w:left w:val="single" w:sz="8" w:space="0" w:color="96B726" w:themeColor="accent2"/>
        <w:bottom w:val="single" w:sz="8" w:space="0" w:color="96B726" w:themeColor="accent2"/>
        <w:right w:val="single" w:sz="8" w:space="0" w:color="96B726" w:themeColor="accent2"/>
      </w:tblBorders>
    </w:tblPr>
    <w:tblStylePr w:type="firstRow">
      <w:pPr>
        <w:spacing w:before="0" w:after="0" w:line="240" w:lineRule="auto"/>
      </w:pPr>
      <w:rPr>
        <w:b/>
        <w:bCs/>
        <w:color w:val="FFFFFF" w:themeColor="background1"/>
      </w:rPr>
      <w:tblPr/>
      <w:tcPr>
        <w:shd w:val="clear" w:color="auto" w:fill="96B726" w:themeFill="accent2"/>
      </w:tcPr>
    </w:tblStylePr>
    <w:tblStylePr w:type="lastRow">
      <w:pPr>
        <w:spacing w:before="0" w:after="0" w:line="240" w:lineRule="auto"/>
      </w:pPr>
      <w:rPr>
        <w:b/>
        <w:bCs/>
      </w:rPr>
      <w:tblPr/>
      <w:tcPr>
        <w:tcBorders>
          <w:top w:val="double" w:sz="6" w:space="0" w:color="96B726" w:themeColor="accent2"/>
          <w:left w:val="single" w:sz="8" w:space="0" w:color="96B726" w:themeColor="accent2"/>
          <w:bottom w:val="single" w:sz="8" w:space="0" w:color="96B726" w:themeColor="accent2"/>
          <w:right w:val="single" w:sz="8" w:space="0" w:color="96B726" w:themeColor="accent2"/>
        </w:tcBorders>
      </w:tcPr>
    </w:tblStylePr>
    <w:tblStylePr w:type="firstCol">
      <w:rPr>
        <w:b/>
        <w:bCs/>
      </w:rPr>
    </w:tblStylePr>
    <w:tblStylePr w:type="lastCol">
      <w:rPr>
        <w:b/>
        <w:bCs/>
      </w:rPr>
    </w:tblStylePr>
    <w:tblStylePr w:type="band1Vert">
      <w:tblPr/>
      <w:tcPr>
        <w:tcBorders>
          <w:top w:val="single" w:sz="8" w:space="0" w:color="96B726" w:themeColor="accent2"/>
          <w:left w:val="single" w:sz="8" w:space="0" w:color="96B726" w:themeColor="accent2"/>
          <w:bottom w:val="single" w:sz="8" w:space="0" w:color="96B726" w:themeColor="accent2"/>
          <w:right w:val="single" w:sz="8" w:space="0" w:color="96B726" w:themeColor="accent2"/>
        </w:tcBorders>
      </w:tcPr>
    </w:tblStylePr>
    <w:tblStylePr w:type="band1Horz">
      <w:tblPr/>
      <w:tcPr>
        <w:tcBorders>
          <w:top w:val="single" w:sz="8" w:space="0" w:color="96B726" w:themeColor="accent2"/>
          <w:left w:val="single" w:sz="8" w:space="0" w:color="96B726" w:themeColor="accent2"/>
          <w:bottom w:val="single" w:sz="8" w:space="0" w:color="96B726" w:themeColor="accent2"/>
          <w:right w:val="single" w:sz="8" w:space="0" w:color="96B726" w:themeColor="accent2"/>
        </w:tcBorders>
      </w:tcPr>
    </w:tblStylePr>
  </w:style>
  <w:style w:type="character" w:customStyle="1" w:styleId="longtext1">
    <w:name w:val="long_text1"/>
    <w:basedOn w:val="DefaultParagraphFont"/>
    <w:rsid w:val="006A5F6A"/>
    <w:rPr>
      <w:rFonts w:cs="Times New Roman"/>
      <w:sz w:val="20"/>
      <w:szCs w:val="20"/>
    </w:rPr>
  </w:style>
  <w:style w:type="character" w:styleId="FollowedHyperlink">
    <w:name w:val="FollowedHyperlink"/>
    <w:basedOn w:val="DefaultParagraphFont"/>
    <w:uiPriority w:val="99"/>
    <w:semiHidden/>
    <w:unhideWhenUsed/>
    <w:rsid w:val="006A5F6A"/>
    <w:rPr>
      <w:color w:val="99CC00" w:themeColor="followedHyperlink"/>
      <w:u w:val="single"/>
    </w:rPr>
  </w:style>
  <w:style w:type="paragraph" w:customStyle="1" w:styleId="TITREPR">
    <w:name w:val="TITRE PR"/>
    <w:link w:val="TITREPRChar"/>
    <w:qFormat/>
    <w:rsid w:val="00BF2666"/>
    <w:pPr>
      <w:spacing w:line="240" w:lineRule="auto"/>
      <w:ind w:right="-48"/>
      <w:jc w:val="center"/>
    </w:pPr>
    <w:rPr>
      <w:rFonts w:ascii="Futura Md BT" w:hAnsi="Futura Md BT" w:cstheme="minorHAnsi"/>
      <w:b/>
      <w:color w:val="306598" w:themeColor="accent5"/>
      <w:sz w:val="36"/>
      <w:szCs w:val="32"/>
      <w:lang w:val="en-US"/>
    </w:rPr>
  </w:style>
  <w:style w:type="paragraph" w:customStyle="1" w:styleId="SOUSTITRE">
    <w:name w:val="SOUS TITRE"/>
    <w:link w:val="SOUSTITREChar"/>
    <w:qFormat/>
    <w:rsid w:val="00BF2666"/>
    <w:pPr>
      <w:spacing w:line="240" w:lineRule="auto"/>
      <w:ind w:right="-48"/>
      <w:jc w:val="center"/>
    </w:pPr>
    <w:rPr>
      <w:rFonts w:ascii="Futura Lt BT" w:hAnsi="Futura Lt BT" w:cstheme="minorHAnsi"/>
      <w:b/>
      <w:i/>
      <w:sz w:val="28"/>
      <w:szCs w:val="32"/>
      <w:lang w:val="en-US"/>
    </w:rPr>
  </w:style>
  <w:style w:type="character" w:customStyle="1" w:styleId="TITREPRChar">
    <w:name w:val="TITRE PR Char"/>
    <w:basedOn w:val="DefaultParagraphFont"/>
    <w:link w:val="TITREPR"/>
    <w:rsid w:val="00BF2666"/>
    <w:rPr>
      <w:rFonts w:ascii="Futura Md BT" w:hAnsi="Futura Md BT" w:cstheme="minorHAnsi"/>
      <w:b/>
      <w:color w:val="306598" w:themeColor="accent5"/>
      <w:sz w:val="36"/>
      <w:szCs w:val="32"/>
      <w:lang w:val="en-US"/>
    </w:rPr>
  </w:style>
  <w:style w:type="paragraph" w:customStyle="1" w:styleId="TEXTE">
    <w:name w:val="TEXTE"/>
    <w:basedOn w:val="Normal"/>
    <w:link w:val="TEXTEChar"/>
    <w:qFormat/>
    <w:rsid w:val="00BF2666"/>
    <w:pPr>
      <w:spacing w:before="120" w:after="120" w:line="240" w:lineRule="auto"/>
      <w:ind w:firstLine="0"/>
      <w:jc w:val="both"/>
    </w:pPr>
    <w:rPr>
      <w:rFonts w:eastAsia="Calibri"/>
      <w:lang w:val="en-US"/>
    </w:rPr>
  </w:style>
  <w:style w:type="character" w:customStyle="1" w:styleId="SOUSTITREChar">
    <w:name w:val="SOUS TITRE Char"/>
    <w:basedOn w:val="DefaultParagraphFont"/>
    <w:link w:val="SOUSTITRE"/>
    <w:rsid w:val="00BF2666"/>
    <w:rPr>
      <w:rFonts w:ascii="Futura Lt BT" w:hAnsi="Futura Lt BT" w:cstheme="minorHAnsi"/>
      <w:b/>
      <w:i/>
      <w:sz w:val="28"/>
      <w:szCs w:val="32"/>
      <w:lang w:val="en-US"/>
    </w:rPr>
  </w:style>
  <w:style w:type="paragraph" w:customStyle="1" w:styleId="TITREPARAGRAPHE">
    <w:name w:val="TITRE PARAGRAPHE"/>
    <w:basedOn w:val="TEXTE"/>
    <w:link w:val="TITREPARAGRAPHEChar"/>
    <w:qFormat/>
    <w:rsid w:val="00BF2666"/>
    <w:rPr>
      <w:rFonts w:asciiTheme="minorHAnsi" w:hAnsiTheme="minorHAnsi"/>
      <w:b/>
      <w:color w:val="306598" w:themeColor="accent5"/>
      <w:sz w:val="24"/>
    </w:rPr>
  </w:style>
  <w:style w:type="character" w:customStyle="1" w:styleId="TEXTEChar">
    <w:name w:val="TEXTE Char"/>
    <w:basedOn w:val="DefaultParagraphFont"/>
    <w:link w:val="TEXTE"/>
    <w:rsid w:val="00BF2666"/>
    <w:rPr>
      <w:rFonts w:ascii="Calibri" w:eastAsia="Calibri" w:hAnsi="Calibri"/>
      <w:sz w:val="20"/>
      <w:szCs w:val="20"/>
      <w:lang w:val="en-US"/>
    </w:rPr>
  </w:style>
  <w:style w:type="paragraph" w:customStyle="1" w:styleId="Boilerplatetitle">
    <w:name w:val="Boiler plate title"/>
    <w:link w:val="BoilerplatetitleChar"/>
    <w:qFormat/>
    <w:rsid w:val="00CD7C60"/>
    <w:pPr>
      <w:spacing w:before="120" w:after="120" w:line="240" w:lineRule="auto"/>
      <w:jc w:val="both"/>
    </w:pPr>
    <w:rPr>
      <w:rFonts w:ascii="Futura Md BT" w:hAnsi="Futura Md BT" w:cs="Calibri"/>
      <w:szCs w:val="20"/>
      <w:lang w:val="en-US"/>
    </w:rPr>
  </w:style>
  <w:style w:type="character" w:customStyle="1" w:styleId="TITREPARAGRAPHEChar">
    <w:name w:val="TITRE PARAGRAPHE Char"/>
    <w:basedOn w:val="TEXTEChar"/>
    <w:link w:val="TITREPARAGRAPHE"/>
    <w:rsid w:val="00BF2666"/>
    <w:rPr>
      <w:rFonts w:ascii="Calibri" w:eastAsia="Calibri" w:hAnsi="Calibri"/>
      <w:b/>
      <w:color w:val="306598" w:themeColor="accent5"/>
      <w:sz w:val="24"/>
      <w:szCs w:val="20"/>
      <w:lang w:val="en-US"/>
    </w:rPr>
  </w:style>
  <w:style w:type="paragraph" w:customStyle="1" w:styleId="Boilerplatetext">
    <w:name w:val="Boiler plate text"/>
    <w:basedOn w:val="Normal"/>
    <w:link w:val="BoilerplatetextChar"/>
    <w:qFormat/>
    <w:rsid w:val="00650901"/>
    <w:pPr>
      <w:spacing w:before="120" w:after="120" w:line="240" w:lineRule="auto"/>
      <w:ind w:firstLine="0"/>
      <w:jc w:val="both"/>
    </w:pPr>
    <w:rPr>
      <w:rFonts w:cs="Calibri"/>
      <w:sz w:val="18"/>
      <w:szCs w:val="18"/>
      <w:lang w:val="en-US"/>
    </w:rPr>
  </w:style>
  <w:style w:type="character" w:customStyle="1" w:styleId="BoilerplatetitleChar">
    <w:name w:val="Boiler plate title Char"/>
    <w:basedOn w:val="DefaultParagraphFont"/>
    <w:link w:val="Boilerplatetitle"/>
    <w:rsid w:val="00CD7C60"/>
    <w:rPr>
      <w:rFonts w:ascii="Futura Md BT" w:hAnsi="Futura Md BT" w:cs="Calibri"/>
      <w:szCs w:val="20"/>
      <w:lang w:val="en-US"/>
    </w:rPr>
  </w:style>
  <w:style w:type="character" w:customStyle="1" w:styleId="BoilerplatetextChar">
    <w:name w:val="Boiler plate text Char"/>
    <w:basedOn w:val="DefaultParagraphFont"/>
    <w:link w:val="Boilerplatetext"/>
    <w:rsid w:val="00650901"/>
    <w:rPr>
      <w:rFonts w:ascii="Calibri" w:hAnsi="Calibri" w:cs="Calibri"/>
      <w:sz w:val="18"/>
      <w:szCs w:val="18"/>
      <w:lang w:val="en-US"/>
    </w:rPr>
  </w:style>
  <w:style w:type="character" w:styleId="CommentReference">
    <w:name w:val="annotation reference"/>
    <w:basedOn w:val="DefaultParagraphFont"/>
    <w:uiPriority w:val="99"/>
    <w:semiHidden/>
    <w:unhideWhenUsed/>
    <w:rsid w:val="00CE2124"/>
    <w:rPr>
      <w:sz w:val="16"/>
      <w:szCs w:val="16"/>
    </w:rPr>
  </w:style>
  <w:style w:type="paragraph" w:styleId="CommentText">
    <w:name w:val="annotation text"/>
    <w:basedOn w:val="Normal"/>
    <w:link w:val="CommentTextChar"/>
    <w:uiPriority w:val="99"/>
    <w:semiHidden/>
    <w:unhideWhenUsed/>
    <w:rsid w:val="00CE2124"/>
    <w:pPr>
      <w:spacing w:line="240" w:lineRule="auto"/>
    </w:pPr>
  </w:style>
  <w:style w:type="character" w:customStyle="1" w:styleId="CommentTextChar">
    <w:name w:val="Comment Text Char"/>
    <w:basedOn w:val="DefaultParagraphFont"/>
    <w:link w:val="CommentText"/>
    <w:uiPriority w:val="99"/>
    <w:semiHidden/>
    <w:rsid w:val="00CE212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2124"/>
    <w:rPr>
      <w:b/>
      <w:bCs/>
    </w:rPr>
  </w:style>
  <w:style w:type="character" w:customStyle="1" w:styleId="CommentSubjectChar">
    <w:name w:val="Comment Subject Char"/>
    <w:basedOn w:val="CommentTextChar"/>
    <w:link w:val="CommentSubject"/>
    <w:uiPriority w:val="99"/>
    <w:semiHidden/>
    <w:rsid w:val="00CE2124"/>
    <w:rPr>
      <w:rFonts w:ascii="Calibri" w:hAnsi="Calibri"/>
      <w:b/>
      <w:bCs/>
      <w:sz w:val="20"/>
      <w:szCs w:val="20"/>
    </w:rPr>
  </w:style>
  <w:style w:type="character" w:customStyle="1" w:styleId="BoilerplatetitreChar">
    <w:name w:val="Boiler plate titre Char"/>
    <w:basedOn w:val="DefaultParagraphFont"/>
    <w:link w:val="Boilerplatetitre"/>
    <w:rsid w:val="005355DF"/>
    <w:rPr>
      <w:rFonts w:ascii="Segoe UI Semibold" w:hAnsi="Segoe UI Semibold" w:cs="Calibri"/>
      <w:sz w:val="18"/>
      <w:szCs w:val="20"/>
      <w:lang w:val="en-US"/>
    </w:rPr>
  </w:style>
  <w:style w:type="paragraph" w:customStyle="1" w:styleId="Boilerplatetitre">
    <w:name w:val="Boiler plate titre"/>
    <w:link w:val="BoilerplatetitreChar"/>
    <w:qFormat/>
    <w:rsid w:val="005355DF"/>
    <w:pPr>
      <w:spacing w:before="120" w:after="120" w:line="240" w:lineRule="auto"/>
      <w:jc w:val="both"/>
    </w:pPr>
    <w:rPr>
      <w:rFonts w:ascii="Segoe UI Semibold" w:hAnsi="Segoe UI Semibold" w:cs="Calibri"/>
      <w:sz w:val="18"/>
      <w:szCs w:val="20"/>
      <w:lang w:val="en-US"/>
    </w:rPr>
  </w:style>
  <w:style w:type="paragraph" w:customStyle="1" w:styleId="TitreParagraphe0">
    <w:name w:val="Titre Paragraphe"/>
    <w:basedOn w:val="TEXTE"/>
    <w:link w:val="TitreParagrapheChar0"/>
    <w:rsid w:val="00E50C12"/>
    <w:pPr>
      <w:spacing w:before="240" w:after="240"/>
    </w:pPr>
    <w:rPr>
      <w:rFonts w:ascii="Segoe UI" w:eastAsia="Times New Roman" w:hAnsi="Segoe UI" w:cs="Times New Roman"/>
      <w:b/>
      <w:color w:val="306598"/>
      <w:sz w:val="26"/>
    </w:rPr>
  </w:style>
  <w:style w:type="character" w:customStyle="1" w:styleId="TitreParagrapheChar0">
    <w:name w:val="Titre Paragraphe Char"/>
    <w:link w:val="TitreParagraphe0"/>
    <w:locked/>
    <w:rsid w:val="00E50C12"/>
    <w:rPr>
      <w:rFonts w:ascii="Segoe UI" w:eastAsia="Times New Roman" w:hAnsi="Segoe UI" w:cs="Times New Roman"/>
      <w:b/>
      <w:color w:val="306598"/>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46111">
      <w:bodyDiv w:val="1"/>
      <w:marLeft w:val="0"/>
      <w:marRight w:val="0"/>
      <w:marTop w:val="0"/>
      <w:marBottom w:val="0"/>
      <w:divBdr>
        <w:top w:val="none" w:sz="0" w:space="0" w:color="auto"/>
        <w:left w:val="none" w:sz="0" w:space="0" w:color="auto"/>
        <w:bottom w:val="none" w:sz="0" w:space="0" w:color="auto"/>
        <w:right w:val="none" w:sz="0" w:space="0" w:color="auto"/>
      </w:divBdr>
    </w:div>
    <w:div w:id="1921013904">
      <w:bodyDiv w:val="1"/>
      <w:marLeft w:val="0"/>
      <w:marRight w:val="0"/>
      <w:marTop w:val="0"/>
      <w:marBottom w:val="0"/>
      <w:divBdr>
        <w:top w:val="none" w:sz="0" w:space="0" w:color="auto"/>
        <w:left w:val="none" w:sz="0" w:space="0" w:color="auto"/>
        <w:bottom w:val="none" w:sz="0" w:space="0" w:color="auto"/>
        <w:right w:val="none" w:sz="0" w:space="0" w:color="auto"/>
      </w:divBdr>
      <w:divsChild>
        <w:div w:id="1662466512">
          <w:marLeft w:val="0"/>
          <w:marRight w:val="0"/>
          <w:marTop w:val="0"/>
          <w:marBottom w:val="0"/>
          <w:divBdr>
            <w:top w:val="none" w:sz="0" w:space="0" w:color="auto"/>
            <w:left w:val="none" w:sz="0" w:space="0" w:color="auto"/>
            <w:bottom w:val="none" w:sz="0" w:space="0" w:color="auto"/>
            <w:right w:val="none" w:sz="0" w:space="0" w:color="auto"/>
          </w:divBdr>
          <w:divsChild>
            <w:div w:id="756753493">
              <w:marLeft w:val="0"/>
              <w:marRight w:val="0"/>
              <w:marTop w:val="0"/>
              <w:marBottom w:val="0"/>
              <w:divBdr>
                <w:top w:val="none" w:sz="0" w:space="0" w:color="auto"/>
                <w:left w:val="none" w:sz="0" w:space="0" w:color="auto"/>
                <w:bottom w:val="none" w:sz="0" w:space="0" w:color="auto"/>
                <w:right w:val="none" w:sz="0" w:space="0" w:color="auto"/>
              </w:divBdr>
              <w:divsChild>
                <w:div w:id="1402826144">
                  <w:marLeft w:val="0"/>
                  <w:marRight w:val="0"/>
                  <w:marTop w:val="0"/>
                  <w:marBottom w:val="0"/>
                  <w:divBdr>
                    <w:top w:val="none" w:sz="0" w:space="0" w:color="auto"/>
                    <w:left w:val="none" w:sz="0" w:space="0" w:color="auto"/>
                    <w:bottom w:val="none" w:sz="0" w:space="0" w:color="auto"/>
                    <w:right w:val="none" w:sz="0" w:space="0" w:color="auto"/>
                  </w:divBdr>
                  <w:divsChild>
                    <w:div w:id="2069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imul.com" TargetMode="External"/><Relationship Id="rId5" Type="http://schemas.openxmlformats.org/officeDocument/2006/relationships/settings" Target="settings.xml"/><Relationship Id="rId15" Type="http://schemas.openxmlformats.org/officeDocument/2006/relationships/hyperlink" Target="mailto:psolignac@springplm.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ertheau\Application%20Data\Microsoft\Templates\Template%20Word_Corporate%20V5.4.dotx" TargetMode="External"/></Relationships>
</file>

<file path=word/theme/theme1.xml><?xml version="1.0" encoding="utf-8"?>
<a:theme xmlns:a="http://schemas.openxmlformats.org/drawingml/2006/main" name="Thème Office">
  <a:themeElements>
    <a:clrScheme name="Spring">
      <a:dk1>
        <a:srgbClr val="E2E2E2"/>
      </a:dk1>
      <a:lt1>
        <a:srgbClr val="FFFFFF"/>
      </a:lt1>
      <a:dk2>
        <a:srgbClr val="FF8000"/>
      </a:dk2>
      <a:lt2>
        <a:srgbClr val="FFFFFF"/>
      </a:lt2>
      <a:accent1>
        <a:srgbClr val="FF8000"/>
      </a:accent1>
      <a:accent2>
        <a:srgbClr val="96B726"/>
      </a:accent2>
      <a:accent3>
        <a:srgbClr val="996EA9"/>
      </a:accent3>
      <a:accent4>
        <a:srgbClr val="7CA0B2"/>
      </a:accent4>
      <a:accent5>
        <a:srgbClr val="306598"/>
      </a:accent5>
      <a:accent6>
        <a:srgbClr val="00365B"/>
      </a:accent6>
      <a:hlink>
        <a:srgbClr val="009999"/>
      </a:hlink>
      <a:folHlink>
        <a:srgbClr val="99CC00"/>
      </a:folHlink>
    </a:clrScheme>
    <a:fontScheme name="A SPRING">
      <a:majorFont>
        <a:latin typeface="Futura Md BT"/>
        <a:ea typeface=""/>
        <a:cs typeface=""/>
      </a:majorFont>
      <a:minorFont>
        <a:latin typeface="Futura Lt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2012-04-12T00:00:00</PublishDate>
  <Abstract>Document word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DA369-B380-4430-BD98-B4A7B10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Word_Corporate V5.4</Template>
  <TotalTime>0</TotalTime>
  <Pages>3</Pages>
  <Words>790</Words>
  <Characters>4983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CORPORATE</vt:lpstr>
      <vt:lpstr>CORPORATE</vt:lpstr>
    </vt:vector>
  </TitlesOfParts>
  <Company>Microsoft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dc:title>
  <dc:creator>abertheau</dc:creator>
  <cp:lastModifiedBy>OERDER Isabell</cp:lastModifiedBy>
  <cp:revision>6</cp:revision>
  <cp:lastPrinted>2015-10-27T14:16:00Z</cp:lastPrinted>
  <dcterms:created xsi:type="dcterms:W3CDTF">2015-10-27T14:16:00Z</dcterms:created>
  <dcterms:modified xsi:type="dcterms:W3CDTF">2015-10-29T10:24:00Z</dcterms:modified>
  <cp:category>P.Bareau</cp:category>
</cp:coreProperties>
</file>