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B7162" w14:textId="77777777" w:rsidR="006A025D" w:rsidRPr="00545200" w:rsidRDefault="006A025D" w:rsidP="006A025D">
      <w:pPr>
        <w:spacing w:line="288" w:lineRule="auto"/>
        <w:rPr>
          <w:rFonts w:ascii="Arial" w:hAnsi="Arial" w:cs="Arial"/>
          <w:sz w:val="22"/>
          <w:szCs w:val="22"/>
        </w:rPr>
      </w:pPr>
    </w:p>
    <w:p w14:paraId="7819855B" w14:textId="77777777" w:rsidR="006A025D" w:rsidRPr="00545200" w:rsidRDefault="006A025D" w:rsidP="006A025D">
      <w:pPr>
        <w:spacing w:line="288" w:lineRule="auto"/>
        <w:rPr>
          <w:rFonts w:ascii="Arial" w:hAnsi="Arial" w:cs="Arial"/>
          <w:sz w:val="22"/>
          <w:szCs w:val="22"/>
        </w:rPr>
      </w:pPr>
    </w:p>
    <w:p w14:paraId="061DDC36" w14:textId="77777777" w:rsidR="006A025D" w:rsidRPr="00545200" w:rsidRDefault="006A025D" w:rsidP="006A025D">
      <w:pPr>
        <w:spacing w:line="288" w:lineRule="auto"/>
        <w:rPr>
          <w:rFonts w:ascii="Arial" w:hAnsi="Arial" w:cs="Arial"/>
          <w:sz w:val="22"/>
          <w:szCs w:val="22"/>
        </w:rPr>
      </w:pPr>
    </w:p>
    <w:p w14:paraId="4295C9AD" w14:textId="77777777" w:rsidR="006A025D" w:rsidRPr="00545200" w:rsidRDefault="006A025D" w:rsidP="006A025D">
      <w:pPr>
        <w:spacing w:line="288" w:lineRule="auto"/>
        <w:jc w:val="right"/>
        <w:rPr>
          <w:rFonts w:ascii="Arial" w:hAnsi="Arial" w:cs="Arial"/>
          <w:sz w:val="22"/>
          <w:szCs w:val="22"/>
        </w:rPr>
      </w:pPr>
    </w:p>
    <w:p w14:paraId="0CAC9B9B" w14:textId="77777777" w:rsidR="006A025D" w:rsidRPr="00545200" w:rsidRDefault="00CA778B" w:rsidP="006A025D">
      <w:pPr>
        <w:spacing w:line="288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45200">
        <w:rPr>
          <w:rFonts w:ascii="Arial" w:hAnsi="Arial" w:cs="Arial"/>
          <w:sz w:val="22"/>
          <w:szCs w:val="22"/>
        </w:rPr>
        <w:t>MM Award 2016</w:t>
      </w:r>
    </w:p>
    <w:p w14:paraId="54DA415B" w14:textId="77777777" w:rsidR="00ED4E2D" w:rsidRPr="00545200" w:rsidRDefault="00E712BD" w:rsidP="00ED4E2D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545200">
        <w:rPr>
          <w:rFonts w:ascii="Arial" w:hAnsi="Arial" w:cs="Arial"/>
          <w:b/>
          <w:sz w:val="22"/>
          <w:szCs w:val="22"/>
        </w:rPr>
        <w:t>Innovationspreis</w:t>
      </w:r>
      <w:r w:rsidR="00066CDD" w:rsidRPr="00545200">
        <w:rPr>
          <w:rFonts w:ascii="Arial" w:hAnsi="Arial" w:cs="Arial"/>
          <w:b/>
          <w:sz w:val="22"/>
          <w:szCs w:val="22"/>
        </w:rPr>
        <w:t>nominierung</w:t>
      </w:r>
      <w:r w:rsidR="00CA778B" w:rsidRPr="00545200">
        <w:rPr>
          <w:rFonts w:ascii="Arial" w:hAnsi="Arial" w:cs="Arial"/>
          <w:b/>
          <w:sz w:val="22"/>
          <w:szCs w:val="22"/>
        </w:rPr>
        <w:t xml:space="preserve"> für die neue MFZ-Generation</w:t>
      </w:r>
    </w:p>
    <w:p w14:paraId="540A14CD" w14:textId="77777777" w:rsidR="00ED4E2D" w:rsidRPr="00545200" w:rsidRDefault="00ED4E2D" w:rsidP="00ED4E2D">
      <w:pPr>
        <w:spacing w:line="288" w:lineRule="auto"/>
        <w:rPr>
          <w:rFonts w:ascii="Arial" w:hAnsi="Arial" w:cs="Arial"/>
          <w:sz w:val="22"/>
          <w:szCs w:val="22"/>
        </w:rPr>
      </w:pPr>
    </w:p>
    <w:p w14:paraId="21CCE706" w14:textId="77777777" w:rsidR="00ED4E2D" w:rsidRPr="00545200" w:rsidRDefault="00862B8C" w:rsidP="00ED4E2D">
      <w:pPr>
        <w:spacing w:line="288" w:lineRule="auto"/>
        <w:rPr>
          <w:rFonts w:ascii="Arial" w:hAnsi="Arial" w:cs="Arial"/>
          <w:sz w:val="22"/>
          <w:szCs w:val="22"/>
        </w:rPr>
      </w:pPr>
      <w:r w:rsidRPr="00545200">
        <w:rPr>
          <w:rFonts w:ascii="Arial" w:hAnsi="Arial" w:cs="Arial"/>
          <w:b/>
          <w:sz w:val="22"/>
          <w:szCs w:val="22"/>
        </w:rPr>
        <w:t>Auf der diesjährigen AMB in Stuttgart wurde d</w:t>
      </w:r>
      <w:r w:rsidR="00CA778B" w:rsidRPr="00545200">
        <w:rPr>
          <w:rFonts w:ascii="Arial" w:hAnsi="Arial" w:cs="Arial"/>
          <w:b/>
          <w:sz w:val="22"/>
          <w:szCs w:val="22"/>
        </w:rPr>
        <w:t xml:space="preserve">ie neue Generation der MFZ-Bearbeitungszentren von SAMAG </w:t>
      </w:r>
      <w:r w:rsidR="00066CDD" w:rsidRPr="00545200">
        <w:rPr>
          <w:rFonts w:ascii="Arial" w:hAnsi="Arial" w:cs="Arial"/>
          <w:b/>
          <w:sz w:val="22"/>
          <w:szCs w:val="22"/>
        </w:rPr>
        <w:t>für den Innovationspreis</w:t>
      </w:r>
      <w:r w:rsidRPr="00545200">
        <w:rPr>
          <w:rFonts w:ascii="Arial" w:hAnsi="Arial" w:cs="Arial"/>
          <w:b/>
          <w:sz w:val="22"/>
          <w:szCs w:val="22"/>
        </w:rPr>
        <w:t xml:space="preserve"> MM Award in der Kategorie „Fräsen“ </w:t>
      </w:r>
      <w:r w:rsidR="00066CDD" w:rsidRPr="00545200">
        <w:rPr>
          <w:rFonts w:ascii="Arial" w:hAnsi="Arial" w:cs="Arial"/>
          <w:b/>
          <w:sz w:val="22"/>
          <w:szCs w:val="22"/>
        </w:rPr>
        <w:t>nominiert</w:t>
      </w:r>
      <w:r w:rsidRPr="00545200">
        <w:rPr>
          <w:rFonts w:ascii="Arial" w:hAnsi="Arial" w:cs="Arial"/>
          <w:b/>
          <w:sz w:val="22"/>
          <w:szCs w:val="22"/>
        </w:rPr>
        <w:t xml:space="preserve">. </w:t>
      </w:r>
    </w:p>
    <w:p w14:paraId="4CC78FE5" w14:textId="77777777" w:rsidR="00862B8C" w:rsidRPr="00545200" w:rsidRDefault="00862B8C" w:rsidP="00ED4E2D">
      <w:pPr>
        <w:spacing w:line="288" w:lineRule="auto"/>
        <w:rPr>
          <w:rFonts w:ascii="Arial" w:hAnsi="Arial" w:cs="Arial"/>
          <w:sz w:val="22"/>
          <w:szCs w:val="22"/>
        </w:rPr>
      </w:pPr>
    </w:p>
    <w:p w14:paraId="1EE81F4E" w14:textId="77777777" w:rsidR="00862B8C" w:rsidRPr="00545200" w:rsidRDefault="00862B8C" w:rsidP="00A2560D">
      <w:pPr>
        <w:spacing w:line="288" w:lineRule="auto"/>
        <w:rPr>
          <w:rFonts w:ascii="Arial" w:hAnsi="Arial" w:cs="Arial"/>
          <w:sz w:val="22"/>
          <w:szCs w:val="22"/>
        </w:rPr>
      </w:pPr>
      <w:r w:rsidRPr="00545200">
        <w:rPr>
          <w:rFonts w:ascii="Arial" w:hAnsi="Arial" w:cs="Arial"/>
          <w:sz w:val="22"/>
          <w:szCs w:val="22"/>
        </w:rPr>
        <w:t xml:space="preserve">Der MM Award wurde bereits zum dritten Mal von dem Industriemagazin MM MaschinenMarkt anlässlich der AMB in Stuttgart verliehen. Aussteller konnten sich mit ihren maximal 12 Monate alten Innovationen </w:t>
      </w:r>
      <w:r w:rsidR="00066CDD" w:rsidRPr="00545200">
        <w:rPr>
          <w:rFonts w:ascii="Arial" w:hAnsi="Arial" w:cs="Arial"/>
          <w:sz w:val="22"/>
          <w:szCs w:val="22"/>
        </w:rPr>
        <w:t xml:space="preserve">bewerben. 24 Unternehmen, darunter auch SAMAG, schafften es auf die Shortlist. </w:t>
      </w:r>
      <w:r w:rsidRPr="00545200">
        <w:rPr>
          <w:rFonts w:ascii="Arial" w:hAnsi="Arial" w:cs="Arial"/>
          <w:sz w:val="22"/>
          <w:szCs w:val="22"/>
        </w:rPr>
        <w:t xml:space="preserve">Die MM-MaschinenMarkt-Jury bewertete die Einreichungen nach ihrem Innovationsgrad </w:t>
      </w:r>
      <w:r w:rsidR="00066CDD" w:rsidRPr="00545200">
        <w:rPr>
          <w:rFonts w:ascii="Arial" w:hAnsi="Arial" w:cs="Arial"/>
          <w:sz w:val="22"/>
          <w:szCs w:val="22"/>
        </w:rPr>
        <w:t>und</w:t>
      </w:r>
      <w:r w:rsidRPr="00545200">
        <w:rPr>
          <w:rFonts w:ascii="Arial" w:hAnsi="Arial" w:cs="Arial"/>
          <w:sz w:val="22"/>
          <w:szCs w:val="22"/>
        </w:rPr>
        <w:t xml:space="preserve"> </w:t>
      </w:r>
      <w:r w:rsidR="00066CDD" w:rsidRPr="00545200">
        <w:rPr>
          <w:rFonts w:ascii="Arial" w:hAnsi="Arial" w:cs="Arial"/>
          <w:sz w:val="22"/>
          <w:szCs w:val="22"/>
        </w:rPr>
        <w:t>ihrem</w:t>
      </w:r>
      <w:r w:rsidRPr="00545200">
        <w:rPr>
          <w:rFonts w:ascii="Arial" w:hAnsi="Arial" w:cs="Arial"/>
          <w:sz w:val="22"/>
          <w:szCs w:val="22"/>
        </w:rPr>
        <w:t xml:space="preserve"> Nutzen für Anwender, Umwelt und Gesellschaft.</w:t>
      </w:r>
    </w:p>
    <w:p w14:paraId="4A05C861" w14:textId="77777777" w:rsidR="00ED4E2D" w:rsidRPr="00545200" w:rsidRDefault="00ED4E2D" w:rsidP="00ED4E2D">
      <w:pPr>
        <w:spacing w:line="288" w:lineRule="auto"/>
        <w:rPr>
          <w:rFonts w:ascii="Arial" w:hAnsi="Arial" w:cs="Arial"/>
          <w:sz w:val="22"/>
          <w:szCs w:val="22"/>
        </w:rPr>
      </w:pPr>
    </w:p>
    <w:p w14:paraId="5AE5114C" w14:textId="77777777" w:rsidR="00BE7074" w:rsidRPr="00545200" w:rsidRDefault="00862B8C" w:rsidP="00BE7074">
      <w:pPr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  <w:r w:rsidRPr="00545200">
        <w:rPr>
          <w:rFonts w:ascii="Arial" w:hAnsi="Arial" w:cs="Arial"/>
          <w:sz w:val="22"/>
          <w:szCs w:val="22"/>
        </w:rPr>
        <w:t xml:space="preserve">SAMAG </w:t>
      </w:r>
      <w:r w:rsidR="00066CDD" w:rsidRPr="00545200">
        <w:rPr>
          <w:rFonts w:ascii="Arial" w:hAnsi="Arial" w:cs="Arial"/>
          <w:sz w:val="22"/>
          <w:szCs w:val="22"/>
        </w:rPr>
        <w:t>zählte</w:t>
      </w:r>
      <w:r w:rsidRPr="00545200">
        <w:rPr>
          <w:rFonts w:ascii="Arial" w:hAnsi="Arial" w:cs="Arial"/>
          <w:sz w:val="22"/>
          <w:szCs w:val="22"/>
        </w:rPr>
        <w:t xml:space="preserve"> mit seiner neuen MFZ-Generation </w:t>
      </w:r>
      <w:r w:rsidR="00066CDD" w:rsidRPr="00545200">
        <w:rPr>
          <w:rFonts w:ascii="Arial" w:hAnsi="Arial" w:cs="Arial"/>
          <w:sz w:val="22"/>
          <w:szCs w:val="22"/>
        </w:rPr>
        <w:t>zu den Top drei Innovationen in der Kategorie „Fräsen“</w:t>
      </w:r>
      <w:r w:rsidRPr="00545200">
        <w:rPr>
          <w:rFonts w:ascii="Arial" w:hAnsi="Arial" w:cs="Arial"/>
          <w:sz w:val="22"/>
          <w:szCs w:val="22"/>
        </w:rPr>
        <w:t>. Das mehrspindlige horizontale Bearbeitungszentrum wurde konsequent aus Sicht des zu bearbeitenden Werkstücks weiterentwickelt und wartet mit zahlreichen Neuerungen auf</w:t>
      </w:r>
      <w:r w:rsidRPr="00545200">
        <w:rPr>
          <w:rFonts w:ascii="Arial" w:hAnsi="Arial" w:cs="Arial"/>
          <w:color w:val="000000" w:themeColor="text1"/>
          <w:sz w:val="22"/>
          <w:szCs w:val="22"/>
        </w:rPr>
        <w:t>.</w:t>
      </w:r>
      <w:r w:rsidR="00A2560D" w:rsidRPr="005452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E7074" w:rsidRPr="00545200">
        <w:rPr>
          <w:rFonts w:ascii="Arial" w:hAnsi="Arial" w:cs="Arial"/>
          <w:color w:val="000000" w:themeColor="text1"/>
          <w:sz w:val="22"/>
          <w:szCs w:val="22"/>
        </w:rPr>
        <w:t xml:space="preserve">So sind unter anderem beim 2-Spindler die X-, Y- und Z-Achsen unabhängig voneinander korrigierbar. </w:t>
      </w:r>
    </w:p>
    <w:p w14:paraId="20D56535" w14:textId="77777777" w:rsidR="00A2560D" w:rsidRPr="00545200" w:rsidRDefault="00A2560D" w:rsidP="00ED4E2D">
      <w:pPr>
        <w:spacing w:line="288" w:lineRule="auto"/>
        <w:rPr>
          <w:rFonts w:ascii="Arial" w:hAnsi="Arial" w:cs="Arial"/>
          <w:sz w:val="22"/>
          <w:szCs w:val="22"/>
        </w:rPr>
      </w:pPr>
      <w:r w:rsidRPr="00545200">
        <w:rPr>
          <w:rFonts w:ascii="Arial" w:hAnsi="Arial" w:cs="Arial"/>
          <w:color w:val="000000" w:themeColor="text1"/>
          <w:sz w:val="22"/>
          <w:szCs w:val="22"/>
        </w:rPr>
        <w:t xml:space="preserve">Die Kunden profitieren </w:t>
      </w:r>
      <w:r w:rsidR="00BE7074" w:rsidRPr="00545200">
        <w:rPr>
          <w:rFonts w:ascii="Arial" w:hAnsi="Arial" w:cs="Arial"/>
          <w:color w:val="000000" w:themeColor="text1"/>
          <w:sz w:val="22"/>
          <w:szCs w:val="22"/>
        </w:rPr>
        <w:t>von</w:t>
      </w:r>
      <w:r w:rsidRPr="00545200">
        <w:rPr>
          <w:rFonts w:ascii="Arial" w:hAnsi="Arial" w:cs="Arial"/>
          <w:color w:val="000000" w:themeColor="text1"/>
          <w:sz w:val="22"/>
          <w:szCs w:val="22"/>
        </w:rPr>
        <w:t xml:space="preserve"> eine</w:t>
      </w:r>
      <w:r w:rsidR="00BE7074" w:rsidRPr="00545200">
        <w:rPr>
          <w:rFonts w:ascii="Arial" w:hAnsi="Arial" w:cs="Arial"/>
          <w:color w:val="000000" w:themeColor="text1"/>
          <w:sz w:val="22"/>
          <w:szCs w:val="22"/>
        </w:rPr>
        <w:t>m</w:t>
      </w:r>
      <w:r w:rsidRPr="00545200">
        <w:rPr>
          <w:rFonts w:ascii="Arial" w:hAnsi="Arial" w:cs="Arial"/>
          <w:color w:val="000000" w:themeColor="text1"/>
          <w:sz w:val="22"/>
          <w:szCs w:val="22"/>
        </w:rPr>
        <w:t xml:space="preserve"> spürbaren Produktivitätszuwachs, maximale</w:t>
      </w:r>
      <w:r w:rsidR="00BE7074" w:rsidRPr="00545200">
        <w:rPr>
          <w:rFonts w:ascii="Arial" w:hAnsi="Arial" w:cs="Arial"/>
          <w:color w:val="000000" w:themeColor="text1"/>
          <w:sz w:val="22"/>
          <w:szCs w:val="22"/>
        </w:rPr>
        <w:t>r</w:t>
      </w:r>
      <w:r w:rsidRPr="00545200">
        <w:rPr>
          <w:rFonts w:ascii="Arial" w:hAnsi="Arial" w:cs="Arial"/>
          <w:color w:val="000000" w:themeColor="text1"/>
          <w:sz w:val="22"/>
          <w:szCs w:val="22"/>
        </w:rPr>
        <w:t xml:space="preserve"> Flexibilität und </w:t>
      </w:r>
      <w:r w:rsidRPr="00545200">
        <w:rPr>
          <w:rFonts w:ascii="Arial" w:hAnsi="Arial" w:cs="Arial"/>
          <w:sz w:val="22"/>
          <w:szCs w:val="22"/>
        </w:rPr>
        <w:t>höchste</w:t>
      </w:r>
      <w:r w:rsidR="00BE7074" w:rsidRPr="00545200">
        <w:rPr>
          <w:rFonts w:ascii="Arial" w:hAnsi="Arial" w:cs="Arial"/>
          <w:sz w:val="22"/>
          <w:szCs w:val="22"/>
        </w:rPr>
        <w:t>r</w:t>
      </w:r>
      <w:r w:rsidRPr="00545200">
        <w:rPr>
          <w:rFonts w:ascii="Arial" w:hAnsi="Arial" w:cs="Arial"/>
          <w:sz w:val="22"/>
          <w:szCs w:val="22"/>
        </w:rPr>
        <w:t xml:space="preserve"> Präzision.</w:t>
      </w:r>
      <w:r w:rsidR="00066CDD" w:rsidRPr="00545200">
        <w:rPr>
          <w:rFonts w:ascii="Arial" w:hAnsi="Arial" w:cs="Arial"/>
          <w:sz w:val="22"/>
          <w:szCs w:val="22"/>
        </w:rPr>
        <w:t xml:space="preserve"> </w:t>
      </w:r>
      <w:r w:rsidRPr="00545200">
        <w:rPr>
          <w:rFonts w:ascii="Arial" w:hAnsi="Arial" w:cs="Arial"/>
          <w:sz w:val="22"/>
          <w:szCs w:val="22"/>
        </w:rPr>
        <w:t xml:space="preserve">Wie bei den Vorgängermodellen auch, ist durch die kombinierte A/B-Achs Kombination eine 5-Achs-Simultanbearbeitung möglich. Das etablierte W-Achsprinzip ermöglicht eine hauptzeitparallele Werkstückbeschickung. Mit vier Baugrößen und zwei Antriebsarten bieten die mehrspindligen Bearbeitungszentren sowohl Optionen für die High-Speed-Bearbeitung von Leichtmetallen, als auch für die schwere Zerspanung von Stahl- und Gusswerkstücken. </w:t>
      </w:r>
    </w:p>
    <w:p w14:paraId="35985881" w14:textId="77777777" w:rsidR="00066CDD" w:rsidRPr="00545200" w:rsidRDefault="00066CDD" w:rsidP="00ED4E2D">
      <w:pPr>
        <w:spacing w:line="288" w:lineRule="auto"/>
        <w:rPr>
          <w:rFonts w:ascii="Arial" w:hAnsi="Arial" w:cs="Arial"/>
          <w:sz w:val="22"/>
          <w:szCs w:val="22"/>
        </w:rPr>
      </w:pPr>
    </w:p>
    <w:p w14:paraId="308813D2" w14:textId="77777777" w:rsidR="00A2560D" w:rsidRPr="00545200" w:rsidRDefault="00A2560D" w:rsidP="00ED4E2D">
      <w:pPr>
        <w:spacing w:line="288" w:lineRule="auto"/>
        <w:rPr>
          <w:rFonts w:ascii="Arial" w:hAnsi="Arial" w:cs="Arial"/>
          <w:sz w:val="22"/>
          <w:szCs w:val="22"/>
        </w:rPr>
      </w:pPr>
      <w:r w:rsidRPr="00545200">
        <w:rPr>
          <w:rFonts w:ascii="Arial" w:hAnsi="Arial" w:cs="Arial"/>
          <w:sz w:val="22"/>
          <w:szCs w:val="22"/>
        </w:rPr>
        <w:t xml:space="preserve">Sie wollen mehr erfahren? Unter </w:t>
      </w:r>
      <w:hyperlink r:id="rId7" w:history="1">
        <w:r w:rsidRPr="00545200">
          <w:rPr>
            <w:rStyle w:val="Link"/>
            <w:rFonts w:ascii="Arial" w:hAnsi="Arial" w:cs="Arial"/>
            <w:sz w:val="22"/>
            <w:szCs w:val="22"/>
          </w:rPr>
          <w:t>www.fit2part.de</w:t>
        </w:r>
      </w:hyperlink>
      <w:r w:rsidRPr="00545200">
        <w:rPr>
          <w:rFonts w:ascii="Arial" w:hAnsi="Arial" w:cs="Arial"/>
          <w:sz w:val="22"/>
          <w:szCs w:val="22"/>
        </w:rPr>
        <w:t xml:space="preserve"> finden Sie alle wichtigen Informationen zur neuen MFZ-Generation!</w:t>
      </w:r>
    </w:p>
    <w:p w14:paraId="6F6D39A6" w14:textId="77777777" w:rsidR="006A025D" w:rsidRPr="00545200" w:rsidRDefault="006A025D" w:rsidP="00ED4E2D">
      <w:pPr>
        <w:spacing w:line="288" w:lineRule="auto"/>
        <w:rPr>
          <w:rFonts w:ascii="Arial" w:hAnsi="Arial" w:cs="Arial"/>
          <w:bCs/>
          <w:sz w:val="22"/>
          <w:szCs w:val="22"/>
        </w:rPr>
      </w:pPr>
    </w:p>
    <w:p w14:paraId="4C4997C1" w14:textId="77777777" w:rsidR="006A025D" w:rsidRPr="00545200" w:rsidRDefault="006A025D" w:rsidP="00ED4E2D">
      <w:pPr>
        <w:spacing w:line="288" w:lineRule="auto"/>
        <w:rPr>
          <w:rFonts w:ascii="Arial" w:hAnsi="Arial" w:cs="Arial"/>
          <w:bCs/>
          <w:sz w:val="22"/>
          <w:szCs w:val="22"/>
        </w:rPr>
      </w:pPr>
      <w:r w:rsidRPr="00545200">
        <w:rPr>
          <w:rFonts w:ascii="Arial" w:hAnsi="Arial" w:cs="Arial"/>
          <w:bCs/>
          <w:sz w:val="22"/>
          <w:szCs w:val="22"/>
        </w:rPr>
        <w:t>(</w:t>
      </w:r>
      <w:r w:rsidR="00A2560D" w:rsidRPr="00545200">
        <w:rPr>
          <w:rFonts w:ascii="Arial" w:hAnsi="Arial" w:cs="Arial"/>
          <w:bCs/>
          <w:sz w:val="22"/>
          <w:szCs w:val="22"/>
        </w:rPr>
        <w:t>1.</w:t>
      </w:r>
      <w:r w:rsidR="00BE7074" w:rsidRPr="00545200">
        <w:rPr>
          <w:rFonts w:ascii="Arial" w:hAnsi="Arial" w:cs="Arial"/>
          <w:bCs/>
          <w:sz w:val="22"/>
          <w:szCs w:val="22"/>
        </w:rPr>
        <w:t>617</w:t>
      </w:r>
      <w:r w:rsidRPr="00545200">
        <w:rPr>
          <w:rFonts w:ascii="Arial" w:hAnsi="Arial" w:cs="Arial"/>
          <w:bCs/>
          <w:sz w:val="22"/>
          <w:szCs w:val="22"/>
        </w:rPr>
        <w:t xml:space="preserve"> Zeichen inkl. Leerzeichen)</w:t>
      </w:r>
    </w:p>
    <w:p w14:paraId="113D328A" w14:textId="77777777" w:rsidR="00ED4E2D" w:rsidRPr="00545200" w:rsidRDefault="00ED4E2D" w:rsidP="006A025D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73C8871C" w14:textId="43B25B75" w:rsidR="006A025D" w:rsidRPr="00F7447A" w:rsidRDefault="006A025D" w:rsidP="006A025D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F7447A">
        <w:rPr>
          <w:rFonts w:ascii="Arial" w:hAnsi="Arial" w:cs="Arial"/>
          <w:b/>
          <w:sz w:val="22"/>
          <w:szCs w:val="22"/>
        </w:rPr>
        <w:t>Bildunterschrift</w:t>
      </w:r>
      <w:r w:rsidR="000101F3" w:rsidRPr="00F7447A">
        <w:rPr>
          <w:rFonts w:ascii="Arial" w:hAnsi="Arial" w:cs="Arial"/>
          <w:b/>
          <w:sz w:val="22"/>
          <w:szCs w:val="22"/>
        </w:rPr>
        <w:t>en</w:t>
      </w:r>
      <w:r w:rsidR="00F7447A">
        <w:rPr>
          <w:rFonts w:ascii="Arial" w:hAnsi="Arial" w:cs="Arial"/>
          <w:b/>
          <w:sz w:val="22"/>
          <w:szCs w:val="22"/>
        </w:rPr>
        <w:t>:</w:t>
      </w:r>
    </w:p>
    <w:p w14:paraId="4FEE7EB2" w14:textId="77777777" w:rsidR="00FD1636" w:rsidRPr="00545200" w:rsidRDefault="00FD1636" w:rsidP="00FD1636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3FB04392" w14:textId="4DBC67FF" w:rsidR="00FD1636" w:rsidRPr="00545200" w:rsidRDefault="00FD1636" w:rsidP="00FD1636">
      <w:pPr>
        <w:spacing w:line="288" w:lineRule="auto"/>
        <w:rPr>
          <w:rFonts w:ascii="Arial" w:hAnsi="Arial" w:cs="Arial"/>
          <w:sz w:val="22"/>
          <w:szCs w:val="22"/>
        </w:rPr>
      </w:pPr>
      <w:r w:rsidRPr="00545200">
        <w:rPr>
          <w:rFonts w:ascii="Arial" w:hAnsi="Arial" w:cs="Arial"/>
          <w:b/>
          <w:sz w:val="22"/>
          <w:szCs w:val="22"/>
        </w:rPr>
        <w:t>MM_Award.jpg:</w:t>
      </w:r>
      <w:r w:rsidRPr="00545200">
        <w:rPr>
          <w:rFonts w:ascii="Arial" w:hAnsi="Arial" w:cs="Arial"/>
          <w:sz w:val="22"/>
          <w:szCs w:val="22"/>
        </w:rPr>
        <w:t xml:space="preserve"> Der Innovationspreis MM Award des Industriemagazins MM MaschinenMarkt wurde 2016 zum dritten Mal verliehen</w:t>
      </w:r>
    </w:p>
    <w:p w14:paraId="0B7F636F" w14:textId="77777777" w:rsidR="00FD1636" w:rsidRPr="00545200" w:rsidRDefault="00FD1636" w:rsidP="00FD1636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7943E09A" w14:textId="5D573CD1" w:rsidR="00FD1636" w:rsidRPr="00545200" w:rsidRDefault="00FD1636" w:rsidP="00FD1636">
      <w:pPr>
        <w:spacing w:line="288" w:lineRule="auto"/>
        <w:rPr>
          <w:rFonts w:ascii="Arial" w:hAnsi="Arial" w:cs="Arial"/>
          <w:sz w:val="22"/>
          <w:szCs w:val="22"/>
        </w:rPr>
      </w:pPr>
      <w:r w:rsidRPr="00545200">
        <w:rPr>
          <w:rFonts w:ascii="Arial" w:hAnsi="Arial" w:cs="Arial"/>
          <w:b/>
          <w:sz w:val="22"/>
          <w:szCs w:val="22"/>
        </w:rPr>
        <w:t>AMB_2016_SAMAG_20.jpg:</w:t>
      </w:r>
      <w:r w:rsidRPr="00545200">
        <w:rPr>
          <w:rFonts w:ascii="Arial" w:hAnsi="Arial" w:cs="Arial"/>
          <w:sz w:val="22"/>
          <w:szCs w:val="22"/>
        </w:rPr>
        <w:t xml:space="preserve"> Die Maschinen der neuen MFZ-Generation</w:t>
      </w:r>
    </w:p>
    <w:p w14:paraId="59547463" w14:textId="77777777" w:rsidR="00FD1636" w:rsidRPr="00545200" w:rsidRDefault="00FD1636" w:rsidP="00FD1636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570D8236" w14:textId="3A513B15" w:rsidR="00FD1636" w:rsidRPr="00545200" w:rsidRDefault="00FD1636" w:rsidP="00FD1636">
      <w:pPr>
        <w:spacing w:line="288" w:lineRule="auto"/>
        <w:rPr>
          <w:rFonts w:ascii="Arial" w:hAnsi="Arial" w:cs="Arial"/>
          <w:sz w:val="22"/>
          <w:szCs w:val="22"/>
        </w:rPr>
      </w:pPr>
      <w:r w:rsidRPr="00545200">
        <w:rPr>
          <w:rFonts w:ascii="Arial" w:hAnsi="Arial" w:cs="Arial"/>
          <w:b/>
          <w:sz w:val="22"/>
          <w:szCs w:val="22"/>
        </w:rPr>
        <w:t>AMB_2016_SAMAG_13.jpg</w:t>
      </w:r>
      <w:r w:rsidRPr="00545200">
        <w:rPr>
          <w:rFonts w:ascii="Arial" w:hAnsi="Arial" w:cs="Arial"/>
          <w:sz w:val="22"/>
          <w:szCs w:val="22"/>
        </w:rPr>
        <w:t xml:space="preserve">: v.l.n.r.: Dirk Galler (Entwicklungsleiter) , Roland Hettich (Geschäftsfeldleiter), Dirk Neubert (Fachgruppenleiter Konstruktion), Viktor Schulze </w:t>
      </w:r>
      <w:r w:rsidRPr="00545200">
        <w:rPr>
          <w:rFonts w:ascii="Arial" w:hAnsi="Arial" w:cs="Arial"/>
          <w:sz w:val="22"/>
          <w:szCs w:val="22"/>
        </w:rPr>
        <w:lastRenderedPageBreak/>
        <w:t>(Verkaufsleiter) und Wolfram Schubotz (Vertriebsleiter Europa) auf der diesjährigen AMB in Stuttgart.</w:t>
      </w:r>
    </w:p>
    <w:p w14:paraId="50737515" w14:textId="77777777" w:rsidR="00320BF8" w:rsidRPr="00545200" w:rsidRDefault="00320BF8" w:rsidP="006A025D">
      <w:pPr>
        <w:spacing w:line="288" w:lineRule="auto"/>
        <w:rPr>
          <w:rFonts w:ascii="Arial" w:hAnsi="Arial" w:cs="Arial"/>
          <w:sz w:val="22"/>
          <w:szCs w:val="22"/>
        </w:rPr>
      </w:pPr>
    </w:p>
    <w:p w14:paraId="39FC3C87" w14:textId="1F16B3F9" w:rsidR="005830F5" w:rsidRDefault="005830F5" w:rsidP="006A025D">
      <w:pPr>
        <w:spacing w:line="28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Meta-Title:</w:t>
      </w:r>
    </w:p>
    <w:p w14:paraId="5CDA6F7C" w14:textId="77777777" w:rsidR="005830F5" w:rsidRPr="005830F5" w:rsidRDefault="005830F5" w:rsidP="005830F5">
      <w:pPr>
        <w:spacing w:line="288" w:lineRule="auto"/>
        <w:rPr>
          <w:rFonts w:ascii="Arial" w:hAnsi="Arial" w:cs="Arial"/>
          <w:sz w:val="22"/>
          <w:szCs w:val="22"/>
        </w:rPr>
      </w:pPr>
      <w:r w:rsidRPr="005830F5">
        <w:rPr>
          <w:rFonts w:ascii="Arial" w:hAnsi="Arial" w:cs="Arial"/>
          <w:sz w:val="22"/>
          <w:szCs w:val="22"/>
        </w:rPr>
        <w:t>Neue MFZ-Generation erhält Innovationspreis</w:t>
      </w:r>
    </w:p>
    <w:p w14:paraId="3652A357" w14:textId="77777777" w:rsidR="005830F5" w:rsidRDefault="005830F5" w:rsidP="006A025D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07974693" w14:textId="42F3D3F2" w:rsidR="00520B96" w:rsidRPr="00F7447A" w:rsidRDefault="00520B96" w:rsidP="006A025D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F7447A">
        <w:rPr>
          <w:rFonts w:ascii="Arial" w:hAnsi="Arial" w:cs="Arial"/>
          <w:b/>
          <w:sz w:val="22"/>
          <w:szCs w:val="22"/>
        </w:rPr>
        <w:t>Metadescription</w:t>
      </w:r>
      <w:r w:rsidR="00F7447A">
        <w:rPr>
          <w:rFonts w:ascii="Arial" w:hAnsi="Arial" w:cs="Arial"/>
          <w:b/>
          <w:sz w:val="22"/>
          <w:szCs w:val="22"/>
        </w:rPr>
        <w:t>:</w:t>
      </w:r>
    </w:p>
    <w:p w14:paraId="7B946026" w14:textId="77777777" w:rsidR="00520B96" w:rsidRPr="00545200" w:rsidRDefault="00A2560D" w:rsidP="006A025D">
      <w:pPr>
        <w:spacing w:line="288" w:lineRule="auto"/>
        <w:rPr>
          <w:rFonts w:ascii="Arial" w:hAnsi="Arial" w:cs="Arial"/>
          <w:sz w:val="22"/>
          <w:szCs w:val="22"/>
        </w:rPr>
      </w:pPr>
      <w:r w:rsidRPr="00545200">
        <w:rPr>
          <w:rFonts w:ascii="Arial" w:hAnsi="Arial" w:cs="Arial"/>
          <w:sz w:val="22"/>
          <w:szCs w:val="22"/>
        </w:rPr>
        <w:t xml:space="preserve">AMB Stuttgart: Die MFZ-Bearbeitungszentren von SAMAG </w:t>
      </w:r>
      <w:r w:rsidR="00066CDD" w:rsidRPr="00545200">
        <w:rPr>
          <w:rFonts w:ascii="Arial" w:hAnsi="Arial" w:cs="Arial"/>
          <w:sz w:val="22"/>
          <w:szCs w:val="22"/>
        </w:rPr>
        <w:t>zählten zu den drei besten Innovationen i</w:t>
      </w:r>
      <w:r w:rsidRPr="00545200">
        <w:rPr>
          <w:rFonts w:ascii="Arial" w:hAnsi="Arial" w:cs="Arial"/>
          <w:sz w:val="22"/>
          <w:szCs w:val="22"/>
        </w:rPr>
        <w:t>n der Kategorie „Fräsen“...</w:t>
      </w:r>
    </w:p>
    <w:p w14:paraId="06399B01" w14:textId="77777777" w:rsidR="00520B96" w:rsidRPr="00545200" w:rsidRDefault="00520B96" w:rsidP="006A025D">
      <w:pPr>
        <w:spacing w:line="288" w:lineRule="auto"/>
        <w:rPr>
          <w:rFonts w:ascii="Arial" w:hAnsi="Arial" w:cs="Arial"/>
          <w:sz w:val="22"/>
          <w:szCs w:val="22"/>
        </w:rPr>
      </w:pPr>
    </w:p>
    <w:p w14:paraId="6AFC18F4" w14:textId="2E670B7B" w:rsidR="00520B96" w:rsidRPr="00F7447A" w:rsidRDefault="00520B96" w:rsidP="006A025D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F7447A">
        <w:rPr>
          <w:rFonts w:ascii="Arial" w:hAnsi="Arial" w:cs="Arial"/>
          <w:b/>
          <w:sz w:val="22"/>
          <w:szCs w:val="22"/>
        </w:rPr>
        <w:t>Keywords</w:t>
      </w:r>
      <w:r w:rsidR="00F7447A">
        <w:rPr>
          <w:rFonts w:ascii="Arial" w:hAnsi="Arial" w:cs="Arial"/>
          <w:b/>
          <w:sz w:val="22"/>
          <w:szCs w:val="22"/>
        </w:rPr>
        <w:t>:</w:t>
      </w:r>
    </w:p>
    <w:p w14:paraId="64562D31" w14:textId="77777777" w:rsidR="00520B96" w:rsidRPr="00545200" w:rsidRDefault="00A2560D" w:rsidP="006A025D">
      <w:pPr>
        <w:spacing w:line="288" w:lineRule="auto"/>
        <w:rPr>
          <w:rFonts w:ascii="Arial" w:hAnsi="Arial" w:cs="Arial"/>
          <w:sz w:val="22"/>
          <w:szCs w:val="22"/>
        </w:rPr>
      </w:pPr>
      <w:r w:rsidRPr="00545200">
        <w:rPr>
          <w:rFonts w:ascii="Arial" w:hAnsi="Arial" w:cs="Arial"/>
          <w:sz w:val="22"/>
          <w:szCs w:val="22"/>
        </w:rPr>
        <w:t>Bearbeitungszentrum, AMB Stuttgart, MM Award, Samag</w:t>
      </w:r>
    </w:p>
    <w:p w14:paraId="6F0A548D" w14:textId="77777777" w:rsidR="00520B96" w:rsidRPr="00545200" w:rsidRDefault="00520B96" w:rsidP="006A025D">
      <w:pPr>
        <w:spacing w:line="288" w:lineRule="auto"/>
        <w:rPr>
          <w:rFonts w:ascii="Arial" w:hAnsi="Arial" w:cs="Arial"/>
          <w:sz w:val="22"/>
          <w:szCs w:val="22"/>
        </w:rPr>
      </w:pPr>
    </w:p>
    <w:p w14:paraId="7A5AA0C7" w14:textId="4230455A" w:rsidR="00520B96" w:rsidRPr="00F7447A" w:rsidRDefault="00520B96" w:rsidP="006A025D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F7447A">
        <w:rPr>
          <w:rFonts w:ascii="Arial" w:hAnsi="Arial" w:cs="Arial"/>
          <w:b/>
          <w:sz w:val="22"/>
          <w:szCs w:val="22"/>
        </w:rPr>
        <w:t>Deeplink</w:t>
      </w:r>
      <w:r w:rsidR="00F7447A">
        <w:rPr>
          <w:rFonts w:ascii="Arial" w:hAnsi="Arial" w:cs="Arial"/>
          <w:b/>
          <w:sz w:val="22"/>
          <w:szCs w:val="22"/>
        </w:rPr>
        <w:t>:</w:t>
      </w:r>
    </w:p>
    <w:p w14:paraId="01D6E05E" w14:textId="6BDDB03D" w:rsidR="00520B96" w:rsidRPr="00545200" w:rsidRDefault="00A2560D" w:rsidP="006A025D">
      <w:pPr>
        <w:spacing w:line="288" w:lineRule="auto"/>
        <w:rPr>
          <w:rFonts w:ascii="Arial" w:hAnsi="Arial" w:cs="Arial"/>
          <w:sz w:val="22"/>
          <w:szCs w:val="22"/>
        </w:rPr>
      </w:pPr>
      <w:r w:rsidRPr="00545200">
        <w:rPr>
          <w:rFonts w:ascii="Arial" w:hAnsi="Arial" w:cs="Arial"/>
          <w:sz w:val="22"/>
          <w:szCs w:val="22"/>
        </w:rPr>
        <w:t>www.fit2part.de/</w:t>
      </w:r>
    </w:p>
    <w:p w14:paraId="6FA2DFE7" w14:textId="77777777" w:rsidR="00ED4E2D" w:rsidRPr="00545200" w:rsidRDefault="00ED4E2D" w:rsidP="006A025D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50E1551A" w14:textId="77777777" w:rsidR="00F7447A" w:rsidRDefault="006A025D" w:rsidP="006A025D">
      <w:pPr>
        <w:spacing w:line="288" w:lineRule="auto"/>
        <w:rPr>
          <w:rFonts w:ascii="Arial" w:hAnsi="Arial" w:cs="Arial"/>
          <w:b/>
          <w:sz w:val="22"/>
          <w:szCs w:val="22"/>
          <w:lang w:val="en-US"/>
        </w:rPr>
      </w:pPr>
      <w:r w:rsidRPr="00545200">
        <w:rPr>
          <w:rFonts w:ascii="Arial" w:hAnsi="Arial" w:cs="Arial"/>
          <w:b/>
          <w:sz w:val="22"/>
          <w:szCs w:val="22"/>
          <w:lang w:val="en-US"/>
        </w:rPr>
        <w:t xml:space="preserve">Download-Area: </w:t>
      </w:r>
    </w:p>
    <w:p w14:paraId="56749295" w14:textId="6F8AA441" w:rsidR="006A025D" w:rsidRPr="00545200" w:rsidRDefault="006A025D" w:rsidP="006A025D">
      <w:pPr>
        <w:spacing w:line="288" w:lineRule="auto"/>
        <w:rPr>
          <w:rFonts w:ascii="Arial" w:hAnsi="Arial" w:cs="Arial"/>
          <w:b/>
          <w:sz w:val="22"/>
          <w:szCs w:val="22"/>
          <w:lang w:val="en-US"/>
        </w:rPr>
      </w:pPr>
      <w:r w:rsidRPr="00545200">
        <w:rPr>
          <w:rFonts w:ascii="Arial" w:hAnsi="Arial" w:cs="Arial"/>
          <w:sz w:val="22"/>
          <w:szCs w:val="22"/>
          <w:lang w:val="en-US"/>
        </w:rPr>
        <w:t>www.koehler-partner.de/downloads/presseservice/</w:t>
      </w:r>
    </w:p>
    <w:p w14:paraId="1222924C" w14:textId="77777777" w:rsidR="00ED4E2D" w:rsidRPr="00545200" w:rsidRDefault="00ED4E2D" w:rsidP="006A025D">
      <w:pPr>
        <w:spacing w:line="288" w:lineRule="auto"/>
        <w:rPr>
          <w:rFonts w:ascii="Arial" w:hAnsi="Arial" w:cs="Arial"/>
          <w:sz w:val="22"/>
          <w:szCs w:val="22"/>
          <w:lang w:val="en-US"/>
        </w:rPr>
      </w:pPr>
    </w:p>
    <w:p w14:paraId="187030D3" w14:textId="77777777" w:rsidR="00545200" w:rsidRPr="00545200" w:rsidRDefault="00545200" w:rsidP="00545200">
      <w:pPr>
        <w:spacing w:line="288" w:lineRule="auto"/>
        <w:rPr>
          <w:rFonts w:ascii="Arial" w:hAnsi="Arial" w:cs="Arial"/>
          <w:b/>
          <w:bCs/>
          <w:sz w:val="22"/>
          <w:szCs w:val="22"/>
          <w:lang w:val="x-none"/>
        </w:rPr>
      </w:pPr>
      <w:r w:rsidRPr="00545200">
        <w:rPr>
          <w:rFonts w:ascii="Arial" w:hAnsi="Arial" w:cs="Arial"/>
          <w:b/>
          <w:bCs/>
          <w:sz w:val="22"/>
          <w:szCs w:val="22"/>
          <w:lang w:val="x-none"/>
        </w:rPr>
        <w:t>Presse</w:t>
      </w:r>
      <w:r w:rsidRPr="00545200">
        <w:rPr>
          <w:rFonts w:ascii="Arial" w:hAnsi="Arial" w:cs="Arial"/>
          <w:b/>
          <w:bCs/>
          <w:sz w:val="22"/>
          <w:szCs w:val="22"/>
        </w:rPr>
        <w:t>kontakt Deutschland:</w:t>
      </w:r>
      <w:r w:rsidRPr="00545200">
        <w:rPr>
          <w:rFonts w:ascii="Arial" w:hAnsi="Arial" w:cs="Arial"/>
          <w:b/>
          <w:bCs/>
          <w:sz w:val="22"/>
          <w:szCs w:val="22"/>
        </w:rPr>
        <w:tab/>
      </w:r>
    </w:p>
    <w:p w14:paraId="230DCDBE" w14:textId="77777777" w:rsidR="00545200" w:rsidRPr="00545200" w:rsidRDefault="00545200" w:rsidP="00545200">
      <w:pPr>
        <w:spacing w:line="288" w:lineRule="auto"/>
        <w:rPr>
          <w:rFonts w:ascii="Arial" w:hAnsi="Arial" w:cs="Arial"/>
          <w:sz w:val="22"/>
          <w:szCs w:val="22"/>
        </w:rPr>
      </w:pPr>
      <w:r w:rsidRPr="00545200">
        <w:rPr>
          <w:rFonts w:ascii="Arial" w:hAnsi="Arial" w:cs="Arial"/>
          <w:sz w:val="22"/>
          <w:szCs w:val="22"/>
        </w:rPr>
        <w:t>KÖHLER + PARTNER GmbH</w:t>
      </w:r>
    </w:p>
    <w:p w14:paraId="639AC99D" w14:textId="77777777" w:rsidR="00545200" w:rsidRPr="00545200" w:rsidRDefault="00545200" w:rsidP="00545200">
      <w:pPr>
        <w:spacing w:line="288" w:lineRule="auto"/>
        <w:rPr>
          <w:rFonts w:ascii="Arial" w:hAnsi="Arial" w:cs="Arial"/>
          <w:sz w:val="22"/>
          <w:szCs w:val="22"/>
        </w:rPr>
      </w:pPr>
      <w:r w:rsidRPr="00545200">
        <w:rPr>
          <w:rFonts w:ascii="Arial" w:hAnsi="Arial" w:cs="Arial"/>
          <w:sz w:val="22"/>
          <w:szCs w:val="22"/>
        </w:rPr>
        <w:t xml:space="preserve">Brauerstraße 42 </w:t>
      </w:r>
      <w:r w:rsidRPr="00545200">
        <w:rPr>
          <w:rFonts w:ascii="Arial" w:hAnsi="Arial" w:cs="Arial"/>
          <w:sz w:val="22"/>
          <w:szCs w:val="22"/>
          <w:lang w:val="en-GB"/>
        </w:rPr>
        <w:sym w:font="Symbol" w:char="00B7"/>
      </w:r>
      <w:r w:rsidRPr="00545200">
        <w:rPr>
          <w:rFonts w:ascii="Arial" w:hAnsi="Arial" w:cs="Arial"/>
          <w:sz w:val="22"/>
          <w:szCs w:val="22"/>
        </w:rPr>
        <w:t xml:space="preserve"> D-21244 Buchholz i.d.N.</w:t>
      </w:r>
    </w:p>
    <w:p w14:paraId="443572D6" w14:textId="77777777" w:rsidR="00545200" w:rsidRPr="00545200" w:rsidRDefault="00545200" w:rsidP="00545200">
      <w:pPr>
        <w:spacing w:line="288" w:lineRule="auto"/>
        <w:rPr>
          <w:rFonts w:ascii="Arial" w:hAnsi="Arial" w:cs="Arial"/>
          <w:sz w:val="22"/>
          <w:szCs w:val="22"/>
          <w:lang w:val="nb-NO"/>
        </w:rPr>
      </w:pPr>
      <w:r w:rsidRPr="00545200">
        <w:rPr>
          <w:rFonts w:ascii="Arial" w:hAnsi="Arial" w:cs="Arial"/>
          <w:sz w:val="22"/>
          <w:szCs w:val="22"/>
          <w:lang w:val="nb-NO"/>
        </w:rPr>
        <w:t xml:space="preserve">Telefon +49 (0)4181-92892-0 </w:t>
      </w:r>
      <w:r w:rsidRPr="00545200">
        <w:rPr>
          <w:rFonts w:ascii="Arial" w:hAnsi="Arial" w:cs="Arial"/>
          <w:sz w:val="22"/>
          <w:szCs w:val="22"/>
          <w:lang w:val="en-GB"/>
        </w:rPr>
        <w:sym w:font="Symbol" w:char="00B7"/>
      </w:r>
      <w:r w:rsidRPr="00545200">
        <w:rPr>
          <w:rFonts w:ascii="Arial" w:hAnsi="Arial" w:cs="Arial"/>
          <w:sz w:val="22"/>
          <w:szCs w:val="22"/>
          <w:lang w:val="nb-NO"/>
        </w:rPr>
        <w:t xml:space="preserve"> Fax +49 (0)4181-92892-55</w:t>
      </w:r>
    </w:p>
    <w:p w14:paraId="0512B34B" w14:textId="765C6458" w:rsidR="006A025D" w:rsidRPr="00545200" w:rsidRDefault="00545200" w:rsidP="00545200">
      <w:pPr>
        <w:spacing w:line="288" w:lineRule="auto"/>
        <w:rPr>
          <w:rFonts w:ascii="Arial" w:hAnsi="Arial" w:cs="Arial"/>
          <w:sz w:val="22"/>
          <w:szCs w:val="22"/>
          <w:lang w:val="nb-NO"/>
        </w:rPr>
      </w:pPr>
      <w:r w:rsidRPr="00545200">
        <w:rPr>
          <w:rFonts w:ascii="Arial" w:hAnsi="Arial" w:cs="Arial"/>
          <w:sz w:val="22"/>
          <w:szCs w:val="22"/>
          <w:lang w:val="nb-NO"/>
        </w:rPr>
        <w:t xml:space="preserve">info@koehler-partner.de </w:t>
      </w:r>
      <w:r w:rsidRPr="00545200">
        <w:rPr>
          <w:rFonts w:ascii="Arial" w:hAnsi="Arial" w:cs="Arial"/>
          <w:sz w:val="22"/>
          <w:szCs w:val="22"/>
          <w:lang w:val="en-GB"/>
        </w:rPr>
        <w:sym w:font="Symbol" w:char="F0B7"/>
      </w:r>
      <w:r w:rsidRPr="00545200">
        <w:rPr>
          <w:rFonts w:ascii="Arial" w:hAnsi="Arial" w:cs="Arial"/>
          <w:sz w:val="22"/>
          <w:szCs w:val="22"/>
          <w:lang w:val="nb-NO"/>
        </w:rPr>
        <w:t xml:space="preserve"> www.koehler-partner.de</w:t>
      </w:r>
    </w:p>
    <w:sectPr w:rsidR="006A025D" w:rsidRPr="00545200" w:rsidSect="006A025D">
      <w:headerReference w:type="default" r:id="rId8"/>
      <w:footerReference w:type="default" r:id="rId9"/>
      <w:pgSz w:w="11900" w:h="16840"/>
      <w:pgMar w:top="1418" w:right="1418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06C79" w14:textId="77777777" w:rsidR="00D17536" w:rsidRDefault="00D17536">
      <w:r>
        <w:separator/>
      </w:r>
    </w:p>
  </w:endnote>
  <w:endnote w:type="continuationSeparator" w:id="0">
    <w:p w14:paraId="4E885B90" w14:textId="77777777" w:rsidR="00D17536" w:rsidRDefault="00D1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3F292" w14:textId="77777777" w:rsidR="006A025D" w:rsidRPr="00FC2933" w:rsidRDefault="006A025D" w:rsidP="006A025D">
    <w:pPr>
      <w:pStyle w:val="Fuzeile"/>
      <w:tabs>
        <w:tab w:val="clear" w:pos="4703"/>
        <w:tab w:val="left" w:pos="2160"/>
        <w:tab w:val="left" w:pos="4680"/>
      </w:tabs>
      <w:spacing w:before="120"/>
      <w:jc w:val="center"/>
      <w:rPr>
        <w:rFonts w:ascii="Arial" w:hAnsi="Arial" w:cs="Arial"/>
        <w:sz w:val="16"/>
        <w:szCs w:val="16"/>
      </w:rPr>
    </w:pPr>
    <w:r w:rsidRPr="00FC2933">
      <w:rPr>
        <w:rFonts w:ascii="Arial" w:hAnsi="Arial" w:cs="Arial"/>
        <w:sz w:val="16"/>
        <w:szCs w:val="16"/>
        <w:lang w:val="pl-PL"/>
      </w:rPr>
      <w:t xml:space="preserve">Saalfelder Werkzeugmaschinen GmbH </w:t>
    </w:r>
    <w:r w:rsidRPr="00FC2933">
      <w:rPr>
        <w:rFonts w:ascii="Arial" w:hAnsi="Arial" w:cs="Arial"/>
        <w:sz w:val="16"/>
        <w:szCs w:val="16"/>
      </w:rPr>
      <w:sym w:font="Symbol" w:char="F0B7"/>
    </w:r>
    <w:r w:rsidRPr="00FC2933">
      <w:rPr>
        <w:rFonts w:ascii="Arial" w:hAnsi="Arial" w:cs="Arial"/>
        <w:sz w:val="16"/>
        <w:szCs w:val="16"/>
        <w:lang w:val="pl-PL"/>
      </w:rPr>
      <w:t xml:space="preserve"> Hüttenstraße 21</w:t>
    </w:r>
    <w:r w:rsidRPr="00FC2933">
      <w:rPr>
        <w:rFonts w:ascii="Arial" w:hAnsi="Arial" w:cs="Arial"/>
        <w:sz w:val="16"/>
        <w:szCs w:val="16"/>
      </w:rPr>
      <w:t xml:space="preserve"> </w:t>
    </w:r>
    <w:r w:rsidRPr="00FC2933">
      <w:rPr>
        <w:rFonts w:ascii="Arial" w:hAnsi="Arial" w:cs="Arial"/>
        <w:sz w:val="16"/>
        <w:szCs w:val="16"/>
      </w:rPr>
      <w:sym w:font="Symbol" w:char="F0B7"/>
    </w:r>
    <w:r w:rsidRPr="00FC2933">
      <w:rPr>
        <w:rFonts w:ascii="Arial" w:hAnsi="Arial" w:cs="Arial"/>
        <w:sz w:val="16"/>
        <w:szCs w:val="16"/>
      </w:rPr>
      <w:t xml:space="preserve"> 07318 Saalfeld</w:t>
    </w:r>
  </w:p>
  <w:p w14:paraId="020DBC2F" w14:textId="77777777" w:rsidR="006A025D" w:rsidRPr="00FC2933" w:rsidRDefault="006A025D" w:rsidP="006A025D">
    <w:pPr>
      <w:pStyle w:val="Fuzeile"/>
      <w:jc w:val="center"/>
      <w:rPr>
        <w:rFonts w:ascii="Arial" w:hAnsi="Arial"/>
        <w:sz w:val="16"/>
      </w:rPr>
    </w:pPr>
    <w:r w:rsidRPr="00FC2933">
      <w:rPr>
        <w:rFonts w:ascii="Arial" w:hAnsi="Arial" w:cs="Arial"/>
        <w:sz w:val="16"/>
        <w:szCs w:val="16"/>
      </w:rPr>
      <w:t xml:space="preserve">Tel. +49 (0) 3671 585-0 </w:t>
    </w:r>
    <w:r w:rsidRPr="00FC2933">
      <w:rPr>
        <w:rFonts w:ascii="Arial" w:hAnsi="Arial" w:cs="Arial"/>
        <w:sz w:val="16"/>
        <w:szCs w:val="16"/>
      </w:rPr>
      <w:sym w:font="Symbol" w:char="F0B7"/>
    </w:r>
    <w:r w:rsidRPr="00FC2933">
      <w:rPr>
        <w:rFonts w:ascii="Arial" w:hAnsi="Arial" w:cs="Arial"/>
        <w:sz w:val="16"/>
        <w:szCs w:val="16"/>
      </w:rPr>
      <w:t xml:space="preserve"> Fax +49 (0) 3671 585-402 </w:t>
    </w:r>
    <w:r w:rsidRPr="00FC2933">
      <w:rPr>
        <w:rFonts w:ascii="Arial" w:hAnsi="Arial" w:cs="Arial"/>
        <w:sz w:val="16"/>
        <w:szCs w:val="16"/>
      </w:rPr>
      <w:sym w:font="Symbol" w:char="F0B7"/>
    </w:r>
    <w:r w:rsidRPr="00FC2933">
      <w:rPr>
        <w:rFonts w:ascii="Arial" w:hAnsi="Arial" w:cs="Arial"/>
        <w:sz w:val="16"/>
        <w:szCs w:val="16"/>
      </w:rPr>
      <w:t xml:space="preserve"> E-Mail</w:t>
    </w:r>
    <w:r w:rsidRPr="00FC2933">
      <w:rPr>
        <w:rFonts w:ascii="Arial" w:hAnsi="Arial" w:cs="Arial"/>
        <w:sz w:val="16"/>
        <w:szCs w:val="16"/>
        <w:lang w:val="pl-PL"/>
      </w:rPr>
      <w:t xml:space="preserve">: </w:t>
    </w:r>
    <w:hyperlink r:id="rId1" w:history="1">
      <w:r w:rsidRPr="00FC2933">
        <w:rPr>
          <w:rFonts w:ascii="Arial" w:hAnsi="Arial"/>
          <w:sz w:val="16"/>
          <w:lang w:val="pl-PL"/>
        </w:rPr>
        <w:t>vertrieb@samag.de</w:t>
      </w:r>
    </w:hyperlink>
    <w:r w:rsidRPr="00FC2933">
      <w:rPr>
        <w:rFonts w:ascii="Arial" w:hAnsi="Arial" w:cs="Arial"/>
        <w:sz w:val="16"/>
        <w:szCs w:val="16"/>
        <w:lang w:val="pl-PL"/>
      </w:rPr>
      <w:t xml:space="preserve"> </w:t>
    </w:r>
    <w:r w:rsidRPr="00FC2933">
      <w:rPr>
        <w:rFonts w:ascii="Arial" w:hAnsi="Arial" w:cs="Arial"/>
        <w:sz w:val="16"/>
        <w:szCs w:val="16"/>
      </w:rPr>
      <w:sym w:font="Symbol" w:char="F0B7"/>
    </w:r>
    <w:r w:rsidRPr="00FC2933">
      <w:rPr>
        <w:rFonts w:ascii="Arial" w:hAnsi="Arial" w:cs="Arial"/>
        <w:sz w:val="16"/>
        <w:szCs w:val="16"/>
      </w:rPr>
      <w:t xml:space="preserve"> </w:t>
    </w:r>
    <w:hyperlink w:history="1">
      <w:r w:rsidRPr="00FC2933">
        <w:rPr>
          <w:rFonts w:ascii="Arial" w:hAnsi="Arial" w:cs="Arial"/>
          <w:sz w:val="16"/>
          <w:szCs w:val="16"/>
          <w:lang w:val="pl-PL"/>
        </w:rPr>
        <w:t>http://</w:t>
      </w:r>
    </w:hyperlink>
    <w:r w:rsidRPr="00FC2933">
      <w:rPr>
        <w:rFonts w:ascii="Arial" w:hAnsi="Arial" w:cs="Arial"/>
        <w:sz w:val="16"/>
        <w:szCs w:val="16"/>
        <w:lang w:val="pl-PL"/>
      </w:rPr>
      <w:t>www.samag.de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F0034" w14:textId="77777777" w:rsidR="00D17536" w:rsidRDefault="00D17536">
      <w:r>
        <w:separator/>
      </w:r>
    </w:p>
  </w:footnote>
  <w:footnote w:type="continuationSeparator" w:id="0">
    <w:p w14:paraId="26F8AAD5" w14:textId="77777777" w:rsidR="00D17536" w:rsidRDefault="00D175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87DE6" w14:textId="77777777" w:rsidR="00DD70FA" w:rsidRDefault="00DD70FA" w:rsidP="00DD70FA">
    <w:pPr>
      <w:pStyle w:val="Kopfzeile"/>
    </w:pPr>
    <w:r w:rsidRPr="00DD70FA">
      <w:rPr>
        <w:rFonts w:ascii="Verdana" w:hAnsi="Verdana"/>
        <w:b/>
        <w:i/>
        <w:sz w:val="36"/>
        <w:szCs w:val="32"/>
      </w:rPr>
      <w:t xml:space="preserve"> </w:t>
    </w:r>
    <w:r>
      <w:rPr>
        <w:rFonts w:ascii="Verdana" w:hAnsi="Verdana"/>
        <w:b/>
        <w:i/>
        <w:sz w:val="36"/>
        <w:szCs w:val="32"/>
      </w:rPr>
      <w:t>Pressemitteilung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8F695D7" wp14:editId="06DF2DDA">
          <wp:extent cx="1679452" cy="578355"/>
          <wp:effectExtent l="0" t="0" r="0" b="6350"/>
          <wp:docPr id="3" name="Bild 3" descr="../../../../00%20Bilder/Logo/SAMAG%20GROUP%20Logo%20neu%20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00%20Bilder/Logo/SAMAG%20GROUP%20Logo%20neu%20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04" cy="58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2AA5C" w14:textId="77777777" w:rsidR="006A025D" w:rsidRDefault="006A025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7E18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1274E"/>
    <w:multiLevelType w:val="hybridMultilevel"/>
    <w:tmpl w:val="485AF8C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220D70"/>
    <w:multiLevelType w:val="hybridMultilevel"/>
    <w:tmpl w:val="5780609A"/>
    <w:lvl w:ilvl="0" w:tplc="00010407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34"/>
    <w:rsid w:val="000101F3"/>
    <w:rsid w:val="00066CDD"/>
    <w:rsid w:val="00093C0C"/>
    <w:rsid w:val="0015279E"/>
    <w:rsid w:val="00176B44"/>
    <w:rsid w:val="001E175D"/>
    <w:rsid w:val="002D1048"/>
    <w:rsid w:val="00320BF8"/>
    <w:rsid w:val="00520B96"/>
    <w:rsid w:val="00545200"/>
    <w:rsid w:val="005830F5"/>
    <w:rsid w:val="006A025D"/>
    <w:rsid w:val="006A42CC"/>
    <w:rsid w:val="00770CC8"/>
    <w:rsid w:val="0084772C"/>
    <w:rsid w:val="00862B8C"/>
    <w:rsid w:val="0090255E"/>
    <w:rsid w:val="009B3234"/>
    <w:rsid w:val="00A00705"/>
    <w:rsid w:val="00A2560D"/>
    <w:rsid w:val="00AB0341"/>
    <w:rsid w:val="00BE7074"/>
    <w:rsid w:val="00C0123D"/>
    <w:rsid w:val="00CA778B"/>
    <w:rsid w:val="00CD1EDD"/>
    <w:rsid w:val="00D17536"/>
    <w:rsid w:val="00DD70FA"/>
    <w:rsid w:val="00E33317"/>
    <w:rsid w:val="00E712BD"/>
    <w:rsid w:val="00EB53E3"/>
    <w:rsid w:val="00EC1D90"/>
    <w:rsid w:val="00ED4E2D"/>
    <w:rsid w:val="00F672CD"/>
    <w:rsid w:val="00F7447A"/>
    <w:rsid w:val="00FD1636"/>
    <w:rsid w:val="00FF3A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8A16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E6FF5"/>
    <w:pPr>
      <w:keepNext/>
      <w:tabs>
        <w:tab w:val="left" w:pos="1725"/>
      </w:tabs>
      <w:spacing w:line="288" w:lineRule="auto"/>
      <w:outlineLvl w:val="0"/>
    </w:pPr>
    <w:rPr>
      <w:rFonts w:ascii="Verdana" w:hAnsi="Verdana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917D4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rsid w:val="005917D4"/>
    <w:pPr>
      <w:tabs>
        <w:tab w:val="center" w:pos="4703"/>
        <w:tab w:val="right" w:pos="9406"/>
      </w:tabs>
    </w:pPr>
  </w:style>
  <w:style w:type="character" w:styleId="Link">
    <w:name w:val="Hyperlink"/>
    <w:rsid w:val="005917D4"/>
    <w:rPr>
      <w:color w:val="0000FF"/>
      <w:u w:val="single"/>
    </w:rPr>
  </w:style>
  <w:style w:type="paragraph" w:styleId="Textkrper3">
    <w:name w:val="Body Text 3"/>
    <w:basedOn w:val="Standard"/>
    <w:rsid w:val="006E6FF5"/>
    <w:rPr>
      <w:rFonts w:ascii="Helvetica" w:hAnsi="Helvetica"/>
      <w:b/>
      <w:szCs w:val="20"/>
    </w:rPr>
  </w:style>
  <w:style w:type="paragraph" w:customStyle="1" w:styleId="xl20">
    <w:name w:val="xl20"/>
    <w:basedOn w:val="Standard"/>
    <w:rsid w:val="006E6FF5"/>
    <w:pPr>
      <w:spacing w:before="100" w:beforeAutospacing="1" w:after="100" w:afterAutospacing="1"/>
    </w:pPr>
    <w:rPr>
      <w:rFonts w:ascii="Helv" w:hAnsi="Helv"/>
      <w:sz w:val="20"/>
      <w:szCs w:val="20"/>
    </w:rPr>
  </w:style>
  <w:style w:type="paragraph" w:styleId="Textkrper2">
    <w:name w:val="Body Text 2"/>
    <w:basedOn w:val="Standard"/>
    <w:rsid w:val="006E6FF5"/>
    <w:pPr>
      <w:spacing w:after="120" w:line="480" w:lineRule="auto"/>
    </w:pPr>
    <w:rPr>
      <w:rFonts w:eastAsia="MS Mincho"/>
      <w:lang w:eastAsia="ja-JP"/>
    </w:rPr>
  </w:style>
  <w:style w:type="character" w:styleId="BesuchterLink">
    <w:name w:val="FollowedHyperlink"/>
    <w:rsid w:val="006E6FF5"/>
    <w:rPr>
      <w:color w:val="800080"/>
      <w:u w:val="single"/>
    </w:rPr>
  </w:style>
  <w:style w:type="paragraph" w:styleId="Sprechblasentext">
    <w:name w:val="Balloon Text"/>
    <w:basedOn w:val="Standard"/>
    <w:semiHidden/>
    <w:rsid w:val="006E6FF5"/>
    <w:rPr>
      <w:rFonts w:ascii="Lucida Grande" w:eastAsia="MS Mincho" w:hAnsi="Lucida Grande"/>
      <w:sz w:val="18"/>
      <w:szCs w:val="18"/>
      <w:lang w:eastAsia="ja-JP"/>
    </w:rPr>
  </w:style>
  <w:style w:type="paragraph" w:styleId="Textkrper">
    <w:name w:val="Body Text"/>
    <w:basedOn w:val="Standard"/>
    <w:rsid w:val="006E6FF5"/>
    <w:pPr>
      <w:autoSpaceDE w:val="0"/>
      <w:autoSpaceDN w:val="0"/>
      <w:adjustRightInd w:val="0"/>
      <w:spacing w:line="288" w:lineRule="auto"/>
      <w:jc w:val="both"/>
    </w:pPr>
    <w:rPr>
      <w:rFonts w:ascii="Arial" w:eastAsia="MS Mincho" w:hAnsi="Arial" w:cs="Arial"/>
      <w:szCs w:val="20"/>
      <w:lang w:eastAsia="ja-JP"/>
    </w:rPr>
  </w:style>
  <w:style w:type="paragraph" w:styleId="StandardWeb">
    <w:name w:val="Normal (Web)"/>
    <w:basedOn w:val="Standard"/>
    <w:rsid w:val="006E6F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EinfacherAbsatz">
    <w:name w:val="[Einfacher Absatz]"/>
    <w:basedOn w:val="Standard"/>
    <w:rsid w:val="00402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ervorhebung">
    <w:name w:val="Emphasis"/>
    <w:uiPriority w:val="20"/>
    <w:qFormat/>
    <w:rsid w:val="00F96F8A"/>
    <w:rPr>
      <w:i/>
    </w:rPr>
  </w:style>
  <w:style w:type="character" w:styleId="Kommentarzeichen">
    <w:name w:val="annotation reference"/>
    <w:uiPriority w:val="99"/>
    <w:semiHidden/>
    <w:unhideWhenUsed/>
    <w:rsid w:val="00202D2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2D2F"/>
  </w:style>
  <w:style w:type="character" w:customStyle="1" w:styleId="KommentartextZchn">
    <w:name w:val="Kommentartext Zchn"/>
    <w:link w:val="Kommentartext"/>
    <w:uiPriority w:val="99"/>
    <w:semiHidden/>
    <w:rsid w:val="00202D2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2D2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202D2F"/>
    <w:rPr>
      <w:b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DD70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it2part.d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trieb@sama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Samag auf der IAA</vt:lpstr>
    </vt:vector>
  </TitlesOfParts>
  <Company>Köhler + Partner GmbH</Company>
  <LinksUpToDate>false</LinksUpToDate>
  <CharactersWithSpaces>2796</CharactersWithSpaces>
  <SharedDoc>false</SharedDoc>
  <HLinks>
    <vt:vector size="12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7995469</vt:i4>
      </vt:variant>
      <vt:variant>
        <vt:i4>0</vt:i4>
      </vt:variant>
      <vt:variant>
        <vt:i4>0</vt:i4>
      </vt:variant>
      <vt:variant>
        <vt:i4>5</vt:i4>
      </vt:variant>
      <vt:variant>
        <vt:lpwstr>mailto:vertrieb@samag.de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Samag auf der IAA</dc:title>
  <dc:creator>Martha Kwieduk</dc:creator>
  <cp:lastModifiedBy>Marie Sophie Hanika</cp:lastModifiedBy>
  <cp:revision>12</cp:revision>
  <cp:lastPrinted>2012-11-28T13:03:00Z</cp:lastPrinted>
  <dcterms:created xsi:type="dcterms:W3CDTF">2016-09-21T13:02:00Z</dcterms:created>
  <dcterms:modified xsi:type="dcterms:W3CDTF">2016-12-08T08:21:00Z</dcterms:modified>
</cp:coreProperties>
</file>