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36" w:rsidRPr="0089232B" w:rsidRDefault="00F06036" w:rsidP="00892B5E">
      <w:r w:rsidRPr="0089232B">
        <w:t>Intec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Fachmesse für Werkzeugmaschinen, Fertigungs- und Autom</w:t>
      </w:r>
      <w:r w:rsidRPr="0089232B">
        <w:rPr>
          <w:rFonts w:cs="Arial"/>
          <w:b/>
          <w:bCs/>
        </w:rPr>
        <w:t>a</w:t>
      </w:r>
      <w:r w:rsidRPr="0089232B">
        <w:rPr>
          <w:rFonts w:cs="Arial"/>
          <w:b/>
          <w:bCs/>
        </w:rPr>
        <w:t>tisierungstechnik</w:t>
      </w:r>
    </w:p>
    <w:p w:rsidR="00F06036" w:rsidRDefault="00F06036" w:rsidP="001D4C07">
      <w:pPr>
        <w:rPr>
          <w:rFonts w:cs="Arial"/>
          <w:b/>
          <w:bCs/>
        </w:rPr>
      </w:pPr>
      <w:r>
        <w:rPr>
          <w:rFonts w:cs="Arial"/>
          <w:b/>
          <w:bCs/>
        </w:rPr>
        <w:t>(07. - 10. März 2017</w:t>
      </w:r>
      <w:r w:rsidRPr="0089232B">
        <w:rPr>
          <w:rFonts w:cs="Arial"/>
          <w:b/>
          <w:bCs/>
        </w:rPr>
        <w:t>)</w:t>
      </w:r>
    </w:p>
    <w:p w:rsidR="00F06036" w:rsidRPr="0089232B" w:rsidRDefault="00F06036" w:rsidP="001D4C07">
      <w:pPr>
        <w:rPr>
          <w:rFonts w:cs="Arial"/>
          <w:b/>
          <w:bCs/>
        </w:rPr>
      </w:pP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Z</w:t>
      </w:r>
    </w:p>
    <w:p w:rsidR="00F06036" w:rsidRPr="0089232B" w:rsidRDefault="00F06036" w:rsidP="001D4C07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Zuliefermesse für Teile, Komponenten, Module und Technol</w:t>
      </w:r>
      <w:r w:rsidRPr="0089232B">
        <w:rPr>
          <w:rFonts w:cs="Arial"/>
          <w:b/>
          <w:bCs/>
        </w:rPr>
        <w:t>o</w:t>
      </w:r>
      <w:r w:rsidRPr="0089232B">
        <w:rPr>
          <w:rFonts w:cs="Arial"/>
          <w:b/>
          <w:bCs/>
        </w:rPr>
        <w:t>gien</w:t>
      </w:r>
    </w:p>
    <w:p w:rsidR="00F06036" w:rsidRPr="0089232B" w:rsidRDefault="00F06036" w:rsidP="001D4C0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(07. - 10. März 2017</w:t>
      </w:r>
      <w:r w:rsidRPr="0089232B">
        <w:rPr>
          <w:rFonts w:cs="Arial"/>
          <w:b/>
          <w:szCs w:val="22"/>
        </w:rPr>
        <w:t>)</w:t>
      </w:r>
    </w:p>
    <w:p w:rsidR="00F06036" w:rsidRDefault="00F06036" w:rsidP="001D4C07">
      <w:pPr>
        <w:jc w:val="both"/>
        <w:rPr>
          <w:rFonts w:cs="Arial"/>
        </w:rPr>
      </w:pPr>
    </w:p>
    <w:p w:rsidR="00F06036" w:rsidRDefault="00F06036" w:rsidP="001D4C07">
      <w:pPr>
        <w:jc w:val="both"/>
        <w:rPr>
          <w:rFonts w:cs="Arial"/>
        </w:rPr>
      </w:pPr>
      <w:r>
        <w:rPr>
          <w:rFonts w:cs="Arial"/>
        </w:rPr>
        <w:t xml:space="preserve">Leipzig, </w:t>
      </w:r>
      <w:r w:rsidR="00B5215B">
        <w:rPr>
          <w:rFonts w:cs="Arial"/>
        </w:rPr>
        <w:t>8</w:t>
      </w:r>
      <w:r w:rsidR="004F4706" w:rsidRPr="0017329B">
        <w:rPr>
          <w:rFonts w:cs="Arial"/>
        </w:rPr>
        <w:t>.</w:t>
      </w:r>
      <w:r w:rsidR="008F051C">
        <w:rPr>
          <w:rFonts w:cs="Arial"/>
        </w:rPr>
        <w:t xml:space="preserve"> März</w:t>
      </w:r>
      <w:r w:rsidR="00C353FE">
        <w:rPr>
          <w:rFonts w:cs="Arial"/>
        </w:rPr>
        <w:t xml:space="preserve"> 2017</w:t>
      </w:r>
      <w:r w:rsidRPr="005B0CB1">
        <w:rPr>
          <w:rFonts w:cs="Arial"/>
        </w:rPr>
        <w:tab/>
      </w:r>
    </w:p>
    <w:p w:rsidR="000542B1" w:rsidRDefault="000542B1" w:rsidP="001D4C07">
      <w:pPr>
        <w:jc w:val="both"/>
        <w:rPr>
          <w:rFonts w:cs="Arial"/>
        </w:rPr>
      </w:pPr>
    </w:p>
    <w:p w:rsidR="00390FF6" w:rsidRDefault="0069164B" w:rsidP="008922B0">
      <w:pPr>
        <w:rPr>
          <w:rFonts w:cs="Arial"/>
          <w:b/>
          <w:sz w:val="28"/>
          <w:szCs w:val="28"/>
        </w:rPr>
      </w:pPr>
      <w:r w:rsidRPr="0069164B">
        <w:rPr>
          <w:rFonts w:cs="Arial"/>
          <w:b/>
          <w:sz w:val="28"/>
          <w:szCs w:val="28"/>
        </w:rPr>
        <w:t xml:space="preserve">Gewinner des </w:t>
      </w:r>
      <w:r w:rsidR="003360D5" w:rsidRPr="0069164B">
        <w:rPr>
          <w:rFonts w:cs="Arial"/>
          <w:b/>
          <w:sz w:val="28"/>
          <w:szCs w:val="28"/>
        </w:rPr>
        <w:t>Intec-Preis</w:t>
      </w:r>
      <w:r w:rsidRPr="0069164B">
        <w:rPr>
          <w:rFonts w:cs="Arial"/>
          <w:b/>
          <w:sz w:val="28"/>
          <w:szCs w:val="28"/>
        </w:rPr>
        <w:t xml:space="preserve">es </w:t>
      </w:r>
      <w:r>
        <w:rPr>
          <w:rFonts w:cs="Arial"/>
          <w:b/>
          <w:sz w:val="28"/>
          <w:szCs w:val="28"/>
        </w:rPr>
        <w:t xml:space="preserve">2017 </w:t>
      </w:r>
      <w:r w:rsidR="008715E7">
        <w:rPr>
          <w:rFonts w:cs="Arial"/>
          <w:b/>
          <w:sz w:val="28"/>
          <w:szCs w:val="28"/>
        </w:rPr>
        <w:t>verkünd</w:t>
      </w:r>
      <w:r>
        <w:rPr>
          <w:rFonts w:cs="Arial"/>
          <w:b/>
          <w:sz w:val="28"/>
          <w:szCs w:val="28"/>
        </w:rPr>
        <w:t>e</w:t>
      </w:r>
      <w:r w:rsidRPr="0069164B">
        <w:rPr>
          <w:rFonts w:cs="Arial"/>
          <w:b/>
          <w:sz w:val="28"/>
          <w:szCs w:val="28"/>
        </w:rPr>
        <w:t xml:space="preserve">t – </w:t>
      </w:r>
    </w:p>
    <w:p w:rsidR="000542B1" w:rsidRDefault="008922B0" w:rsidP="008922B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Z-Innovationsschau würdigt die drei besten Beiträge</w:t>
      </w:r>
    </w:p>
    <w:p w:rsidR="00337F69" w:rsidRPr="00603617" w:rsidRDefault="00337F69" w:rsidP="001D4C07">
      <w:pPr>
        <w:jc w:val="both"/>
        <w:rPr>
          <w:rFonts w:cs="Arial"/>
          <w:b/>
        </w:rPr>
      </w:pPr>
    </w:p>
    <w:p w:rsidR="00BC5730" w:rsidRDefault="007E18FB" w:rsidP="00AD1A86">
      <w:pPr>
        <w:jc w:val="both"/>
        <w:rPr>
          <w:rFonts w:cs="Arial"/>
          <w:b/>
        </w:rPr>
      </w:pPr>
      <w:r w:rsidRPr="007E18FB">
        <w:rPr>
          <w:rFonts w:cs="Arial"/>
          <w:b/>
        </w:rPr>
        <w:t xml:space="preserve">Im Rahmen </w:t>
      </w:r>
      <w:r w:rsidR="002924EA" w:rsidRPr="007E18FB">
        <w:rPr>
          <w:rFonts w:cs="Arial"/>
          <w:b/>
        </w:rPr>
        <w:t xml:space="preserve">der Messegala der </w:t>
      </w:r>
      <w:r w:rsidR="009F7C79" w:rsidRPr="007E18FB">
        <w:rPr>
          <w:rFonts w:cs="Arial"/>
          <w:b/>
        </w:rPr>
        <w:t xml:space="preserve">Intec und Z </w:t>
      </w:r>
      <w:r w:rsidR="002924EA" w:rsidRPr="007E18FB">
        <w:rPr>
          <w:rFonts w:cs="Arial"/>
          <w:b/>
        </w:rPr>
        <w:t>2017 in der Kongresshal</w:t>
      </w:r>
      <w:r w:rsidRPr="007E18FB">
        <w:rPr>
          <w:rFonts w:cs="Arial"/>
          <w:b/>
        </w:rPr>
        <w:t>le am Zoo Leipzig wurden gestern (7. März) die Ge</w:t>
      </w:r>
      <w:r w:rsidR="00A964EE">
        <w:rPr>
          <w:rFonts w:cs="Arial"/>
          <w:b/>
        </w:rPr>
        <w:t>winner des Intec-Preises 2017 verkü</w:t>
      </w:r>
      <w:r w:rsidR="00A964EE">
        <w:rPr>
          <w:rFonts w:cs="Arial"/>
          <w:b/>
        </w:rPr>
        <w:t>n</w:t>
      </w:r>
      <w:r w:rsidR="00A964EE">
        <w:rPr>
          <w:rFonts w:cs="Arial"/>
          <w:b/>
        </w:rPr>
        <w:t>det</w:t>
      </w:r>
      <w:r w:rsidR="002924EA" w:rsidRPr="007E18FB">
        <w:rPr>
          <w:rFonts w:cs="Arial"/>
          <w:b/>
        </w:rPr>
        <w:t xml:space="preserve">. </w:t>
      </w:r>
      <w:r w:rsidR="00FE7E91">
        <w:rPr>
          <w:rFonts w:cs="Arial"/>
          <w:b/>
        </w:rPr>
        <w:t>I</w:t>
      </w:r>
      <w:r w:rsidR="003A6504" w:rsidRPr="007E18FB">
        <w:rPr>
          <w:rFonts w:cs="Arial"/>
          <w:b/>
        </w:rPr>
        <w:t xml:space="preserve">n der Kategorie „Unternehmen über 100 Mitarbeiter“ </w:t>
      </w:r>
      <w:r w:rsidR="00FE7E91" w:rsidRPr="007E18FB">
        <w:rPr>
          <w:rFonts w:cs="Arial"/>
          <w:b/>
        </w:rPr>
        <w:t xml:space="preserve">teilten sich </w:t>
      </w:r>
      <w:r w:rsidR="00FE7E91">
        <w:rPr>
          <w:rFonts w:cs="Arial"/>
          <w:b/>
        </w:rPr>
        <w:t xml:space="preserve">erstmals </w:t>
      </w:r>
      <w:r w:rsidR="00851980">
        <w:rPr>
          <w:rFonts w:cs="Arial"/>
          <w:b/>
        </w:rPr>
        <w:t>zwei Bewerber</w:t>
      </w:r>
      <w:r w:rsidR="001F25DC" w:rsidRPr="007E18FB">
        <w:rPr>
          <w:rFonts w:cs="Arial"/>
          <w:b/>
        </w:rPr>
        <w:t xml:space="preserve"> </w:t>
      </w:r>
      <w:r w:rsidR="00FE7E91">
        <w:rPr>
          <w:rFonts w:cs="Arial"/>
          <w:b/>
        </w:rPr>
        <w:t>den</w:t>
      </w:r>
      <w:r w:rsidR="00EE2EEA">
        <w:rPr>
          <w:rFonts w:cs="Arial"/>
          <w:b/>
        </w:rPr>
        <w:t xml:space="preserve"> </w:t>
      </w:r>
      <w:r w:rsidR="00FE7E91">
        <w:rPr>
          <w:rFonts w:cs="Arial"/>
          <w:b/>
        </w:rPr>
        <w:t>Preis</w:t>
      </w:r>
      <w:r w:rsidR="00A964EE">
        <w:rPr>
          <w:rFonts w:cs="Arial"/>
          <w:b/>
        </w:rPr>
        <w:t xml:space="preserve"> </w:t>
      </w:r>
      <w:r w:rsidR="00563E94" w:rsidRPr="007E18FB">
        <w:rPr>
          <w:rFonts w:cs="Arial"/>
          <w:b/>
        </w:rPr>
        <w:t>–</w:t>
      </w:r>
      <w:r w:rsidR="003A6504" w:rsidRPr="007E18FB">
        <w:rPr>
          <w:rFonts w:cs="Arial"/>
          <w:b/>
        </w:rPr>
        <w:t xml:space="preserve"> </w:t>
      </w:r>
      <w:r w:rsidR="001E3092" w:rsidRPr="007E18FB">
        <w:rPr>
          <w:rFonts w:cs="Arial"/>
          <w:b/>
        </w:rPr>
        <w:t>Profiroll Technologies</w:t>
      </w:r>
      <w:r w:rsidR="00563E94" w:rsidRPr="007E18FB">
        <w:rPr>
          <w:rFonts w:cs="Arial"/>
          <w:b/>
        </w:rPr>
        <w:t xml:space="preserve"> </w:t>
      </w:r>
      <w:r w:rsidR="00A964EE">
        <w:rPr>
          <w:rFonts w:cs="Arial"/>
          <w:b/>
        </w:rPr>
        <w:t>aus Bad Düben und</w:t>
      </w:r>
      <w:r w:rsidR="001E3092" w:rsidRPr="007E18FB">
        <w:rPr>
          <w:rFonts w:cs="Arial"/>
          <w:b/>
        </w:rPr>
        <w:t xml:space="preserve"> NILES-SIMMONS Industrieanlagen</w:t>
      </w:r>
      <w:r w:rsidR="001864F0" w:rsidRPr="007E18FB">
        <w:rPr>
          <w:rFonts w:cs="Arial"/>
          <w:b/>
        </w:rPr>
        <w:t xml:space="preserve"> aus Chemnitz</w:t>
      </w:r>
      <w:r w:rsidR="001E3092" w:rsidRPr="007E18FB">
        <w:rPr>
          <w:rFonts w:cs="Arial"/>
          <w:b/>
        </w:rPr>
        <w:t xml:space="preserve">. </w:t>
      </w:r>
      <w:r w:rsidR="00851980">
        <w:rPr>
          <w:rFonts w:cs="Arial"/>
          <w:b/>
        </w:rPr>
        <w:t>I</w:t>
      </w:r>
      <w:r w:rsidR="00563E94" w:rsidRPr="007E18FB">
        <w:rPr>
          <w:rFonts w:cs="Arial"/>
          <w:b/>
        </w:rPr>
        <w:t>n der Kategorie „Unternehmen bis 100 Mitarbei</w:t>
      </w:r>
      <w:r w:rsidRPr="007E18FB">
        <w:rPr>
          <w:rFonts w:cs="Arial"/>
          <w:b/>
        </w:rPr>
        <w:t xml:space="preserve">ter“ </w:t>
      </w:r>
      <w:r w:rsidR="00851980">
        <w:rPr>
          <w:rFonts w:cs="Arial"/>
          <w:b/>
        </w:rPr>
        <w:t xml:space="preserve">setzte sich </w:t>
      </w:r>
      <w:r w:rsidR="003A6504" w:rsidRPr="007E18FB">
        <w:rPr>
          <w:rFonts w:cs="Arial"/>
          <w:b/>
        </w:rPr>
        <w:t xml:space="preserve">SPRING Technologies </w:t>
      </w:r>
      <w:r w:rsidR="00FC2928" w:rsidRPr="007E18FB">
        <w:rPr>
          <w:rFonts w:cs="Arial"/>
          <w:b/>
        </w:rPr>
        <w:t xml:space="preserve">aus Wetzlar </w:t>
      </w:r>
      <w:r w:rsidR="001E3092" w:rsidRPr="007E18FB">
        <w:rPr>
          <w:rFonts w:cs="Arial"/>
          <w:b/>
        </w:rPr>
        <w:t>durch.</w:t>
      </w:r>
      <w:r w:rsidR="00BC5730" w:rsidRPr="007E18FB">
        <w:rPr>
          <w:rFonts w:cs="Arial"/>
          <w:b/>
        </w:rPr>
        <w:t xml:space="preserve"> Den I</w:t>
      </w:r>
      <w:r w:rsidR="00BC5730" w:rsidRPr="007E18FB">
        <w:rPr>
          <w:rFonts w:cs="Arial"/>
          <w:b/>
        </w:rPr>
        <w:t>n</w:t>
      </w:r>
      <w:r w:rsidR="00BC5730" w:rsidRPr="007E18FB">
        <w:rPr>
          <w:rFonts w:cs="Arial"/>
          <w:b/>
        </w:rPr>
        <w:t>tec</w:t>
      </w:r>
      <w:r w:rsidR="006B542C" w:rsidRPr="007E18FB">
        <w:rPr>
          <w:rFonts w:cs="Arial"/>
          <w:b/>
        </w:rPr>
        <w:t>-Preis für Nachwuchsar</w:t>
      </w:r>
      <w:r w:rsidR="00636D5B" w:rsidRPr="007E18FB">
        <w:rPr>
          <w:rFonts w:cs="Arial"/>
          <w:b/>
        </w:rPr>
        <w:t xml:space="preserve">beit </w:t>
      </w:r>
      <w:r w:rsidR="003C64D3" w:rsidRPr="007E18FB">
        <w:rPr>
          <w:rFonts w:cs="Arial"/>
          <w:b/>
        </w:rPr>
        <w:t xml:space="preserve">2017 </w:t>
      </w:r>
      <w:r w:rsidR="00BC5730" w:rsidRPr="007E18FB">
        <w:rPr>
          <w:rFonts w:cs="Arial"/>
          <w:b/>
        </w:rPr>
        <w:t>er</w:t>
      </w:r>
      <w:r w:rsidR="00636D5B" w:rsidRPr="007E18FB">
        <w:rPr>
          <w:rFonts w:cs="Arial"/>
          <w:b/>
        </w:rPr>
        <w:t xml:space="preserve">hielt </w:t>
      </w:r>
      <w:r w:rsidR="00BC5730" w:rsidRPr="007E18FB">
        <w:rPr>
          <w:rFonts w:cs="Arial"/>
          <w:b/>
        </w:rPr>
        <w:t>REIFF Technische Pro</w:t>
      </w:r>
      <w:r w:rsidR="00636D5B" w:rsidRPr="007E18FB">
        <w:rPr>
          <w:rFonts w:cs="Arial"/>
          <w:b/>
        </w:rPr>
        <w:t>dukte</w:t>
      </w:r>
      <w:r w:rsidR="008715E7" w:rsidRPr="007E18FB">
        <w:rPr>
          <w:rFonts w:cs="Arial"/>
          <w:b/>
        </w:rPr>
        <w:t xml:space="preserve"> aus Reutlingen</w:t>
      </w:r>
      <w:r w:rsidR="00A964EE">
        <w:rPr>
          <w:rFonts w:cs="Arial"/>
          <w:b/>
        </w:rPr>
        <w:t>. D</w:t>
      </w:r>
      <w:r w:rsidR="007C29E3">
        <w:rPr>
          <w:rFonts w:cs="Arial"/>
          <w:b/>
        </w:rPr>
        <w:t>rei Aus</w:t>
      </w:r>
      <w:r w:rsidR="002D03AF">
        <w:rPr>
          <w:rFonts w:cs="Arial"/>
          <w:b/>
        </w:rPr>
        <w:t>steller der Zuliefermesse</w:t>
      </w:r>
      <w:r w:rsidR="007C29E3">
        <w:rPr>
          <w:rFonts w:cs="Arial"/>
          <w:b/>
        </w:rPr>
        <w:t xml:space="preserve"> </w:t>
      </w:r>
      <w:r w:rsidR="00A964EE">
        <w:rPr>
          <w:rFonts w:cs="Arial"/>
          <w:b/>
        </w:rPr>
        <w:t xml:space="preserve">wurden ebenfalls </w:t>
      </w:r>
      <w:r w:rsidR="007C29E3" w:rsidRPr="007C29E3">
        <w:rPr>
          <w:rFonts w:cs="Arial"/>
          <w:b/>
        </w:rPr>
        <w:t>für ihre Inn</w:t>
      </w:r>
      <w:r w:rsidR="007C29E3" w:rsidRPr="007C29E3">
        <w:rPr>
          <w:rFonts w:cs="Arial"/>
          <w:b/>
        </w:rPr>
        <w:t>o</w:t>
      </w:r>
      <w:r w:rsidR="007C29E3" w:rsidRPr="007C29E3">
        <w:rPr>
          <w:rFonts w:cs="Arial"/>
          <w:b/>
        </w:rPr>
        <w:t>vations</w:t>
      </w:r>
      <w:r w:rsidR="007C29E3">
        <w:rPr>
          <w:rFonts w:cs="Arial"/>
          <w:b/>
        </w:rPr>
        <w:t>kraft</w:t>
      </w:r>
      <w:r w:rsidR="002D03AF">
        <w:rPr>
          <w:rFonts w:cs="Arial"/>
          <w:b/>
        </w:rPr>
        <w:t xml:space="preserve"> ausgezeichnet</w:t>
      </w:r>
      <w:r w:rsidR="007C29E3">
        <w:rPr>
          <w:rFonts w:cs="Arial"/>
          <w:b/>
        </w:rPr>
        <w:t>, die</w:t>
      </w:r>
      <w:r w:rsidR="00A964EE">
        <w:rPr>
          <w:rFonts w:cs="Arial"/>
          <w:b/>
        </w:rPr>
        <w:t xml:space="preserve"> sie bei </w:t>
      </w:r>
      <w:r w:rsidR="007C29E3">
        <w:rPr>
          <w:rFonts w:cs="Arial"/>
          <w:b/>
        </w:rPr>
        <w:t>der Z-Innovationssch</w:t>
      </w:r>
      <w:r w:rsidR="00E3476E">
        <w:rPr>
          <w:rFonts w:cs="Arial"/>
          <w:b/>
        </w:rPr>
        <w:t xml:space="preserve">au unter Beweis gestellt </w:t>
      </w:r>
      <w:r w:rsidR="007C29E3">
        <w:rPr>
          <w:rFonts w:cs="Arial"/>
          <w:b/>
        </w:rPr>
        <w:t>haben</w:t>
      </w:r>
      <w:r w:rsidR="00A964EE">
        <w:rPr>
          <w:rFonts w:cs="Arial"/>
          <w:b/>
        </w:rPr>
        <w:t xml:space="preserve">: CEP </w:t>
      </w:r>
      <w:r w:rsidR="0068724E" w:rsidRPr="007C29E3">
        <w:rPr>
          <w:rFonts w:cs="Arial"/>
          <w:b/>
        </w:rPr>
        <w:t>Compound Extrusion Pro</w:t>
      </w:r>
      <w:r w:rsidR="00BB5F6F" w:rsidRPr="007C29E3">
        <w:rPr>
          <w:rFonts w:cs="Arial"/>
          <w:b/>
        </w:rPr>
        <w:t>ducts</w:t>
      </w:r>
      <w:r w:rsidR="00FC2928" w:rsidRPr="007C29E3">
        <w:rPr>
          <w:rFonts w:cs="Arial"/>
          <w:b/>
        </w:rPr>
        <w:t xml:space="preserve"> aus Freiberg</w:t>
      </w:r>
      <w:r w:rsidR="0068724E" w:rsidRPr="007C29E3">
        <w:rPr>
          <w:rFonts w:cs="Arial"/>
          <w:b/>
        </w:rPr>
        <w:t>, PENTACO</w:t>
      </w:r>
      <w:r w:rsidR="00E65516" w:rsidRPr="007C29E3">
        <w:rPr>
          <w:rFonts w:cs="Arial"/>
          <w:b/>
        </w:rPr>
        <w:t xml:space="preserve">N </w:t>
      </w:r>
      <w:r w:rsidR="00FC2928" w:rsidRPr="007C29E3">
        <w:rPr>
          <w:rFonts w:cs="Arial"/>
          <w:b/>
        </w:rPr>
        <w:t xml:space="preserve">aus Dresden </w:t>
      </w:r>
      <w:r w:rsidR="00A964EE">
        <w:rPr>
          <w:rFonts w:cs="Arial"/>
          <w:b/>
        </w:rPr>
        <w:t>und</w:t>
      </w:r>
      <w:r w:rsidR="0068724E" w:rsidRPr="007C29E3">
        <w:rPr>
          <w:rFonts w:cs="Arial"/>
          <w:b/>
        </w:rPr>
        <w:t xml:space="preserve"> POLIGRAT</w:t>
      </w:r>
      <w:r w:rsidR="008C2F0B" w:rsidRPr="007C29E3">
        <w:rPr>
          <w:rFonts w:cs="Arial"/>
          <w:b/>
        </w:rPr>
        <w:t xml:space="preserve"> </w:t>
      </w:r>
      <w:r w:rsidR="00FC2928" w:rsidRPr="007C29E3">
        <w:rPr>
          <w:rFonts w:cs="Arial"/>
          <w:b/>
        </w:rPr>
        <w:t>aus Mün</w:t>
      </w:r>
      <w:r w:rsidR="007C29E3" w:rsidRPr="007C29E3">
        <w:rPr>
          <w:rFonts w:cs="Arial"/>
          <w:b/>
        </w:rPr>
        <w:t>chen</w:t>
      </w:r>
      <w:r w:rsidR="00851980" w:rsidRPr="007C29E3">
        <w:rPr>
          <w:rFonts w:cs="Arial"/>
          <w:b/>
        </w:rPr>
        <w:t>.</w:t>
      </w:r>
      <w:r w:rsidR="0068724E">
        <w:rPr>
          <w:rFonts w:cs="Arial"/>
          <w:b/>
        </w:rPr>
        <w:t xml:space="preserve"> </w:t>
      </w:r>
    </w:p>
    <w:p w:rsidR="00AD1A86" w:rsidRDefault="00AD1A86" w:rsidP="00F42D89">
      <w:pPr>
        <w:jc w:val="both"/>
        <w:rPr>
          <w:rFonts w:cs="Arial"/>
          <w:b/>
        </w:rPr>
      </w:pPr>
    </w:p>
    <w:p w:rsidR="009F7C79" w:rsidRDefault="00E65516" w:rsidP="00F42D89">
      <w:pPr>
        <w:jc w:val="both"/>
      </w:pPr>
      <w:r w:rsidRPr="005857DC">
        <w:rPr>
          <w:rFonts w:cs="Arial"/>
        </w:rPr>
        <w:t>„</w:t>
      </w:r>
      <w:r w:rsidR="002924EA" w:rsidRPr="005857DC">
        <w:rPr>
          <w:rFonts w:cs="Arial"/>
        </w:rPr>
        <w:t>Die Leipziger Messe würdigt mit de</w:t>
      </w:r>
      <w:r w:rsidR="008D4B90" w:rsidRPr="005857DC">
        <w:rPr>
          <w:rFonts w:cs="Arial"/>
        </w:rPr>
        <w:t>m Intec</w:t>
      </w:r>
      <w:r w:rsidR="009542BF">
        <w:rPr>
          <w:rFonts w:cs="Arial"/>
        </w:rPr>
        <w:t>-Preis, der bereits zum 14. Mal</w:t>
      </w:r>
      <w:bookmarkStart w:id="0" w:name="_GoBack"/>
      <w:bookmarkEnd w:id="0"/>
      <w:r w:rsidR="008D4B90" w:rsidRPr="005857DC">
        <w:rPr>
          <w:rFonts w:cs="Arial"/>
        </w:rPr>
        <w:t xml:space="preserve"> </w:t>
      </w:r>
      <w:r w:rsidR="0071424F">
        <w:rPr>
          <w:rFonts w:cs="Arial"/>
        </w:rPr>
        <w:t>verg</w:t>
      </w:r>
      <w:r w:rsidR="0071424F">
        <w:rPr>
          <w:rFonts w:cs="Arial"/>
        </w:rPr>
        <w:t>e</w:t>
      </w:r>
      <w:r w:rsidR="0071424F">
        <w:rPr>
          <w:rFonts w:cs="Arial"/>
        </w:rPr>
        <w:t>ben</w:t>
      </w:r>
      <w:r w:rsidR="0071424F" w:rsidRPr="005857DC">
        <w:rPr>
          <w:rFonts w:cs="Arial"/>
        </w:rPr>
        <w:t xml:space="preserve"> </w:t>
      </w:r>
      <w:r w:rsidR="008D4B90" w:rsidRPr="005857DC">
        <w:rPr>
          <w:rFonts w:cs="Arial"/>
        </w:rPr>
        <w:t>wurde,</w:t>
      </w:r>
      <w:r w:rsidR="002924EA" w:rsidRPr="005857DC">
        <w:rPr>
          <w:rFonts w:cs="Arial"/>
        </w:rPr>
        <w:t xml:space="preserve"> innovative Entwicklungen an Werkzeugmaschinen und deren Peripherie, herausragende Lösungen für die Fertigungs- und Automatisierungstechnik oder clevere Dienstleistungen </w:t>
      </w:r>
      <w:r w:rsidR="0094281D" w:rsidRPr="005857DC">
        <w:rPr>
          <w:rFonts w:cs="Arial"/>
        </w:rPr>
        <w:t>für die Produktion</w:t>
      </w:r>
      <w:r w:rsidR="002924EA" w:rsidRPr="005857DC">
        <w:rPr>
          <w:rFonts w:cs="Arial"/>
        </w:rPr>
        <w:t>.</w:t>
      </w:r>
      <w:r w:rsidR="008D4B90" w:rsidRPr="005857DC">
        <w:rPr>
          <w:rFonts w:cs="Arial"/>
        </w:rPr>
        <w:t xml:space="preserve"> </w:t>
      </w:r>
      <w:r w:rsidR="0094281D" w:rsidRPr="005857DC">
        <w:t>Der Preis s</w:t>
      </w:r>
      <w:r w:rsidR="005857DC" w:rsidRPr="005857DC">
        <w:t>piegelt die enorme Innovat</w:t>
      </w:r>
      <w:r w:rsidR="005857DC" w:rsidRPr="005857DC">
        <w:t>i</w:t>
      </w:r>
      <w:r w:rsidR="005857DC" w:rsidRPr="005857DC">
        <w:t>onskraft der Aussteller der Intec wider</w:t>
      </w:r>
      <w:r w:rsidRPr="005857DC">
        <w:t>“</w:t>
      </w:r>
      <w:r w:rsidR="005857DC" w:rsidRPr="005857DC">
        <w:t>, erklär</w:t>
      </w:r>
      <w:r w:rsidR="008D32A0" w:rsidRPr="005857DC">
        <w:t>t</w:t>
      </w:r>
      <w:r w:rsidRPr="005857DC">
        <w:t xml:space="preserve"> Kersten Bunke, Projektdirektorin der Intec und Z.</w:t>
      </w:r>
      <w:r w:rsidR="00E7171E" w:rsidRPr="005857DC">
        <w:t xml:space="preserve"> </w:t>
      </w:r>
      <w:r w:rsidR="00EE789D" w:rsidRPr="005857DC">
        <w:t>E</w:t>
      </w:r>
      <w:r w:rsidR="008D32A0" w:rsidRPr="005857DC">
        <w:t>ine</w:t>
      </w:r>
      <w:r w:rsidR="00E7171E" w:rsidRPr="005857DC">
        <w:t xml:space="preserve"> unabhängige Jury mit Experten aus Wissenschaft, Wirtschaft, Pol</w:t>
      </w:r>
      <w:r w:rsidR="00E7171E" w:rsidRPr="005857DC">
        <w:t>i</w:t>
      </w:r>
      <w:r w:rsidR="00E7171E" w:rsidRPr="005857DC">
        <w:t>tik und Medien</w:t>
      </w:r>
      <w:r w:rsidR="00EE789D" w:rsidRPr="005857DC">
        <w:t xml:space="preserve"> bewertete</w:t>
      </w:r>
      <w:r w:rsidR="008715E7" w:rsidRPr="005857DC">
        <w:t xml:space="preserve"> die</w:t>
      </w:r>
      <w:r w:rsidR="00EE789D" w:rsidRPr="005857DC">
        <w:t xml:space="preserve"> insgesamt 46 eingereichte</w:t>
      </w:r>
      <w:r w:rsidR="008715E7" w:rsidRPr="005857DC">
        <w:t>n</w:t>
      </w:r>
      <w:r w:rsidR="00EE789D" w:rsidRPr="005857DC">
        <w:t xml:space="preserve"> Beiträge</w:t>
      </w:r>
      <w:r w:rsidR="00E7171E" w:rsidRPr="005857DC">
        <w:t>.</w:t>
      </w:r>
      <w:r w:rsidR="00E7171E">
        <w:t xml:space="preserve">  </w:t>
      </w:r>
    </w:p>
    <w:p w:rsidR="00E7171E" w:rsidRDefault="00E7171E" w:rsidP="00F42D89">
      <w:pPr>
        <w:jc w:val="both"/>
      </w:pPr>
    </w:p>
    <w:p w:rsidR="008C02D3" w:rsidRDefault="008922B0" w:rsidP="008C02D3">
      <w:pPr>
        <w:jc w:val="both"/>
        <w:rPr>
          <w:b/>
        </w:rPr>
      </w:pPr>
      <w:r>
        <w:rPr>
          <w:b/>
        </w:rPr>
        <w:t>Innovative Bearbeitungstechnologien auf den Spitzenplätzen</w:t>
      </w:r>
    </w:p>
    <w:p w:rsidR="00390FF6" w:rsidRDefault="00390FF6" w:rsidP="008C02D3">
      <w:pPr>
        <w:jc w:val="both"/>
      </w:pPr>
    </w:p>
    <w:p w:rsidR="005127F3" w:rsidRPr="00BE5BAE" w:rsidRDefault="00AF239D" w:rsidP="006C1AC4">
      <w:pPr>
        <w:jc w:val="both"/>
      </w:pPr>
      <w:r>
        <w:t>Als die Gewinner des Intec-Preises i</w:t>
      </w:r>
      <w:r w:rsidRPr="00EE751F">
        <w:t>n der Kategorie „Unternehmen über 100 Mita</w:t>
      </w:r>
      <w:r w:rsidRPr="00EE751F">
        <w:t>r</w:t>
      </w:r>
      <w:r w:rsidRPr="00EE751F">
        <w:t>beiter“</w:t>
      </w:r>
      <w:r>
        <w:t xml:space="preserve"> verkündet wurden, gab es eine Überraschung: Denn dieses Mal landeten mit </w:t>
      </w:r>
      <w:r w:rsidRPr="00EE751F">
        <w:t xml:space="preserve">Profiroll </w:t>
      </w:r>
      <w:r w:rsidRPr="00BE5BAE">
        <w:t>Technologies und NILES-SIMMONS Industrieanlagen glei</w:t>
      </w:r>
      <w:r w:rsidR="005127F3" w:rsidRPr="00BE5BAE">
        <w:t xml:space="preserve">ch zwei Bewerber auf </w:t>
      </w:r>
      <w:r w:rsidR="00851980" w:rsidRPr="00BE5BAE">
        <w:t xml:space="preserve">dem ersten </w:t>
      </w:r>
      <w:r w:rsidRPr="00BE5BAE">
        <w:t xml:space="preserve">Platz. </w:t>
      </w:r>
      <w:r w:rsidR="005127F3" w:rsidRPr="00BE5BAE">
        <w:t>Das von der LBBW Sachsen Bank gesponserte Preisgeld in Höhe von 5.000 Euro teilten sich beide Unternehmen.</w:t>
      </w:r>
    </w:p>
    <w:p w:rsidR="00AF239D" w:rsidRPr="00BE5BAE" w:rsidRDefault="00AF239D" w:rsidP="008C02D3">
      <w:pPr>
        <w:jc w:val="both"/>
      </w:pPr>
    </w:p>
    <w:p w:rsidR="008C02D3" w:rsidRPr="00BE5BAE" w:rsidRDefault="008C02D3" w:rsidP="008C02D3">
      <w:pPr>
        <w:jc w:val="both"/>
      </w:pPr>
      <w:r w:rsidRPr="00BE5BAE">
        <w:t>Profiroll Technologies</w:t>
      </w:r>
      <w:r w:rsidR="00AF239D" w:rsidRPr="00BE5BAE">
        <w:t xml:space="preserve"> erhielt den Preis</w:t>
      </w:r>
      <w:r w:rsidRPr="00BE5BAE">
        <w:t xml:space="preserve">, da der Firma aus Bad Düben </w:t>
      </w:r>
      <w:r w:rsidR="00AF239D" w:rsidRPr="00BE5BAE">
        <w:t>mit ihrem Be</w:t>
      </w:r>
      <w:r w:rsidR="00AF239D" w:rsidRPr="00BE5BAE">
        <w:t>i</w:t>
      </w:r>
      <w:r w:rsidR="00AF239D" w:rsidRPr="00BE5BAE">
        <w:t xml:space="preserve">trag </w:t>
      </w:r>
      <w:r w:rsidRPr="00BE5BAE">
        <w:t>ein fertigungstechnischer Innovationssprung gelungen ist. Wie die Jury mitteilte, wurde durch die flexible Fertigungszelle mit integrierter Robotertechnik</w:t>
      </w:r>
      <w:r w:rsidR="00AF239D" w:rsidRPr="00BE5BAE">
        <w:t xml:space="preserve"> Rollex FBR </w:t>
      </w:r>
      <w:r w:rsidR="003E1E58" w:rsidRPr="00BE5BAE">
        <w:t xml:space="preserve">das </w:t>
      </w:r>
      <w:r w:rsidRPr="00BE5BAE">
        <w:t>Verfahren des Feinwalzens auf ein neues Qualitäts- und Produktivitätslevel g</w:t>
      </w:r>
      <w:r w:rsidRPr="00BE5BAE">
        <w:t>e</w:t>
      </w:r>
      <w:r w:rsidRPr="00BE5BAE">
        <w:t>hoben.</w:t>
      </w:r>
      <w:r w:rsidR="008E6B49" w:rsidRPr="00BE5BAE">
        <w:t xml:space="preserve"> Dabei wird die </w:t>
      </w:r>
      <w:r w:rsidRPr="00BE5BAE">
        <w:t xml:space="preserve">Prozessstufe Schaben </w:t>
      </w:r>
      <w:r w:rsidR="00555FFD">
        <w:t xml:space="preserve">ersetzt, wodurch </w:t>
      </w:r>
      <w:r w:rsidR="0071424F">
        <w:t xml:space="preserve">sich die </w:t>
      </w:r>
      <w:r w:rsidR="003104DF" w:rsidRPr="00BE5BAE">
        <w:t xml:space="preserve">Prozesskette </w:t>
      </w:r>
      <w:r w:rsidR="0060359B">
        <w:lastRenderedPageBreak/>
        <w:t>immens</w:t>
      </w:r>
      <w:r w:rsidR="00390FF6">
        <w:t xml:space="preserve"> </w:t>
      </w:r>
      <w:r w:rsidR="00555FFD">
        <w:t xml:space="preserve">verkürzt </w:t>
      </w:r>
      <w:r w:rsidR="00FE750B" w:rsidRPr="00BE5BAE">
        <w:t>und</w:t>
      </w:r>
      <w:r w:rsidR="003104DF" w:rsidRPr="00BE5BAE">
        <w:t xml:space="preserve"> eine kostengünstige Alternative zur herkömmlichen </w:t>
      </w:r>
      <w:r w:rsidR="0060359B">
        <w:t>Fertigung</w:t>
      </w:r>
      <w:r w:rsidR="00555FFD">
        <w:t xml:space="preserve"> </w:t>
      </w:r>
      <w:r w:rsidR="00D71B83" w:rsidRPr="00BE5BAE">
        <w:t>ermöglicht</w:t>
      </w:r>
      <w:r w:rsidR="00555FFD">
        <w:t xml:space="preserve"> wird</w:t>
      </w:r>
      <w:r w:rsidR="003104DF" w:rsidRPr="00BE5BAE">
        <w:t xml:space="preserve">. </w:t>
      </w:r>
    </w:p>
    <w:p w:rsidR="008C02D3" w:rsidRPr="00BE5BAE" w:rsidRDefault="008C02D3" w:rsidP="008C02D3">
      <w:pPr>
        <w:jc w:val="both"/>
      </w:pPr>
    </w:p>
    <w:p w:rsidR="00FE750B" w:rsidRPr="00BE5BAE" w:rsidRDefault="008C02D3" w:rsidP="008C02D3">
      <w:pPr>
        <w:jc w:val="both"/>
      </w:pPr>
      <w:r w:rsidRPr="00BE5BAE">
        <w:t>NILES-SIMMONS Industrieanlagen</w:t>
      </w:r>
      <w:r w:rsidR="00FE750B" w:rsidRPr="00BE5BAE">
        <w:t xml:space="preserve"> sicherte sich den Preis für die Entwicklung eines innovativen Bearbeitungszentrums, mit dem Räder für Hochgeschwindigkeitszüge unter Anwendung von moderner Direktantriebstechnik präzise, effektiv und komplett bearbeitet werden können. </w:t>
      </w:r>
      <w:r w:rsidRPr="00BE5BAE">
        <w:t>Damit wird ein wichtiger Beitrag geleistet, den steige</w:t>
      </w:r>
      <w:r w:rsidRPr="00BE5BAE">
        <w:t>n</w:t>
      </w:r>
      <w:r w:rsidRPr="00BE5BAE">
        <w:t>den Anforderungen an die Qualität der Räder bei immer höheren Geschwindigkeiten der Züge gerecht zu werden. Zu</w:t>
      </w:r>
      <w:r w:rsidR="00E539C5" w:rsidRPr="00BE5BAE">
        <w:t>sätzlich</w:t>
      </w:r>
      <w:r w:rsidR="00FE750B" w:rsidRPr="00BE5BAE">
        <w:t xml:space="preserve"> </w:t>
      </w:r>
      <w:r w:rsidR="007C6A2A" w:rsidRPr="00BE5BAE">
        <w:t>werden</w:t>
      </w:r>
      <w:r w:rsidR="00FE750B" w:rsidRPr="00BE5BAE">
        <w:t xml:space="preserve"> </w:t>
      </w:r>
      <w:r w:rsidR="007C6A2A" w:rsidRPr="00BE5BAE">
        <w:t>durch die Komplettbearbeitung bi</w:t>
      </w:r>
      <w:r w:rsidR="007C6A2A" w:rsidRPr="00BE5BAE">
        <w:t>s</w:t>
      </w:r>
      <w:r w:rsidR="007C6A2A" w:rsidRPr="00BE5BAE">
        <w:t xml:space="preserve">her notwendige </w:t>
      </w:r>
      <w:r w:rsidRPr="00BE5BAE">
        <w:t>Prozessstufen und Bearbei</w:t>
      </w:r>
      <w:r w:rsidR="00FE750B" w:rsidRPr="00BE5BAE">
        <w:t xml:space="preserve">tungsmaschinen </w:t>
      </w:r>
      <w:r w:rsidR="007C6A2A" w:rsidRPr="00BE5BAE">
        <w:t>eingespart</w:t>
      </w:r>
      <w:r w:rsidR="00FE750B" w:rsidRPr="00BE5BAE">
        <w:t>.</w:t>
      </w:r>
      <w:r w:rsidR="006C1AC4" w:rsidRPr="00BE5BAE">
        <w:t xml:space="preserve"> </w:t>
      </w:r>
    </w:p>
    <w:p w:rsidR="008C02D3" w:rsidRPr="00BE5BAE" w:rsidRDefault="008C02D3" w:rsidP="008C02D3">
      <w:pPr>
        <w:jc w:val="both"/>
      </w:pPr>
    </w:p>
    <w:p w:rsidR="008C02D3" w:rsidRPr="00BE5BAE" w:rsidRDefault="006C1AC4" w:rsidP="008C02D3">
      <w:pPr>
        <w:jc w:val="both"/>
      </w:pPr>
      <w:r w:rsidRPr="00BE5BAE">
        <w:t xml:space="preserve">Mit dem zweiten Platz wurde </w:t>
      </w:r>
      <w:r w:rsidR="008C02D3" w:rsidRPr="00BE5BAE">
        <w:t>Amada Machine Tools Europe</w:t>
      </w:r>
      <w:r w:rsidR="00652C99" w:rsidRPr="00BE5BAE">
        <w:t xml:space="preserve"> gewürdigt. </w:t>
      </w:r>
      <w:r w:rsidR="00AD7297">
        <w:t xml:space="preserve">Der </w:t>
      </w:r>
      <w:r w:rsidR="00652C99" w:rsidRPr="00BE5BAE">
        <w:t>Masch</w:t>
      </w:r>
      <w:r w:rsidR="00652C99" w:rsidRPr="00BE5BAE">
        <w:t>i</w:t>
      </w:r>
      <w:r w:rsidR="00652C99" w:rsidRPr="00BE5BAE">
        <w:t xml:space="preserve">nen- und Werkzeughersteller mit </w:t>
      </w:r>
      <w:r w:rsidR="0071186A">
        <w:t>Deutschland-</w:t>
      </w:r>
      <w:r w:rsidR="00652C99" w:rsidRPr="00BE5BAE">
        <w:t>Sitz in Nordrhein-Westfalen entw</w:t>
      </w:r>
      <w:r w:rsidR="00652C99" w:rsidRPr="00BE5BAE">
        <w:t>i</w:t>
      </w:r>
      <w:r w:rsidR="00652C99" w:rsidRPr="00BE5BAE">
        <w:t>ckelte eine</w:t>
      </w:r>
      <w:r w:rsidR="008C02D3" w:rsidRPr="00BE5BAE">
        <w:t xml:space="preserve"> Hochleistungsbandsägemaschine, die die Leistungswerte v</w:t>
      </w:r>
      <w:r w:rsidR="00652C99" w:rsidRPr="00BE5BAE">
        <w:t>on üblich</w:t>
      </w:r>
      <w:r w:rsidR="008C02D3" w:rsidRPr="00BE5BAE">
        <w:t>en Kreissägen</w:t>
      </w:r>
      <w:r w:rsidR="00555FFD">
        <w:t xml:space="preserve"> klar </w:t>
      </w:r>
      <w:r w:rsidR="00652C99" w:rsidRPr="00BE5BAE">
        <w:t>übertrifft</w:t>
      </w:r>
      <w:r w:rsidR="008C02D3" w:rsidRPr="00BE5BAE">
        <w:t>. Damit kann ein Anwender von bisher 20 Kreissägem</w:t>
      </w:r>
      <w:r w:rsidR="008C02D3" w:rsidRPr="00BE5BAE">
        <w:t>a</w:t>
      </w:r>
      <w:r w:rsidR="008C02D3" w:rsidRPr="00BE5BAE">
        <w:t>schinen ohne Produktionsausfallrisiko die Anzahl der Maschinen auf fünf reduzi</w:t>
      </w:r>
      <w:r w:rsidR="008C02D3" w:rsidRPr="00BE5BAE">
        <w:t>e</w:t>
      </w:r>
      <w:r w:rsidR="008C02D3" w:rsidRPr="00BE5BAE">
        <w:t>ren.</w:t>
      </w:r>
      <w:r w:rsidR="00652C99" w:rsidRPr="00BE5BAE">
        <w:t xml:space="preserve"> </w:t>
      </w:r>
      <w:r w:rsidR="00AD7297">
        <w:t>D</w:t>
      </w:r>
      <w:r w:rsidR="008C02D3" w:rsidRPr="00BE5BAE">
        <w:t>ie Kos</w:t>
      </w:r>
      <w:r w:rsidR="00652C99" w:rsidRPr="00BE5BAE">
        <w:t xml:space="preserve">ten pro Schnitt </w:t>
      </w:r>
      <w:r w:rsidR="00AD7297">
        <w:t xml:space="preserve">werden </w:t>
      </w:r>
      <w:r w:rsidR="00D71B83" w:rsidRPr="00BE5BAE">
        <w:t xml:space="preserve">gegenüber konventionellen Kreissägen um </w:t>
      </w:r>
      <w:r w:rsidR="00652C99" w:rsidRPr="00BE5BAE">
        <w:t xml:space="preserve">über </w:t>
      </w:r>
      <w:r w:rsidR="00D71B83" w:rsidRPr="00BE5BAE">
        <w:t>die Hälfte gesenkt.</w:t>
      </w:r>
      <w:r w:rsidR="008C02D3" w:rsidRPr="00BE5BAE">
        <w:t xml:space="preserve"> </w:t>
      </w:r>
    </w:p>
    <w:p w:rsidR="008C02D3" w:rsidRPr="00BE5BAE" w:rsidRDefault="008C02D3" w:rsidP="008C02D3">
      <w:pPr>
        <w:jc w:val="both"/>
      </w:pPr>
    </w:p>
    <w:p w:rsidR="008C02D3" w:rsidRPr="00BE5BAE" w:rsidRDefault="002F6C2C" w:rsidP="008C02D3">
      <w:pPr>
        <w:jc w:val="both"/>
      </w:pPr>
      <w:r w:rsidRPr="00BE5BAE">
        <w:t xml:space="preserve">Den dritten Rang erreichte </w:t>
      </w:r>
      <w:r w:rsidR="008C02D3" w:rsidRPr="00BE5BAE">
        <w:t>SEW Eurodrive aus Bruchsa</w:t>
      </w:r>
      <w:r w:rsidRPr="00BE5BAE">
        <w:t xml:space="preserve">l in Baden-Württemberg mit dem </w:t>
      </w:r>
      <w:r w:rsidR="008C02D3" w:rsidRPr="00BE5BAE">
        <w:t xml:space="preserve">Automatisierungsbaukasten MOVI-C. Dabei handelt es sich um eine </w:t>
      </w:r>
      <w:r w:rsidRPr="00BE5BAE">
        <w:t xml:space="preserve">innovative </w:t>
      </w:r>
      <w:r w:rsidR="008C02D3" w:rsidRPr="00BE5BAE">
        <w:t>Plattform für elektrische Antriebstechnik, mit der ein breites Spektrum von Automat</w:t>
      </w:r>
      <w:r w:rsidR="008C02D3" w:rsidRPr="00BE5BAE">
        <w:t>i</w:t>
      </w:r>
      <w:r w:rsidR="008C02D3" w:rsidRPr="00BE5BAE">
        <w:t xml:space="preserve">sierungsaufgaben unterstützt wird. </w:t>
      </w:r>
      <w:r w:rsidRPr="00BE5BAE">
        <w:t xml:space="preserve">Die Jury honorierte insbesondere </w:t>
      </w:r>
      <w:r w:rsidR="008C02D3" w:rsidRPr="00BE5BAE">
        <w:t>die Umsetzung durchgängiger digital</w:t>
      </w:r>
      <w:r w:rsidR="00711DAD" w:rsidRPr="00BE5BAE">
        <w:t>er Engineering-Prozesse. SEW Eurodrive sorg</w:t>
      </w:r>
      <w:r w:rsidR="00AD7297">
        <w:t xml:space="preserve">t </w:t>
      </w:r>
      <w:r w:rsidR="00711DAD" w:rsidRPr="00BE5BAE">
        <w:t xml:space="preserve">mit dem </w:t>
      </w:r>
      <w:r w:rsidR="004D5B73" w:rsidRPr="00BE5BAE">
        <w:t>neuen</w:t>
      </w:r>
      <w:r w:rsidR="00520B87" w:rsidRPr="00BE5BAE">
        <w:t>, modularen</w:t>
      </w:r>
      <w:r w:rsidR="004D5B73" w:rsidRPr="00BE5BAE">
        <w:t xml:space="preserve"> </w:t>
      </w:r>
      <w:r w:rsidR="00711DAD" w:rsidRPr="00BE5BAE">
        <w:t xml:space="preserve">Automatisierungsbaukasten </w:t>
      </w:r>
      <w:r w:rsidRPr="00BE5BAE">
        <w:t>für Bewe</w:t>
      </w:r>
      <w:r w:rsidR="00711DAD" w:rsidRPr="00BE5BAE">
        <w:t xml:space="preserve">gung in der </w:t>
      </w:r>
      <w:r w:rsidR="008C02D3" w:rsidRPr="00BE5BAE">
        <w:t>Industrie 4.0.</w:t>
      </w:r>
    </w:p>
    <w:p w:rsidR="008C02D3" w:rsidRPr="00BE5BAE" w:rsidRDefault="008C02D3" w:rsidP="008C02D3">
      <w:pPr>
        <w:jc w:val="both"/>
      </w:pPr>
    </w:p>
    <w:p w:rsidR="00E7171E" w:rsidRPr="00BE5BAE" w:rsidRDefault="00493F09" w:rsidP="00E7171E">
      <w:pPr>
        <w:jc w:val="both"/>
        <w:rPr>
          <w:rFonts w:cs="Arial"/>
          <w:b/>
        </w:rPr>
      </w:pPr>
      <w:r w:rsidRPr="00BE5BAE">
        <w:rPr>
          <w:rFonts w:cs="Arial"/>
          <w:b/>
        </w:rPr>
        <w:t>Intec-Preis für zukunftsweisende Software</w:t>
      </w:r>
    </w:p>
    <w:p w:rsidR="00E7171E" w:rsidRPr="00BE5BAE" w:rsidRDefault="00E7171E" w:rsidP="00E7171E">
      <w:pPr>
        <w:jc w:val="both"/>
        <w:rPr>
          <w:rFonts w:cs="Arial"/>
        </w:rPr>
      </w:pPr>
    </w:p>
    <w:p w:rsidR="007D13A4" w:rsidRPr="00BE5BAE" w:rsidRDefault="00520B87" w:rsidP="00E7171E">
      <w:pPr>
        <w:jc w:val="both"/>
        <w:rPr>
          <w:rFonts w:cs="Arial"/>
        </w:rPr>
      </w:pPr>
      <w:r w:rsidRPr="00BE5BAE">
        <w:rPr>
          <w:rFonts w:cs="Arial"/>
        </w:rPr>
        <w:t xml:space="preserve">Die </w:t>
      </w:r>
      <w:r w:rsidR="00E7171E" w:rsidRPr="00BE5BAE">
        <w:rPr>
          <w:rFonts w:cs="Arial"/>
        </w:rPr>
        <w:t>Kategorie „Unternehmen bis 100 Mitarbeiter“</w:t>
      </w:r>
      <w:r w:rsidRPr="00BE5BAE">
        <w:rPr>
          <w:rFonts w:cs="Arial"/>
        </w:rPr>
        <w:t xml:space="preserve"> konnte SPRING Technologies für sich entscheiden.</w:t>
      </w:r>
      <w:r w:rsidR="005B10C9" w:rsidRPr="00BE5BAE">
        <w:rPr>
          <w:rFonts w:cs="Arial"/>
        </w:rPr>
        <w:t xml:space="preserve"> </w:t>
      </w:r>
      <w:r w:rsidRPr="00BE5BAE">
        <w:rPr>
          <w:rFonts w:cs="Arial"/>
        </w:rPr>
        <w:t>Das</w:t>
      </w:r>
      <w:r w:rsidR="00390FF6">
        <w:rPr>
          <w:rFonts w:cs="Arial"/>
        </w:rPr>
        <w:t xml:space="preserve"> französische </w:t>
      </w:r>
      <w:r w:rsidRPr="00BE5BAE">
        <w:rPr>
          <w:rFonts w:cs="Arial"/>
        </w:rPr>
        <w:t xml:space="preserve">Unternehmen </w:t>
      </w:r>
      <w:r w:rsidR="00390FF6">
        <w:rPr>
          <w:rFonts w:cs="Arial"/>
        </w:rPr>
        <w:t>mit Standorten in</w:t>
      </w:r>
      <w:r w:rsidRPr="00BE5BAE">
        <w:rPr>
          <w:rFonts w:cs="Arial"/>
        </w:rPr>
        <w:t xml:space="preserve"> Wetzlar </w:t>
      </w:r>
      <w:r w:rsidR="00FE7E91">
        <w:rPr>
          <w:rFonts w:cs="Arial"/>
        </w:rPr>
        <w:t xml:space="preserve">und Böblingen </w:t>
      </w:r>
      <w:r w:rsidRPr="00BE5BAE">
        <w:rPr>
          <w:rFonts w:cs="Arial"/>
        </w:rPr>
        <w:t xml:space="preserve">bekam den Preis </w:t>
      </w:r>
      <w:r w:rsidR="00E7171E" w:rsidRPr="00BE5BAE">
        <w:rPr>
          <w:rFonts w:cs="Arial"/>
        </w:rPr>
        <w:t>für die zukunftsweisende Software NCSI</w:t>
      </w:r>
      <w:r w:rsidR="005B10C9" w:rsidRPr="00BE5BAE">
        <w:rPr>
          <w:rFonts w:cs="Arial"/>
        </w:rPr>
        <w:t xml:space="preserve">MUL </w:t>
      </w:r>
      <w:r w:rsidR="00E7171E" w:rsidRPr="00BE5BAE">
        <w:rPr>
          <w:rFonts w:cs="Arial"/>
        </w:rPr>
        <w:t>4CAM</w:t>
      </w:r>
      <w:r w:rsidR="005B10C9" w:rsidRPr="00BE5BAE">
        <w:rPr>
          <w:rFonts w:cs="Arial"/>
        </w:rPr>
        <w:t xml:space="preserve">, die Ordnung unter die </w:t>
      </w:r>
      <w:r w:rsidR="00F54AC0" w:rsidRPr="00BE5BAE">
        <w:rPr>
          <w:rFonts w:cs="Arial"/>
        </w:rPr>
        <w:t>viel</w:t>
      </w:r>
      <w:r w:rsidR="005B10C9" w:rsidRPr="00BE5BAE">
        <w:rPr>
          <w:rFonts w:cs="Arial"/>
        </w:rPr>
        <w:t>en</w:t>
      </w:r>
      <w:r w:rsidR="00F54AC0" w:rsidRPr="00BE5BAE">
        <w:rPr>
          <w:rFonts w:cs="Arial"/>
        </w:rPr>
        <w:t>, verfügbaren</w:t>
      </w:r>
      <w:r w:rsidR="005B10C9" w:rsidRPr="00BE5BAE">
        <w:rPr>
          <w:rFonts w:cs="Arial"/>
        </w:rPr>
        <w:t xml:space="preserve"> NC-Programme bringt</w:t>
      </w:r>
      <w:r w:rsidRPr="00BE5BAE">
        <w:rPr>
          <w:rFonts w:cs="Arial"/>
        </w:rPr>
        <w:t xml:space="preserve"> und ein wichtiger Baustein für die Industrie 4.0</w:t>
      </w:r>
      <w:r w:rsidR="00312882" w:rsidRPr="00BE5BAE">
        <w:rPr>
          <w:rFonts w:cs="Arial"/>
        </w:rPr>
        <w:t xml:space="preserve"> ist</w:t>
      </w:r>
      <w:r w:rsidR="005B10C9" w:rsidRPr="00BE5BAE">
        <w:rPr>
          <w:rFonts w:cs="Arial"/>
        </w:rPr>
        <w:t xml:space="preserve">. </w:t>
      </w:r>
      <w:r w:rsidR="00312882" w:rsidRPr="00BE5BAE">
        <w:rPr>
          <w:rFonts w:cs="Arial"/>
        </w:rPr>
        <w:t>Sie ermöglicht</w:t>
      </w:r>
      <w:r w:rsidR="008D2B29" w:rsidRPr="00BE5BAE">
        <w:rPr>
          <w:rFonts w:cs="Arial"/>
        </w:rPr>
        <w:t>,</w:t>
      </w:r>
      <w:r w:rsidR="00312882" w:rsidRPr="00BE5BAE">
        <w:rPr>
          <w:rFonts w:cs="Arial"/>
        </w:rPr>
        <w:t xml:space="preserve"> m</w:t>
      </w:r>
      <w:r w:rsidR="00E7171E" w:rsidRPr="00BE5BAE">
        <w:rPr>
          <w:rFonts w:cs="Arial"/>
        </w:rPr>
        <w:t>it weni</w:t>
      </w:r>
      <w:r w:rsidR="008D2B29" w:rsidRPr="00BE5BAE">
        <w:rPr>
          <w:rFonts w:cs="Arial"/>
        </w:rPr>
        <w:t xml:space="preserve">gen Klicks </w:t>
      </w:r>
      <w:r w:rsidR="00E7171E" w:rsidRPr="00BE5BAE">
        <w:rPr>
          <w:rFonts w:cs="Arial"/>
        </w:rPr>
        <w:t>bestehen</w:t>
      </w:r>
      <w:r w:rsidR="00312882" w:rsidRPr="00BE5BAE">
        <w:rPr>
          <w:rFonts w:cs="Arial"/>
        </w:rPr>
        <w:t>de</w:t>
      </w:r>
      <w:r w:rsidR="00E7171E" w:rsidRPr="00BE5BAE">
        <w:rPr>
          <w:rFonts w:cs="Arial"/>
        </w:rPr>
        <w:t xml:space="preserve"> NC-Programme für Werkzeugmaschinensteuerungen auf eine neue Maschi</w:t>
      </w:r>
      <w:r w:rsidR="005B10C9" w:rsidRPr="00BE5BAE">
        <w:rPr>
          <w:rFonts w:cs="Arial"/>
        </w:rPr>
        <w:t>ne</w:t>
      </w:r>
      <w:r w:rsidR="00312882" w:rsidRPr="00BE5BAE">
        <w:rPr>
          <w:rFonts w:cs="Arial"/>
        </w:rPr>
        <w:t xml:space="preserve"> zu ko</w:t>
      </w:r>
      <w:r w:rsidR="00312882" w:rsidRPr="00BE5BAE">
        <w:rPr>
          <w:rFonts w:cs="Arial"/>
        </w:rPr>
        <w:t>n</w:t>
      </w:r>
      <w:r w:rsidR="00312882" w:rsidRPr="00BE5BAE">
        <w:rPr>
          <w:rFonts w:cs="Arial"/>
        </w:rPr>
        <w:t>vertieren</w:t>
      </w:r>
      <w:r w:rsidR="005B10C9" w:rsidRPr="00BE5BAE">
        <w:rPr>
          <w:rFonts w:cs="Arial"/>
        </w:rPr>
        <w:t>. Ein</w:t>
      </w:r>
      <w:r w:rsidRPr="00BE5BAE">
        <w:rPr>
          <w:rFonts w:cs="Arial"/>
        </w:rPr>
        <w:t xml:space="preserve"> </w:t>
      </w:r>
      <w:r w:rsidR="008D2B29" w:rsidRPr="00BE5BAE">
        <w:rPr>
          <w:rFonts w:cs="Arial"/>
        </w:rPr>
        <w:t xml:space="preserve">großer </w:t>
      </w:r>
      <w:r w:rsidR="00E7171E" w:rsidRPr="00BE5BAE">
        <w:rPr>
          <w:rFonts w:cs="Arial"/>
        </w:rPr>
        <w:t>Fort</w:t>
      </w:r>
      <w:r w:rsidR="00312882" w:rsidRPr="00BE5BAE">
        <w:rPr>
          <w:rFonts w:cs="Arial"/>
        </w:rPr>
        <w:t xml:space="preserve">schritt – </w:t>
      </w:r>
      <w:r w:rsidR="00E7171E" w:rsidRPr="00BE5BAE">
        <w:rPr>
          <w:rFonts w:cs="Arial"/>
        </w:rPr>
        <w:t>bisher war die Investition in eine neue Werkzeu</w:t>
      </w:r>
      <w:r w:rsidR="005F57BF" w:rsidRPr="00BE5BAE">
        <w:rPr>
          <w:rFonts w:cs="Arial"/>
        </w:rPr>
        <w:t>g</w:t>
      </w:r>
      <w:r w:rsidR="005F57BF" w:rsidRPr="00BE5BAE">
        <w:rPr>
          <w:rFonts w:cs="Arial"/>
        </w:rPr>
        <w:t xml:space="preserve">maschine mit einer </w:t>
      </w:r>
      <w:r w:rsidR="00E7171E" w:rsidRPr="00BE5BAE">
        <w:rPr>
          <w:rFonts w:cs="Arial"/>
        </w:rPr>
        <w:t>Anpas</w:t>
      </w:r>
      <w:r w:rsidR="005F57BF" w:rsidRPr="00BE5BAE">
        <w:rPr>
          <w:rFonts w:cs="Arial"/>
        </w:rPr>
        <w:t>sung d</w:t>
      </w:r>
      <w:r w:rsidR="008D2B29" w:rsidRPr="00BE5BAE">
        <w:rPr>
          <w:rFonts w:cs="Arial"/>
        </w:rPr>
        <w:t>ies</w:t>
      </w:r>
      <w:r w:rsidR="005B10C9" w:rsidRPr="00BE5BAE">
        <w:rPr>
          <w:rFonts w:cs="Arial"/>
        </w:rPr>
        <w:t xml:space="preserve">er </w:t>
      </w:r>
      <w:r w:rsidR="00E7171E" w:rsidRPr="00BE5BAE">
        <w:rPr>
          <w:rFonts w:cs="Arial"/>
        </w:rPr>
        <w:t>Programme verbun</w:t>
      </w:r>
      <w:r w:rsidRPr="00BE5BAE">
        <w:rPr>
          <w:rFonts w:cs="Arial"/>
        </w:rPr>
        <w:t xml:space="preserve">den. </w:t>
      </w:r>
      <w:r w:rsidR="008D2B29" w:rsidRPr="00BE5BAE">
        <w:rPr>
          <w:rFonts w:cs="Arial"/>
        </w:rPr>
        <w:t xml:space="preserve">Nun </w:t>
      </w:r>
      <w:r w:rsidR="00E7171E" w:rsidRPr="00BE5BAE">
        <w:rPr>
          <w:rFonts w:cs="Arial"/>
        </w:rPr>
        <w:t>ent</w:t>
      </w:r>
      <w:r w:rsidR="005B10C9" w:rsidRPr="00BE5BAE">
        <w:rPr>
          <w:rFonts w:cs="Arial"/>
        </w:rPr>
        <w:t>fällt die</w:t>
      </w:r>
      <w:r w:rsidR="00E7171E" w:rsidRPr="00BE5BAE">
        <w:rPr>
          <w:rFonts w:cs="Arial"/>
        </w:rPr>
        <w:t xml:space="preserve"> m</w:t>
      </w:r>
      <w:r w:rsidR="00E7171E" w:rsidRPr="00BE5BAE">
        <w:rPr>
          <w:rFonts w:cs="Arial"/>
        </w:rPr>
        <w:t>a</w:t>
      </w:r>
      <w:r w:rsidR="00E7171E" w:rsidRPr="00BE5BAE">
        <w:rPr>
          <w:rFonts w:cs="Arial"/>
        </w:rPr>
        <w:t>nuelle Na</w:t>
      </w:r>
      <w:r w:rsidR="005F57BF" w:rsidRPr="00BE5BAE">
        <w:rPr>
          <w:rFonts w:cs="Arial"/>
        </w:rPr>
        <w:t>charbeit</w:t>
      </w:r>
      <w:r w:rsidR="00555FFD">
        <w:rPr>
          <w:rFonts w:cs="Arial"/>
        </w:rPr>
        <w:t xml:space="preserve">. </w:t>
      </w:r>
      <w:r w:rsidR="00E7171E" w:rsidRPr="00BE5BAE">
        <w:rPr>
          <w:rFonts w:cs="Arial"/>
        </w:rPr>
        <w:t>Zeitersparnisse im Programmier</w:t>
      </w:r>
      <w:r w:rsidR="005F57BF" w:rsidRPr="00BE5BAE">
        <w:rPr>
          <w:rFonts w:cs="Arial"/>
        </w:rPr>
        <w:t xml:space="preserve">prozess und kürzere </w:t>
      </w:r>
      <w:r w:rsidRPr="00BE5BAE">
        <w:rPr>
          <w:rFonts w:cs="Arial"/>
        </w:rPr>
        <w:t>Fertigung</w:t>
      </w:r>
      <w:r w:rsidRPr="00BE5BAE">
        <w:rPr>
          <w:rFonts w:cs="Arial"/>
        </w:rPr>
        <w:t>s</w:t>
      </w:r>
      <w:r w:rsidRPr="00BE5BAE">
        <w:rPr>
          <w:rFonts w:cs="Arial"/>
        </w:rPr>
        <w:t>zeit</w:t>
      </w:r>
      <w:r w:rsidR="005F57BF" w:rsidRPr="00BE5BAE">
        <w:rPr>
          <w:rFonts w:cs="Arial"/>
        </w:rPr>
        <w:t>en</w:t>
      </w:r>
      <w:r w:rsidRPr="00BE5BAE">
        <w:rPr>
          <w:rFonts w:cs="Arial"/>
        </w:rPr>
        <w:t xml:space="preserve"> der </w:t>
      </w:r>
      <w:r w:rsidR="00E7171E" w:rsidRPr="00BE5BAE">
        <w:rPr>
          <w:rFonts w:cs="Arial"/>
        </w:rPr>
        <w:t>Werk</w:t>
      </w:r>
      <w:r w:rsidRPr="00BE5BAE">
        <w:rPr>
          <w:rFonts w:cs="Arial"/>
        </w:rPr>
        <w:t>stücke</w:t>
      </w:r>
      <w:r w:rsidR="005F57BF" w:rsidRPr="00BE5BAE">
        <w:rPr>
          <w:rFonts w:cs="Arial"/>
        </w:rPr>
        <w:t xml:space="preserve"> sind die positiven Folgen</w:t>
      </w:r>
      <w:r w:rsidR="00E7171E" w:rsidRPr="00BE5BAE">
        <w:rPr>
          <w:rFonts w:cs="Arial"/>
        </w:rPr>
        <w:t>.</w:t>
      </w:r>
      <w:r w:rsidRPr="00BE5BAE">
        <w:rPr>
          <w:rFonts w:cs="Arial"/>
        </w:rPr>
        <w:t xml:space="preserve"> </w:t>
      </w:r>
    </w:p>
    <w:p w:rsidR="007D13A4" w:rsidRPr="00BE5BAE" w:rsidRDefault="007D13A4" w:rsidP="00E7171E">
      <w:pPr>
        <w:jc w:val="both"/>
        <w:rPr>
          <w:rFonts w:cs="Arial"/>
        </w:rPr>
      </w:pPr>
    </w:p>
    <w:p w:rsidR="00E7171E" w:rsidRPr="007D13A4" w:rsidRDefault="00F54AC0" w:rsidP="00E7171E">
      <w:pPr>
        <w:jc w:val="both"/>
        <w:rPr>
          <w:rFonts w:cs="Arial"/>
        </w:rPr>
      </w:pPr>
      <w:r w:rsidRPr="00BE5BAE">
        <w:t>Das Kompetenzzentrum Maschinenbau Chemnitz/Sachsen, die RKW Sachsen, das Amt für Wirtschaftsförde</w:t>
      </w:r>
      <w:r w:rsidR="00683321" w:rsidRPr="00BE5BAE">
        <w:t>rung der Stadt Leipzig und</w:t>
      </w:r>
      <w:r w:rsidRPr="00BE5BAE">
        <w:t xml:space="preserve"> die Leipziger Messe unterstüt</w:t>
      </w:r>
      <w:r w:rsidRPr="00BE5BAE">
        <w:t>z</w:t>
      </w:r>
      <w:r w:rsidR="00683321" w:rsidRPr="00BE5BAE">
        <w:t>te</w:t>
      </w:r>
      <w:r w:rsidR="00AD7297">
        <w:t>n</w:t>
      </w:r>
      <w:r w:rsidRPr="00BE5BAE">
        <w:t xml:space="preserve"> den </w:t>
      </w:r>
      <w:r w:rsidR="00683321" w:rsidRPr="00BE5BAE">
        <w:t xml:space="preserve">mit 5.000 Euro dotierten </w:t>
      </w:r>
      <w:r w:rsidRPr="00BE5BAE">
        <w:t>Preis dieser Kategorie.</w:t>
      </w:r>
      <w:r>
        <w:t xml:space="preserve"> </w:t>
      </w:r>
    </w:p>
    <w:p w:rsidR="00E059D2" w:rsidRDefault="00E059D2" w:rsidP="00E059D2">
      <w:pPr>
        <w:jc w:val="both"/>
      </w:pPr>
    </w:p>
    <w:p w:rsidR="009E3147" w:rsidRDefault="001B7F00" w:rsidP="001B7F00">
      <w:pPr>
        <w:jc w:val="both"/>
      </w:pPr>
      <w:r>
        <w:t xml:space="preserve">Auf dem </w:t>
      </w:r>
      <w:r w:rsidR="00E059D2">
        <w:t>zweite</w:t>
      </w:r>
      <w:r>
        <w:t>n</w:t>
      </w:r>
      <w:r w:rsidR="00E059D2">
        <w:t xml:space="preserve"> Platz </w:t>
      </w:r>
      <w:r>
        <w:t>landete</w:t>
      </w:r>
      <w:r w:rsidR="00E059D2">
        <w:t xml:space="preserve"> Maximator JET </w:t>
      </w:r>
      <w:r>
        <w:t xml:space="preserve">aus Schweinfurt dank </w:t>
      </w:r>
      <w:r w:rsidR="00312882">
        <w:t>ihre</w:t>
      </w:r>
      <w:r>
        <w:t xml:space="preserve">r </w:t>
      </w:r>
      <w:r w:rsidR="00E059D2">
        <w:t>Wasse</w:t>
      </w:r>
      <w:r w:rsidR="00E059D2">
        <w:t>r</w:t>
      </w:r>
      <w:r w:rsidR="00E059D2">
        <w:t xml:space="preserve">strahlanlage MicroCut V2, mit der sich </w:t>
      </w:r>
      <w:r>
        <w:t xml:space="preserve">zum ersten Mal sehr </w:t>
      </w:r>
      <w:r w:rsidR="00E059D2">
        <w:t>kleine und leichte Ba</w:t>
      </w:r>
      <w:r w:rsidR="00E059D2">
        <w:t>u</w:t>
      </w:r>
      <w:r w:rsidR="00E059D2">
        <w:t>teile präzise per Wasserstra</w:t>
      </w:r>
      <w:r w:rsidR="00312882">
        <w:t>hlschneiden bearbei</w:t>
      </w:r>
      <w:r w:rsidR="00AD7297">
        <w:t xml:space="preserve">ten lassen. Daher ist </w:t>
      </w:r>
      <w:r>
        <w:t>d</w:t>
      </w:r>
      <w:r w:rsidR="00E059D2">
        <w:t>i</w:t>
      </w:r>
      <w:r>
        <w:t xml:space="preserve">e neue </w:t>
      </w:r>
      <w:r w:rsidR="00E059D2">
        <w:t>G</w:t>
      </w:r>
      <w:r w:rsidR="00E059D2">
        <w:t>e</w:t>
      </w:r>
      <w:r w:rsidR="00E059D2">
        <w:t xml:space="preserve">neration </w:t>
      </w:r>
      <w:r>
        <w:t xml:space="preserve">der Anlage </w:t>
      </w:r>
      <w:r w:rsidR="00AD7297">
        <w:t xml:space="preserve">vor allem </w:t>
      </w:r>
      <w:r w:rsidR="00E059D2">
        <w:t>für die Medizin- und Elektroindustrie der Schlüssel zu nachhaltig wettbewerbsfähigen Fertigungsprozes</w:t>
      </w:r>
      <w:r w:rsidR="0044200C">
        <w:t xml:space="preserve">sen. </w:t>
      </w:r>
    </w:p>
    <w:p w:rsidR="00AD7297" w:rsidRDefault="00AD7297" w:rsidP="001B7F00">
      <w:pPr>
        <w:jc w:val="both"/>
      </w:pPr>
    </w:p>
    <w:p w:rsidR="0044200C" w:rsidRDefault="0044200C" w:rsidP="001B7F00">
      <w:pPr>
        <w:jc w:val="both"/>
      </w:pPr>
      <w:r>
        <w:t>Die Schäum-</w:t>
      </w:r>
      <w:r w:rsidR="001B7F00">
        <w:t>Spritzgießtechnik ist ein materialsp</w:t>
      </w:r>
      <w:r>
        <w:t>ar</w:t>
      </w:r>
      <w:r w:rsidR="00312882">
        <w:t xml:space="preserve">endes Spritzverfahren, das jedoch </w:t>
      </w:r>
      <w:r w:rsidR="001B7F00">
        <w:t>Nachteil</w:t>
      </w:r>
      <w:r w:rsidR="00312882">
        <w:t>e</w:t>
      </w:r>
      <w:r>
        <w:t xml:space="preserve"> in de</w:t>
      </w:r>
      <w:r w:rsidR="001B7F00">
        <w:t>r Oberflächenqualität</w:t>
      </w:r>
      <w:r w:rsidR="00312882">
        <w:t xml:space="preserve"> aufweist</w:t>
      </w:r>
      <w:r w:rsidR="001B7F00">
        <w:t xml:space="preserve">. </w:t>
      </w:r>
      <w:r>
        <w:t>D</w:t>
      </w:r>
      <w:r w:rsidR="0071424F">
        <w:t xml:space="preserve">er </w:t>
      </w:r>
      <w:r w:rsidR="001B7F00">
        <w:t>bkl-lasertechnik ist es gelungen, ein neu</w:t>
      </w:r>
      <w:r w:rsidR="008D2B29">
        <w:t>artig</w:t>
      </w:r>
      <w:r>
        <w:t>es</w:t>
      </w:r>
      <w:r w:rsidR="008D2B29">
        <w:t>,</w:t>
      </w:r>
      <w:r w:rsidR="00312882">
        <w:t xml:space="preserve"> </w:t>
      </w:r>
      <w:r w:rsidR="001B7F00">
        <w:t>innova</w:t>
      </w:r>
      <w:r>
        <w:t>tives Verfahren zu entwickeln,</w:t>
      </w:r>
      <w:r w:rsidR="001B7F00">
        <w:t xml:space="preserve"> mit dem diese Nachteil</w:t>
      </w:r>
      <w:r w:rsidR="00312882">
        <w:t>e beh</w:t>
      </w:r>
      <w:r w:rsidR="00312882">
        <w:t>o</w:t>
      </w:r>
      <w:r w:rsidR="00312882">
        <w:t>ben we</w:t>
      </w:r>
      <w:r w:rsidR="001B7F00">
        <w:t>rd</w:t>
      </w:r>
      <w:r w:rsidR="00312882">
        <w:t>en</w:t>
      </w:r>
      <w:r w:rsidR="001B7F00">
        <w:t xml:space="preserve">. </w:t>
      </w:r>
      <w:r w:rsidR="008D2B29">
        <w:t>Die Belohnung: Die Firma</w:t>
      </w:r>
      <w:r w:rsidRPr="0044200C">
        <w:t xml:space="preserve"> </w:t>
      </w:r>
      <w:r>
        <w:t>aus Rödental</w:t>
      </w:r>
      <w:r w:rsidR="000E40CB">
        <w:t xml:space="preserve"> </w:t>
      </w:r>
      <w:r w:rsidR="008D2B29">
        <w:t xml:space="preserve">im oberfränkischen Landkreis Coburg </w:t>
      </w:r>
      <w:r w:rsidR="00312882">
        <w:t xml:space="preserve">erlangte </w:t>
      </w:r>
      <w:r w:rsidR="000E40CB">
        <w:t>den dritten Platz</w:t>
      </w:r>
      <w:r w:rsidR="000923EE">
        <w:t xml:space="preserve"> in dieser Kategorie</w:t>
      </w:r>
      <w:r w:rsidR="000E40CB">
        <w:t>.</w:t>
      </w:r>
    </w:p>
    <w:p w:rsidR="001C5CA0" w:rsidRDefault="001C5CA0" w:rsidP="0014454E">
      <w:pPr>
        <w:jc w:val="both"/>
      </w:pPr>
    </w:p>
    <w:p w:rsidR="00F47A26" w:rsidRPr="008377CD" w:rsidRDefault="00493F09" w:rsidP="00F47A26">
      <w:pPr>
        <w:jc w:val="both"/>
        <w:rPr>
          <w:b/>
        </w:rPr>
      </w:pPr>
      <w:r>
        <w:rPr>
          <w:b/>
        </w:rPr>
        <w:t xml:space="preserve">REIFF </w:t>
      </w:r>
      <w:r w:rsidR="008377CD" w:rsidRPr="008377CD">
        <w:rPr>
          <w:b/>
        </w:rPr>
        <w:t xml:space="preserve">holt den </w:t>
      </w:r>
      <w:r w:rsidR="00A840E9" w:rsidRPr="008377CD">
        <w:rPr>
          <w:b/>
        </w:rPr>
        <w:t>Intec-Preis für Nachwuchsarbeit</w:t>
      </w:r>
      <w:r w:rsidR="008377CD">
        <w:rPr>
          <w:b/>
        </w:rPr>
        <w:t xml:space="preserve"> 2017</w:t>
      </w:r>
    </w:p>
    <w:p w:rsidR="00F54AC0" w:rsidRDefault="00F54AC0" w:rsidP="00E7171E">
      <w:pPr>
        <w:jc w:val="both"/>
        <w:rPr>
          <w:rFonts w:cs="Arial"/>
        </w:rPr>
      </w:pPr>
    </w:p>
    <w:p w:rsidR="00F47A26" w:rsidRDefault="002A1403" w:rsidP="00F47A26">
      <w:pPr>
        <w:jc w:val="both"/>
      </w:pPr>
      <w:r>
        <w:t>Über d</w:t>
      </w:r>
      <w:r w:rsidR="00F47A26">
        <w:t xml:space="preserve">en </w:t>
      </w:r>
      <w:r w:rsidR="00F47A26" w:rsidRPr="00F47A26">
        <w:t xml:space="preserve">Intec-Preis für Nachwuchsarbeit </w:t>
      </w:r>
      <w:r w:rsidR="00D81672">
        <w:t xml:space="preserve">2017 </w:t>
      </w:r>
      <w:r w:rsidR="00AD7297">
        <w:t>kann</w:t>
      </w:r>
      <w:r>
        <w:t xml:space="preserve"> sich </w:t>
      </w:r>
      <w:r w:rsidR="00F47A26">
        <w:t xml:space="preserve">REIFF </w:t>
      </w:r>
      <w:r w:rsidR="00F47A26" w:rsidRPr="00F47A26">
        <w:t>Technische Pr</w:t>
      </w:r>
      <w:r w:rsidR="00F47A26" w:rsidRPr="00F47A26">
        <w:t>o</w:t>
      </w:r>
      <w:r w:rsidR="00F47A26" w:rsidRPr="00F47A26">
        <w:t xml:space="preserve">dukte </w:t>
      </w:r>
      <w:r w:rsidR="005F57BF">
        <w:t>freuen. Gewürdigt wurde das Reutlinger Unternehmen</w:t>
      </w:r>
      <w:r>
        <w:t xml:space="preserve"> für </w:t>
      </w:r>
      <w:r w:rsidR="005F57BF">
        <w:t xml:space="preserve">ihr </w:t>
      </w:r>
      <w:r w:rsidR="001B7F37">
        <w:t>beispielgebe</w:t>
      </w:r>
      <w:r w:rsidR="001B7F37">
        <w:t>n</w:t>
      </w:r>
      <w:r w:rsidR="001B7F37">
        <w:t xml:space="preserve">des </w:t>
      </w:r>
      <w:r w:rsidR="00F47A26" w:rsidRPr="00BE5BAE">
        <w:t>Maßnahmenpaket zur Nachwuchsgewin</w:t>
      </w:r>
      <w:r w:rsidR="001B7F37" w:rsidRPr="00BE5BAE">
        <w:t xml:space="preserve">nung und -förderung </w:t>
      </w:r>
      <w:r w:rsidR="00F47A26" w:rsidRPr="00BE5BAE">
        <w:t>von Fachkräften</w:t>
      </w:r>
      <w:r w:rsidRPr="00BE5BAE">
        <w:t>. Das</w:t>
      </w:r>
      <w:r w:rsidR="005F57BF" w:rsidRPr="00BE5BAE">
        <w:t xml:space="preserve"> umfassende </w:t>
      </w:r>
      <w:r w:rsidR="00F47A26" w:rsidRPr="00BE5BAE">
        <w:t>Pro</w:t>
      </w:r>
      <w:r w:rsidR="008A13E9" w:rsidRPr="00BE5BAE">
        <w:t>gramm von</w:t>
      </w:r>
      <w:r w:rsidR="001B7F37" w:rsidRPr="00BE5BAE">
        <w:t xml:space="preserve"> </w:t>
      </w:r>
      <w:r w:rsidR="00F47A26" w:rsidRPr="00BE5BAE">
        <w:t>Ausbildungsinhalten und Wissensbausteinen g</w:t>
      </w:r>
      <w:r w:rsidR="00F47A26" w:rsidRPr="00BE5BAE">
        <w:t>e</w:t>
      </w:r>
      <w:r w:rsidR="00F47A26" w:rsidRPr="00BE5BAE">
        <w:t>währleistet</w:t>
      </w:r>
      <w:r w:rsidR="005F57BF" w:rsidRPr="00BE5BAE">
        <w:t xml:space="preserve"> unter anderem</w:t>
      </w:r>
      <w:r w:rsidR="00F47A26" w:rsidRPr="00BE5BAE">
        <w:t>, dass</w:t>
      </w:r>
      <w:r w:rsidR="001B7F37" w:rsidRPr="00BE5BAE">
        <w:t xml:space="preserve"> qualifizierte </w:t>
      </w:r>
      <w:r w:rsidR="005F57BF" w:rsidRPr="00BE5BAE">
        <w:t>Nachwuchsführungskräfte</w:t>
      </w:r>
      <w:r w:rsidR="00A840E9" w:rsidRPr="00BE5BAE">
        <w:t xml:space="preserve"> gezielt </w:t>
      </w:r>
      <w:r w:rsidR="001B7F37" w:rsidRPr="00BE5BAE">
        <w:t>g</w:t>
      </w:r>
      <w:r w:rsidR="001B7F37" w:rsidRPr="00BE5BAE">
        <w:t>e</w:t>
      </w:r>
      <w:r w:rsidR="001B7F37" w:rsidRPr="00BE5BAE">
        <w:t>fördert werden.</w:t>
      </w:r>
      <w:r w:rsidRPr="00BE5BAE">
        <w:t xml:space="preserve"> </w:t>
      </w:r>
      <w:r w:rsidR="00EF1987" w:rsidRPr="00BE5BAE">
        <w:t>Das Preisgeld betrug 1.500 Euro, Sponsor war der VDMA Ost</w:t>
      </w:r>
      <w:r w:rsidR="005F57BF" w:rsidRPr="00BE5BAE">
        <w:t>.</w:t>
      </w:r>
      <w:r w:rsidR="005F57BF">
        <w:t xml:space="preserve"> </w:t>
      </w:r>
    </w:p>
    <w:p w:rsidR="00F47A26" w:rsidRDefault="00F47A26" w:rsidP="00F47A26">
      <w:pPr>
        <w:jc w:val="both"/>
      </w:pPr>
    </w:p>
    <w:p w:rsidR="009E3147" w:rsidRDefault="00290F51" w:rsidP="00E7171E">
      <w:pPr>
        <w:jc w:val="both"/>
      </w:pPr>
      <w:r>
        <w:t xml:space="preserve">Profiroll </w:t>
      </w:r>
      <w:r w:rsidRPr="00290F51">
        <w:t>Technologies</w:t>
      </w:r>
      <w:r w:rsidR="007D13A4">
        <w:t xml:space="preserve"> war </w:t>
      </w:r>
      <w:r w:rsidR="002A1403">
        <w:t xml:space="preserve">neben der Auszeichnung in der Kategorie „Unternehmen </w:t>
      </w:r>
      <w:r w:rsidR="00D83D66">
        <w:t xml:space="preserve">über 100 Mitarbeiter“ </w:t>
      </w:r>
      <w:r w:rsidR="000923EE">
        <w:t xml:space="preserve">ebenfalls </w:t>
      </w:r>
      <w:r>
        <w:t xml:space="preserve">beim </w:t>
      </w:r>
      <w:r w:rsidR="000923EE">
        <w:t xml:space="preserve">Intec-Preis für Nachwuchsarbeit </w:t>
      </w:r>
      <w:r>
        <w:t>erfolgreich</w:t>
      </w:r>
      <w:r w:rsidR="00DD7359">
        <w:t xml:space="preserve"> un</w:t>
      </w:r>
      <w:r w:rsidR="009E3147">
        <w:t xml:space="preserve">d erhielt hier </w:t>
      </w:r>
      <w:r>
        <w:t>Platz</w:t>
      </w:r>
      <w:r w:rsidR="005F57BF">
        <w:t xml:space="preserve"> zwei</w:t>
      </w:r>
      <w:r>
        <w:t xml:space="preserve">. </w:t>
      </w:r>
      <w:r w:rsidR="005F57BF">
        <w:t xml:space="preserve">Der Grund: </w:t>
      </w:r>
      <w:r w:rsidR="00DD7359">
        <w:t xml:space="preserve">Das </w:t>
      </w:r>
      <w:r>
        <w:t>Unterneh</w:t>
      </w:r>
      <w:r w:rsidR="00DD7359">
        <w:t xml:space="preserve">men nimmt </w:t>
      </w:r>
      <w:r>
        <w:t>seine gesellschaftliche Verantwor</w:t>
      </w:r>
      <w:r w:rsidR="00DD7359">
        <w:t xml:space="preserve">tung wahr, indem es </w:t>
      </w:r>
      <w:r w:rsidR="007D13A4">
        <w:t xml:space="preserve">beispielsweise </w:t>
      </w:r>
      <w:r>
        <w:t xml:space="preserve">den Wirtschaft-Technik-Unterricht an der Oberschule in Bad Düben </w:t>
      </w:r>
      <w:r w:rsidR="00DD7359">
        <w:t xml:space="preserve">unterstützt, </w:t>
      </w:r>
      <w:r>
        <w:t>Lehrlinge aus</w:t>
      </w:r>
      <w:r w:rsidR="00DD7359">
        <w:t xml:space="preserve">bildet und </w:t>
      </w:r>
      <w:r>
        <w:t>mit Berufsakad</w:t>
      </w:r>
      <w:r>
        <w:t>e</w:t>
      </w:r>
      <w:r w:rsidR="00D07A71">
        <w:t xml:space="preserve">mien sowie </w:t>
      </w:r>
      <w:r>
        <w:t>der T</w:t>
      </w:r>
      <w:r w:rsidR="005F57BF">
        <w:t xml:space="preserve">echnischen </w:t>
      </w:r>
      <w:r w:rsidR="008C3C49">
        <w:t>U</w:t>
      </w:r>
      <w:r w:rsidR="005F57BF">
        <w:t>niversität</w:t>
      </w:r>
      <w:r>
        <w:t xml:space="preserve"> Dres</w:t>
      </w:r>
      <w:r w:rsidR="00DD7359">
        <w:t>den zusammenarbeitet</w:t>
      </w:r>
      <w:r w:rsidR="009E3147">
        <w:t xml:space="preserve">. </w:t>
      </w:r>
    </w:p>
    <w:p w:rsidR="009E3147" w:rsidRDefault="009E3147" w:rsidP="00E7171E">
      <w:pPr>
        <w:jc w:val="both"/>
      </w:pPr>
    </w:p>
    <w:p w:rsidR="00E7171E" w:rsidRDefault="008C3C49" w:rsidP="00E7171E">
      <w:pPr>
        <w:jc w:val="both"/>
      </w:pPr>
      <w:r w:rsidRPr="00384084">
        <w:t>Den dritten Platz teil</w:t>
      </w:r>
      <w:r w:rsidR="00D6303F" w:rsidRPr="00384084">
        <w:t xml:space="preserve">ten sich </w:t>
      </w:r>
      <w:r w:rsidR="00EE2EEA">
        <w:t xml:space="preserve">zwei </w:t>
      </w:r>
      <w:r w:rsidR="00D6303F" w:rsidRPr="00384084">
        <w:t>sächsische Unternehmen</w:t>
      </w:r>
      <w:r w:rsidR="00555FFD">
        <w:t>.</w:t>
      </w:r>
      <w:r w:rsidR="008922B0">
        <w:t xml:space="preserve"> D</w:t>
      </w:r>
      <w:r w:rsidR="00FE7E91">
        <w:t>ie</w:t>
      </w:r>
      <w:r w:rsidR="00D6303F" w:rsidRPr="00384084">
        <w:t xml:space="preserve"> Kunststofftechnik Weiß</w:t>
      </w:r>
      <w:r w:rsidR="005F57BF">
        <w:t xml:space="preserve">bach </w:t>
      </w:r>
      <w:r w:rsidR="00FE7E91">
        <w:t xml:space="preserve">aus dem Erzgebirge </w:t>
      </w:r>
      <w:r w:rsidR="008922B0">
        <w:t>über</w:t>
      </w:r>
      <w:r w:rsidR="00555FFD">
        <w:t xml:space="preserve">zeugte durch ihr Engagement bei der </w:t>
      </w:r>
      <w:r w:rsidR="008922B0">
        <w:t>Ausbi</w:t>
      </w:r>
      <w:r w:rsidR="008922B0">
        <w:t>l</w:t>
      </w:r>
      <w:r w:rsidR="008922B0">
        <w:t xml:space="preserve">dung junger Leute in der Region. </w:t>
      </w:r>
      <w:r w:rsidR="00555FFD">
        <w:t>D</w:t>
      </w:r>
      <w:r w:rsidR="005F57BF">
        <w:t>ie</w:t>
      </w:r>
      <w:r w:rsidR="00D6303F" w:rsidRPr="00384084">
        <w:t xml:space="preserve"> Beschriftungstechnik Frank Gärtner</w:t>
      </w:r>
      <w:r w:rsidR="00FE7E91">
        <w:t xml:space="preserve"> aus Glaubitz</w:t>
      </w:r>
      <w:r w:rsidR="00234D68" w:rsidRPr="00384084">
        <w:t xml:space="preserve"> </w:t>
      </w:r>
      <w:r w:rsidR="008922B0">
        <w:t xml:space="preserve">sichert </w:t>
      </w:r>
      <w:r w:rsidR="00384084">
        <w:t xml:space="preserve">durch </w:t>
      </w:r>
      <w:r w:rsidR="005F57BF">
        <w:t xml:space="preserve">erfolgreiche </w:t>
      </w:r>
      <w:r w:rsidR="008922B0">
        <w:t xml:space="preserve">und kontinuierliche </w:t>
      </w:r>
      <w:r w:rsidR="00234D68" w:rsidRPr="00384084">
        <w:t>Nachwuchs- und Ausbi</w:t>
      </w:r>
      <w:r w:rsidR="00234D68" w:rsidRPr="00384084">
        <w:t>l</w:t>
      </w:r>
      <w:r w:rsidR="00234D68" w:rsidRPr="00384084">
        <w:t xml:space="preserve">dungspolitik </w:t>
      </w:r>
      <w:r w:rsidR="008922B0">
        <w:t>unter anderem den Fortbe</w:t>
      </w:r>
      <w:r w:rsidR="00555FFD">
        <w:t>stand der</w:t>
      </w:r>
      <w:r w:rsidR="008922B0">
        <w:t xml:space="preserve"> </w:t>
      </w:r>
      <w:r w:rsidR="00555FFD">
        <w:t>Firma</w:t>
      </w:r>
      <w:r w:rsidR="008922B0">
        <w:t>.</w:t>
      </w:r>
      <w:r w:rsidR="00D6303F" w:rsidRPr="00384084">
        <w:t xml:space="preserve"> </w:t>
      </w:r>
      <w:r w:rsidR="00384084">
        <w:t xml:space="preserve">Nächstes </w:t>
      </w:r>
      <w:r w:rsidR="00234D68" w:rsidRPr="00384084">
        <w:t xml:space="preserve">Jahr übernehmen zwei Mitarbeiter </w:t>
      </w:r>
      <w:r w:rsidR="00384084">
        <w:t xml:space="preserve">der </w:t>
      </w:r>
      <w:r w:rsidR="00384084" w:rsidRPr="00384084">
        <w:t>Beschriftungstechnik Frank Gärtner die Geschäf</w:t>
      </w:r>
      <w:r w:rsidR="00384084">
        <w:t>tsf</w:t>
      </w:r>
      <w:r w:rsidR="00390FF6">
        <w:t xml:space="preserve">ührung des </w:t>
      </w:r>
      <w:r w:rsidR="00D83D66">
        <w:t>Betriebs, in dem</w:t>
      </w:r>
      <w:r w:rsidR="00384084">
        <w:t xml:space="preserve"> sie</w:t>
      </w:r>
      <w:r w:rsidR="00384084" w:rsidRPr="00384084">
        <w:t xml:space="preserve"> auch</w:t>
      </w:r>
      <w:r w:rsidR="00234D68" w:rsidRPr="00384084">
        <w:t xml:space="preserve"> ausgebildet wur</w:t>
      </w:r>
      <w:r w:rsidR="00384084" w:rsidRPr="00384084">
        <w:t>den</w:t>
      </w:r>
      <w:r w:rsidR="009C7F8D">
        <w:t xml:space="preserve">. </w:t>
      </w:r>
    </w:p>
    <w:p w:rsidR="00563E94" w:rsidRDefault="00563E94" w:rsidP="00E7171E">
      <w:pPr>
        <w:jc w:val="both"/>
      </w:pPr>
    </w:p>
    <w:p w:rsidR="00563E94" w:rsidRPr="000E40CB" w:rsidRDefault="00D83D66" w:rsidP="00563E94">
      <w:pPr>
        <w:jc w:val="both"/>
        <w:rPr>
          <w:b/>
        </w:rPr>
      </w:pPr>
      <w:r>
        <w:rPr>
          <w:b/>
        </w:rPr>
        <w:t xml:space="preserve">Qualitativ herausragende </w:t>
      </w:r>
      <w:r w:rsidR="00321C14">
        <w:rPr>
          <w:b/>
        </w:rPr>
        <w:t xml:space="preserve">Angebote </w:t>
      </w:r>
      <w:r>
        <w:rPr>
          <w:b/>
        </w:rPr>
        <w:t xml:space="preserve">der </w:t>
      </w:r>
      <w:r w:rsidR="00321C14">
        <w:rPr>
          <w:b/>
        </w:rPr>
        <w:t>Zuliefer</w:t>
      </w:r>
      <w:r>
        <w:rPr>
          <w:b/>
        </w:rPr>
        <w:t>messe</w:t>
      </w:r>
      <w:r w:rsidR="00321C14">
        <w:rPr>
          <w:b/>
        </w:rPr>
        <w:t xml:space="preserve"> gewürdigt</w:t>
      </w:r>
    </w:p>
    <w:p w:rsidR="00563E94" w:rsidRDefault="00563E94" w:rsidP="00563E94">
      <w:pPr>
        <w:jc w:val="both"/>
        <w:rPr>
          <w:rFonts w:cs="Arial"/>
        </w:rPr>
      </w:pPr>
    </w:p>
    <w:p w:rsidR="00563E94" w:rsidRDefault="00563E94" w:rsidP="00563E94">
      <w:pPr>
        <w:jc w:val="both"/>
      </w:pPr>
      <w:r>
        <w:t xml:space="preserve">Mit der Z-Innovationsschau werden zum fünften Mal </w:t>
      </w:r>
      <w:r w:rsidRPr="00571205">
        <w:t>qualitativ herausragende, neu</w:t>
      </w:r>
      <w:r>
        <w:t>e</w:t>
      </w:r>
      <w:r w:rsidRPr="00571205">
        <w:t xml:space="preserve"> Angebote der Zuliefermes</w:t>
      </w:r>
      <w:r>
        <w:t xml:space="preserve">se </w:t>
      </w:r>
      <w:r w:rsidRPr="00571205">
        <w:t>in Form einer Poster</w:t>
      </w:r>
      <w:r w:rsidR="008377CD">
        <w:t xml:space="preserve">schau im Rahmen </w:t>
      </w:r>
      <w:r>
        <w:t>der Z</w:t>
      </w:r>
      <w:r w:rsidR="008377CD">
        <w:t xml:space="preserve"> gezeig</w:t>
      </w:r>
      <w:r w:rsidRPr="00571205">
        <w:t>t.</w:t>
      </w:r>
      <w:r w:rsidR="008377CD">
        <w:t xml:space="preserve"> </w:t>
      </w:r>
      <w:r w:rsidR="0071424F">
        <w:t xml:space="preserve">Eine Expertenjury hat die drei besten Beiträge ermittelt, sie wurden </w:t>
      </w:r>
      <w:r w:rsidR="000923EE">
        <w:t xml:space="preserve">ebenfalls </w:t>
      </w:r>
      <w:r>
        <w:t>wä</w:t>
      </w:r>
      <w:r>
        <w:t>h</w:t>
      </w:r>
      <w:r>
        <w:t>rend der</w:t>
      </w:r>
      <w:r w:rsidR="000923EE">
        <w:t xml:space="preserve"> Messegala der diesjährigen Intec und Z </w:t>
      </w:r>
      <w:r>
        <w:t xml:space="preserve">verkündet. </w:t>
      </w:r>
    </w:p>
    <w:p w:rsidR="00563E94" w:rsidRDefault="00563E94" w:rsidP="00563E94">
      <w:pPr>
        <w:jc w:val="both"/>
      </w:pPr>
    </w:p>
    <w:p w:rsidR="00563E94" w:rsidRDefault="00A964EE" w:rsidP="00563E94">
      <w:pPr>
        <w:jc w:val="both"/>
      </w:pPr>
      <w:r>
        <w:t>Zu den Z-Ausstellern,</w:t>
      </w:r>
      <w:r w:rsidR="00563E94">
        <w:t xml:space="preserve"> die ausgezeichnet wurden, gehört </w:t>
      </w:r>
      <w:r>
        <w:t xml:space="preserve">CEP </w:t>
      </w:r>
      <w:r w:rsidR="00563E94" w:rsidRPr="00260FD0">
        <w:t>Compound Extrusion Products</w:t>
      </w:r>
      <w:r w:rsidR="00276C34">
        <w:t xml:space="preserve"> – das sächsische Unternehmen</w:t>
      </w:r>
      <w:r w:rsidR="00563E94" w:rsidRPr="00260FD0">
        <w:t xml:space="preserve"> aus Freiberg</w:t>
      </w:r>
      <w:r w:rsidR="00276C34">
        <w:t xml:space="preserve"> entwickelte </w:t>
      </w:r>
      <w:r w:rsidR="00563E94">
        <w:t>innovative Ku</w:t>
      </w:r>
      <w:r w:rsidR="00563E94">
        <w:t>p</w:t>
      </w:r>
      <w:r w:rsidR="00563E94">
        <w:t>fer-Hoc</w:t>
      </w:r>
      <w:r w:rsidR="00276C34">
        <w:t>htemperaturwerkstoffe</w:t>
      </w:r>
      <w:r w:rsidR="00563E94">
        <w:t>, mit denen Prozesszeiten eingespart wer</w:t>
      </w:r>
      <w:r w:rsidR="00276C34">
        <w:t xml:space="preserve">den. Für ein innovatives und </w:t>
      </w:r>
      <w:r w:rsidR="00563E94">
        <w:t xml:space="preserve">kostenreduzierendes Verfahren zum </w:t>
      </w:r>
      <w:r w:rsidR="00563E94" w:rsidRPr="006E000D">
        <w:t>Umspritzen von beschichte</w:t>
      </w:r>
      <w:r w:rsidR="00563E94">
        <w:t>tem Glas,</w:t>
      </w:r>
      <w:r w:rsidR="00563E94" w:rsidRPr="001A7D29">
        <w:t xml:space="preserve"> </w:t>
      </w:r>
      <w:r w:rsidR="00276C34">
        <w:t>bei dem neu</w:t>
      </w:r>
      <w:r w:rsidR="00F3579E">
        <w:t>artige</w:t>
      </w:r>
      <w:r w:rsidR="00276C34">
        <w:t xml:space="preserve"> </w:t>
      </w:r>
      <w:r w:rsidR="00563E94">
        <w:t xml:space="preserve">Materialien wie Biokunststoffe verwendet werden, </w:t>
      </w:r>
      <w:r w:rsidR="00D83D66">
        <w:t>wu</w:t>
      </w:r>
      <w:r w:rsidR="00563E94" w:rsidRPr="006E000D">
        <w:t>r</w:t>
      </w:r>
      <w:r w:rsidR="00563E94">
        <w:t>d</w:t>
      </w:r>
      <w:r w:rsidR="00D83D66">
        <w:t>e</w:t>
      </w:r>
      <w:r w:rsidR="00563E94">
        <w:t xml:space="preserve"> PENTACON aus </w:t>
      </w:r>
      <w:r w:rsidR="00F3579E">
        <w:t xml:space="preserve">Dresden gewürdigt. Auch das Münchner Unternehmen </w:t>
      </w:r>
      <w:r w:rsidR="00563E94">
        <w:t>PO</w:t>
      </w:r>
      <w:r w:rsidR="00276C34">
        <w:t xml:space="preserve">LIGRAT </w:t>
      </w:r>
      <w:r w:rsidR="00CA15ED">
        <w:t xml:space="preserve">überzeugte </w:t>
      </w:r>
      <w:r w:rsidR="00D07A71">
        <w:t xml:space="preserve">die Jury. Bei diesem Beitrag </w:t>
      </w:r>
      <w:r w:rsidR="00F3579E">
        <w:t xml:space="preserve">geht </w:t>
      </w:r>
      <w:r w:rsidR="00563E94">
        <w:t xml:space="preserve">es um </w:t>
      </w:r>
      <w:r w:rsidR="00FA625A">
        <w:t>ein Verfahren zum c</w:t>
      </w:r>
      <w:r w:rsidR="00563E94">
        <w:t>hemische</w:t>
      </w:r>
      <w:r w:rsidR="00FA625A">
        <w:t>n</w:t>
      </w:r>
      <w:r w:rsidR="00563E94">
        <w:t xml:space="preserve"> Ent</w:t>
      </w:r>
      <w:r w:rsidR="00F3579E">
        <w:t xml:space="preserve">graten </w:t>
      </w:r>
      <w:r>
        <w:t>sowie</w:t>
      </w:r>
      <w:r w:rsidR="00CA15ED">
        <w:t xml:space="preserve"> </w:t>
      </w:r>
      <w:r w:rsidR="00563E94">
        <w:t>Glätten von M</w:t>
      </w:r>
      <w:r w:rsidR="00F3579E">
        <w:t>etalloberflächen, das in</w:t>
      </w:r>
      <w:r w:rsidR="00FA625A">
        <w:t xml:space="preserve"> </w:t>
      </w:r>
      <w:r w:rsidR="005857DC">
        <w:t>zahlreich</w:t>
      </w:r>
      <w:r w:rsidR="00CA15ED">
        <w:t xml:space="preserve">en </w:t>
      </w:r>
      <w:r w:rsidR="00563E94">
        <w:t>Anwendungsfe</w:t>
      </w:r>
      <w:r w:rsidR="00563E94">
        <w:t>l</w:t>
      </w:r>
      <w:r w:rsidR="00563E94">
        <w:t>der</w:t>
      </w:r>
      <w:r w:rsidR="00F3579E">
        <w:t>n</w:t>
      </w:r>
      <w:r w:rsidR="00563E94">
        <w:t xml:space="preserve"> </w:t>
      </w:r>
      <w:r w:rsidR="00FA625A">
        <w:t xml:space="preserve">nach der </w:t>
      </w:r>
      <w:r w:rsidR="00563E94">
        <w:t>spa</w:t>
      </w:r>
      <w:r w:rsidR="00FA625A">
        <w:t>nenden</w:t>
      </w:r>
      <w:r w:rsidR="00F3579E">
        <w:t xml:space="preserve"> Fertigung </w:t>
      </w:r>
      <w:r w:rsidR="00ED201A">
        <w:t>genutz</w:t>
      </w:r>
      <w:r w:rsidR="00FA625A">
        <w:t>t werden kann</w:t>
      </w:r>
      <w:r w:rsidR="00563E94">
        <w:t>.</w:t>
      </w:r>
    </w:p>
    <w:p w:rsidR="007508CE" w:rsidRDefault="007508CE" w:rsidP="00AE46F9">
      <w:pPr>
        <w:jc w:val="both"/>
        <w:rPr>
          <w:rFonts w:cs="Arial"/>
        </w:rPr>
      </w:pPr>
    </w:p>
    <w:p w:rsidR="004C2FC1" w:rsidRPr="00211A4F" w:rsidRDefault="004C2FC1" w:rsidP="004C2FC1">
      <w:pPr>
        <w:jc w:val="both"/>
        <w:rPr>
          <w:b/>
          <w:sz w:val="20"/>
        </w:rPr>
      </w:pPr>
      <w:r w:rsidRPr="00211A4F">
        <w:rPr>
          <w:b/>
          <w:sz w:val="20"/>
        </w:rPr>
        <w:lastRenderedPageBreak/>
        <w:t>Über die Intec und Z</w:t>
      </w:r>
    </w:p>
    <w:p w:rsidR="004C2FC1" w:rsidRPr="00E1701D" w:rsidRDefault="004C2FC1" w:rsidP="004C2FC1">
      <w:pPr>
        <w:pStyle w:val="WW-VorformatierterText11"/>
        <w:widowControl/>
        <w:suppressAutoHyphens w:val="0"/>
        <w:spacing w:line="240" w:lineRule="auto"/>
        <w:jc w:val="both"/>
        <w:rPr>
          <w:sz w:val="20"/>
        </w:rPr>
      </w:pPr>
      <w:r w:rsidRPr="00211A4F">
        <w:rPr>
          <w:sz w:val="20"/>
        </w:rPr>
        <w:t>Der Messever</w:t>
      </w:r>
      <w:r>
        <w:rPr>
          <w:sz w:val="20"/>
        </w:rPr>
        <w:t xml:space="preserve">bund Intec und Z findet im Jahr </w:t>
      </w:r>
      <w:r w:rsidRPr="00211A4F">
        <w:rPr>
          <w:sz w:val="20"/>
        </w:rPr>
        <w:t>2017 vom 7. bis 10. März auf dem Leipziger Messegelände sta</w:t>
      </w:r>
      <w:r>
        <w:rPr>
          <w:sz w:val="20"/>
        </w:rPr>
        <w:t xml:space="preserve">tt. In den ungeraden Jahren ist </w:t>
      </w:r>
      <w:r w:rsidRPr="00211A4F">
        <w:rPr>
          <w:sz w:val="20"/>
        </w:rPr>
        <w:t xml:space="preserve">die Intec </w:t>
      </w:r>
      <w:r>
        <w:rPr>
          <w:sz w:val="20"/>
        </w:rPr>
        <w:t xml:space="preserve">der erste wichtige Branchentreff </w:t>
      </w:r>
      <w:r w:rsidRPr="00211A4F">
        <w:rPr>
          <w:sz w:val="20"/>
        </w:rPr>
        <w:t>für die metallbearbeitende Indus</w:t>
      </w:r>
      <w:r>
        <w:rPr>
          <w:sz w:val="20"/>
        </w:rPr>
        <w:t xml:space="preserve">trie in Deutschland und Europa. Kernbereiche der Intec sind </w:t>
      </w:r>
      <w:r w:rsidRPr="00211A4F">
        <w:rPr>
          <w:sz w:val="20"/>
        </w:rPr>
        <w:t>Werkzeugmaschinen, Systeme für d</w:t>
      </w:r>
      <w:r>
        <w:rPr>
          <w:sz w:val="20"/>
        </w:rPr>
        <w:t>ie automatisierte Produktion sowie die gesamt</w:t>
      </w:r>
      <w:r w:rsidRPr="00211A4F">
        <w:rPr>
          <w:sz w:val="20"/>
        </w:rPr>
        <w:t>e Fert</w:t>
      </w:r>
      <w:r w:rsidRPr="00211A4F">
        <w:rPr>
          <w:sz w:val="20"/>
        </w:rPr>
        <w:t>i</w:t>
      </w:r>
      <w:r w:rsidRPr="00211A4F">
        <w:rPr>
          <w:sz w:val="20"/>
        </w:rPr>
        <w:t>gungstechnik für die Metallbearbei</w:t>
      </w:r>
      <w:r>
        <w:rPr>
          <w:sz w:val="20"/>
        </w:rPr>
        <w:t>tung</w:t>
      </w:r>
      <w:r w:rsidRPr="00211A4F">
        <w:rPr>
          <w:sz w:val="20"/>
        </w:rPr>
        <w:t>. Die Z gehört zu den führenden internationalen Zuli</w:t>
      </w:r>
      <w:r w:rsidRPr="00211A4F">
        <w:rPr>
          <w:sz w:val="20"/>
        </w:rPr>
        <w:t>e</w:t>
      </w:r>
      <w:r w:rsidRPr="00211A4F">
        <w:rPr>
          <w:sz w:val="20"/>
        </w:rPr>
        <w:t>fermessen in Euro</w:t>
      </w:r>
      <w:r>
        <w:rPr>
          <w:sz w:val="20"/>
        </w:rPr>
        <w:t xml:space="preserve">pa. Ihr Angebot – zum Beispiel </w:t>
      </w:r>
      <w:r w:rsidRPr="00211A4F">
        <w:rPr>
          <w:sz w:val="20"/>
        </w:rPr>
        <w:t>Halbzeuge, Teile, Komponenten und i</w:t>
      </w:r>
      <w:r w:rsidRPr="00211A4F">
        <w:rPr>
          <w:sz w:val="20"/>
        </w:rPr>
        <w:t>n</w:t>
      </w:r>
      <w:r w:rsidRPr="00211A4F">
        <w:rPr>
          <w:sz w:val="20"/>
        </w:rPr>
        <w:t>dustrielle Dienstleistungen – richtet sich vorwiegend an Abnehmer aus dem Maschinen-, Anlagen- und Werkzeugbau sowie der Fahrzeugindustrie.</w:t>
      </w:r>
      <w:r>
        <w:rPr>
          <w:sz w:val="20"/>
        </w:rPr>
        <w:t xml:space="preserve"> </w:t>
      </w:r>
    </w:p>
    <w:p w:rsidR="004C2FC1" w:rsidRDefault="004C2FC1" w:rsidP="004C2FC1">
      <w:pPr>
        <w:rPr>
          <w:b/>
          <w:sz w:val="20"/>
        </w:rPr>
      </w:pPr>
    </w:p>
    <w:p w:rsidR="004C2FC1" w:rsidRPr="00715CEC" w:rsidRDefault="004C2FC1" w:rsidP="004C2FC1">
      <w:pPr>
        <w:rPr>
          <w:b/>
          <w:sz w:val="20"/>
        </w:rPr>
      </w:pPr>
      <w:r w:rsidRPr="00715CEC">
        <w:rPr>
          <w:b/>
          <w:sz w:val="20"/>
        </w:rPr>
        <w:t>Ansprechpartner für die Presse</w:t>
      </w:r>
    </w:p>
    <w:p w:rsidR="004C2FC1" w:rsidRPr="009B1CCB" w:rsidRDefault="004C2FC1" w:rsidP="004C2FC1">
      <w:pPr>
        <w:rPr>
          <w:sz w:val="20"/>
        </w:rPr>
      </w:pPr>
      <w:r w:rsidRPr="009B1CCB">
        <w:rPr>
          <w:sz w:val="20"/>
        </w:rPr>
        <w:t>Christian Heinz</w:t>
      </w:r>
    </w:p>
    <w:p w:rsidR="004C2FC1" w:rsidRDefault="004C2FC1" w:rsidP="004C2FC1">
      <w:pPr>
        <w:rPr>
          <w:sz w:val="20"/>
        </w:rPr>
      </w:pPr>
      <w:r w:rsidRPr="00A44F1E">
        <w:rPr>
          <w:sz w:val="20"/>
        </w:rPr>
        <w:t xml:space="preserve">Pressesprecher </w:t>
      </w:r>
      <w:r>
        <w:rPr>
          <w:sz w:val="20"/>
        </w:rPr>
        <w:t>Intec und Z</w:t>
      </w:r>
    </w:p>
    <w:p w:rsidR="004C2FC1" w:rsidRDefault="004C2FC1" w:rsidP="004C2FC1">
      <w:pPr>
        <w:rPr>
          <w:sz w:val="20"/>
        </w:rPr>
      </w:pPr>
      <w:r>
        <w:rPr>
          <w:sz w:val="20"/>
        </w:rPr>
        <w:t>Telefon: +49 341 678-6514</w:t>
      </w:r>
    </w:p>
    <w:p w:rsidR="004C2FC1" w:rsidRDefault="004C2FC1" w:rsidP="004C2FC1">
      <w:pPr>
        <w:rPr>
          <w:sz w:val="20"/>
        </w:rPr>
      </w:pPr>
      <w:r w:rsidRPr="00715CEC">
        <w:rPr>
          <w:sz w:val="20"/>
        </w:rPr>
        <w:t>Telefax:</w:t>
      </w:r>
      <w:r w:rsidRPr="00F837A0">
        <w:rPr>
          <w:color w:val="000000"/>
          <w:sz w:val="20"/>
          <w:lang w:eastAsia="zh-CN"/>
        </w:rPr>
        <w:t xml:space="preserve"> </w:t>
      </w:r>
      <w:r>
        <w:rPr>
          <w:sz w:val="20"/>
        </w:rPr>
        <w:t>+49 341 678-</w:t>
      </w:r>
      <w:r>
        <w:rPr>
          <w:color w:val="000000"/>
          <w:sz w:val="20"/>
          <w:lang w:eastAsia="zh-CN"/>
        </w:rPr>
        <w:t>166514</w:t>
      </w:r>
    </w:p>
    <w:p w:rsidR="004C2FC1" w:rsidRPr="009B1CCB" w:rsidRDefault="004C2FC1" w:rsidP="004C2FC1">
      <w:pPr>
        <w:rPr>
          <w:sz w:val="20"/>
        </w:rPr>
      </w:pPr>
      <w:r w:rsidRPr="00715CEC">
        <w:rPr>
          <w:sz w:val="20"/>
        </w:rPr>
        <w:t xml:space="preserve">E-Mail: </w:t>
      </w:r>
      <w:r w:rsidRPr="009B1CCB">
        <w:rPr>
          <w:sz w:val="20"/>
        </w:rPr>
        <w:t>c.heinz@leipziger-messe.de</w:t>
      </w:r>
    </w:p>
    <w:p w:rsidR="004C2FC1" w:rsidRPr="00715CEC" w:rsidRDefault="004C2FC1" w:rsidP="004C2FC1">
      <w:pPr>
        <w:rPr>
          <w:sz w:val="20"/>
        </w:rPr>
      </w:pPr>
    </w:p>
    <w:p w:rsidR="004C2FC1" w:rsidRPr="00715CEC" w:rsidRDefault="004C2FC1" w:rsidP="004C2FC1">
      <w:pPr>
        <w:rPr>
          <w:b/>
          <w:sz w:val="20"/>
        </w:rPr>
      </w:pPr>
      <w:r>
        <w:rPr>
          <w:b/>
          <w:sz w:val="20"/>
        </w:rPr>
        <w:t>Die Messen i</w:t>
      </w:r>
      <w:r w:rsidRPr="00715CEC">
        <w:rPr>
          <w:b/>
          <w:sz w:val="20"/>
        </w:rPr>
        <w:t>m Internet</w:t>
      </w:r>
    </w:p>
    <w:p w:rsidR="004C2FC1" w:rsidRDefault="00C14491" w:rsidP="004C2FC1">
      <w:pPr>
        <w:rPr>
          <w:sz w:val="20"/>
        </w:rPr>
      </w:pPr>
      <w:r>
        <w:rPr>
          <w:sz w:val="20"/>
        </w:rPr>
        <w:t>http://www.</w:t>
      </w:r>
      <w:r w:rsidR="004C2FC1" w:rsidRPr="009935A4">
        <w:rPr>
          <w:sz w:val="20"/>
        </w:rPr>
        <w:t>messe</w:t>
      </w:r>
      <w:r>
        <w:rPr>
          <w:sz w:val="20"/>
        </w:rPr>
        <w:t>-intec</w:t>
      </w:r>
      <w:r w:rsidR="004C2FC1" w:rsidRPr="009935A4">
        <w:rPr>
          <w:sz w:val="20"/>
        </w:rPr>
        <w:t>.de</w:t>
      </w:r>
    </w:p>
    <w:p w:rsidR="004C2FC1" w:rsidRPr="00715CEC" w:rsidRDefault="004C2FC1" w:rsidP="004C2FC1">
      <w:pPr>
        <w:rPr>
          <w:sz w:val="20"/>
        </w:rPr>
      </w:pPr>
      <w:r w:rsidRPr="009935A4">
        <w:rPr>
          <w:sz w:val="20"/>
        </w:rPr>
        <w:t>http://www.zuliefermesse.de</w:t>
      </w:r>
    </w:p>
    <w:p w:rsidR="004C2FC1" w:rsidRDefault="004C2FC1" w:rsidP="004C2FC1">
      <w:pPr>
        <w:rPr>
          <w:sz w:val="20"/>
        </w:rPr>
      </w:pPr>
      <w:r w:rsidRPr="00715CEC">
        <w:rPr>
          <w:sz w:val="20"/>
        </w:rPr>
        <w:t xml:space="preserve">http://www.leipziger-messe.de </w:t>
      </w:r>
    </w:p>
    <w:sectPr w:rsidR="004C2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84" w:rsidRDefault="00D90784">
      <w:r>
        <w:separator/>
      </w:r>
    </w:p>
  </w:endnote>
  <w:endnote w:type="continuationSeparator" w:id="0">
    <w:p w:rsidR="00D90784" w:rsidRDefault="00D9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7E2451C" wp14:editId="7E821657">
          <wp:simplePos x="0" y="0"/>
          <wp:positionH relativeFrom="column">
            <wp:posOffset>4914900</wp:posOffset>
          </wp:positionH>
          <wp:positionV relativeFrom="paragraph">
            <wp:posOffset>-45085</wp:posOffset>
          </wp:positionV>
          <wp:extent cx="1295400" cy="139700"/>
          <wp:effectExtent l="0" t="0" r="0" b="0"/>
          <wp:wrapNone/>
          <wp:docPr id="11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9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F9FF945" wp14:editId="172ABB0A">
          <wp:simplePos x="0" y="0"/>
          <wp:positionH relativeFrom="column">
            <wp:posOffset>3945255</wp:posOffset>
          </wp:positionH>
          <wp:positionV relativeFrom="paragraph">
            <wp:posOffset>145164</wp:posOffset>
          </wp:positionV>
          <wp:extent cx="2520315" cy="219075"/>
          <wp:effectExtent l="0" t="0" r="0" b="9525"/>
          <wp:wrapNone/>
          <wp:docPr id="9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56227B" wp14:editId="4C75BD32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97" w:rsidRPr="008B70A6" w:rsidRDefault="00AD7297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AD7297" w:rsidRPr="008B70A6" w:rsidRDefault="00AD7297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84" w:rsidRDefault="00D90784">
      <w:r>
        <w:separator/>
      </w:r>
    </w:p>
  </w:footnote>
  <w:footnote w:type="continuationSeparator" w:id="0">
    <w:p w:rsidR="00D90784" w:rsidRDefault="00D9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A331277" wp14:editId="245846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97" w:rsidRDefault="00AD7297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9542BF">
                            <w:rPr>
                              <w:noProof/>
                              <w:snapToGrid w:val="0"/>
                            </w:rPr>
                            <w:t>4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AD7297" w:rsidRDefault="00AD7297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9542BF">
                      <w:rPr>
                        <w:noProof/>
                        <w:snapToGrid w:val="0"/>
                      </w:rPr>
                      <w:t>4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97" w:rsidRDefault="00AD7297">
    <w:pPr>
      <w:pStyle w:val="Kopfzeile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98F0251" wp14:editId="2E58DCA8">
          <wp:simplePos x="0" y="0"/>
          <wp:positionH relativeFrom="column">
            <wp:posOffset>3236595</wp:posOffset>
          </wp:positionH>
          <wp:positionV relativeFrom="paragraph">
            <wp:posOffset>-122926</wp:posOffset>
          </wp:positionV>
          <wp:extent cx="2915920" cy="525145"/>
          <wp:effectExtent l="0" t="0" r="0" b="8255"/>
          <wp:wrapNone/>
          <wp:docPr id="4" name="Grafik 4" descr="MM_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_color_d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" b="-23"/>
                  <a:stretch/>
                </pic:blipFill>
                <pic:spPr bwMode="auto">
                  <a:xfrm>
                    <a:off x="0" y="0"/>
                    <a:ext cx="291592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2215DCD8" wp14:editId="3BC60CB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25"/>
    <w:rsid w:val="00002C00"/>
    <w:rsid w:val="00003AB8"/>
    <w:rsid w:val="00007A18"/>
    <w:rsid w:val="00015804"/>
    <w:rsid w:val="00015B51"/>
    <w:rsid w:val="00017CAE"/>
    <w:rsid w:val="00021B13"/>
    <w:rsid w:val="00022AD7"/>
    <w:rsid w:val="00025FB6"/>
    <w:rsid w:val="00027AB7"/>
    <w:rsid w:val="00030E99"/>
    <w:rsid w:val="000311AC"/>
    <w:rsid w:val="00034E30"/>
    <w:rsid w:val="00035629"/>
    <w:rsid w:val="00036423"/>
    <w:rsid w:val="00041A43"/>
    <w:rsid w:val="00041CFE"/>
    <w:rsid w:val="00042212"/>
    <w:rsid w:val="0004274C"/>
    <w:rsid w:val="00043318"/>
    <w:rsid w:val="00044EB2"/>
    <w:rsid w:val="000469E3"/>
    <w:rsid w:val="00047A0B"/>
    <w:rsid w:val="00051561"/>
    <w:rsid w:val="00051C11"/>
    <w:rsid w:val="000542B1"/>
    <w:rsid w:val="000558F9"/>
    <w:rsid w:val="0006154E"/>
    <w:rsid w:val="0006307F"/>
    <w:rsid w:val="00063524"/>
    <w:rsid w:val="000653AD"/>
    <w:rsid w:val="000731EF"/>
    <w:rsid w:val="00073E06"/>
    <w:rsid w:val="00074143"/>
    <w:rsid w:val="000743D0"/>
    <w:rsid w:val="00081E15"/>
    <w:rsid w:val="00082F54"/>
    <w:rsid w:val="00086764"/>
    <w:rsid w:val="00090FF7"/>
    <w:rsid w:val="000923EE"/>
    <w:rsid w:val="00092BE0"/>
    <w:rsid w:val="00095C61"/>
    <w:rsid w:val="0009770A"/>
    <w:rsid w:val="00097F7A"/>
    <w:rsid w:val="000A3806"/>
    <w:rsid w:val="000A63BB"/>
    <w:rsid w:val="000A7830"/>
    <w:rsid w:val="000C057B"/>
    <w:rsid w:val="000C1C30"/>
    <w:rsid w:val="000D0B6B"/>
    <w:rsid w:val="000D387D"/>
    <w:rsid w:val="000E40CB"/>
    <w:rsid w:val="000E4D72"/>
    <w:rsid w:val="000E53FF"/>
    <w:rsid w:val="000E55D3"/>
    <w:rsid w:val="000E679D"/>
    <w:rsid w:val="000F07EE"/>
    <w:rsid w:val="000F43F3"/>
    <w:rsid w:val="000F65C5"/>
    <w:rsid w:val="00100167"/>
    <w:rsid w:val="001003C3"/>
    <w:rsid w:val="00100C06"/>
    <w:rsid w:val="0010737A"/>
    <w:rsid w:val="00110E07"/>
    <w:rsid w:val="001114A3"/>
    <w:rsid w:val="00114EF7"/>
    <w:rsid w:val="001217F7"/>
    <w:rsid w:val="00122C25"/>
    <w:rsid w:val="00124F81"/>
    <w:rsid w:val="001319F6"/>
    <w:rsid w:val="00132392"/>
    <w:rsid w:val="00132A91"/>
    <w:rsid w:val="001332D7"/>
    <w:rsid w:val="0014137C"/>
    <w:rsid w:val="00142EA8"/>
    <w:rsid w:val="0014454E"/>
    <w:rsid w:val="0014543E"/>
    <w:rsid w:val="00146D10"/>
    <w:rsid w:val="00147DA5"/>
    <w:rsid w:val="00152225"/>
    <w:rsid w:val="001527C4"/>
    <w:rsid w:val="00152A28"/>
    <w:rsid w:val="00152D28"/>
    <w:rsid w:val="00155E68"/>
    <w:rsid w:val="00157018"/>
    <w:rsid w:val="00162456"/>
    <w:rsid w:val="0016316D"/>
    <w:rsid w:val="00165985"/>
    <w:rsid w:val="0016678C"/>
    <w:rsid w:val="0017329B"/>
    <w:rsid w:val="00173C58"/>
    <w:rsid w:val="00173CDA"/>
    <w:rsid w:val="001825C0"/>
    <w:rsid w:val="001864F0"/>
    <w:rsid w:val="00186B74"/>
    <w:rsid w:val="00186C92"/>
    <w:rsid w:val="00193745"/>
    <w:rsid w:val="0019450B"/>
    <w:rsid w:val="00195AEB"/>
    <w:rsid w:val="001A19C7"/>
    <w:rsid w:val="001A36FB"/>
    <w:rsid w:val="001A50DD"/>
    <w:rsid w:val="001A71B9"/>
    <w:rsid w:val="001A7D29"/>
    <w:rsid w:val="001B019C"/>
    <w:rsid w:val="001B0A8C"/>
    <w:rsid w:val="001B32F5"/>
    <w:rsid w:val="001B4FA5"/>
    <w:rsid w:val="001B7F00"/>
    <w:rsid w:val="001B7F37"/>
    <w:rsid w:val="001C0978"/>
    <w:rsid w:val="001C430D"/>
    <w:rsid w:val="001C5CA0"/>
    <w:rsid w:val="001C68DF"/>
    <w:rsid w:val="001C6A84"/>
    <w:rsid w:val="001C7CD8"/>
    <w:rsid w:val="001D01A0"/>
    <w:rsid w:val="001D2DEB"/>
    <w:rsid w:val="001D3EC8"/>
    <w:rsid w:val="001D41E9"/>
    <w:rsid w:val="001D4700"/>
    <w:rsid w:val="001D4C07"/>
    <w:rsid w:val="001D4FBE"/>
    <w:rsid w:val="001D75D5"/>
    <w:rsid w:val="001E3092"/>
    <w:rsid w:val="001E3966"/>
    <w:rsid w:val="001E5C22"/>
    <w:rsid w:val="001F090D"/>
    <w:rsid w:val="001F107D"/>
    <w:rsid w:val="001F25DC"/>
    <w:rsid w:val="001F5BE1"/>
    <w:rsid w:val="002008F4"/>
    <w:rsid w:val="002014D0"/>
    <w:rsid w:val="0020155E"/>
    <w:rsid w:val="0020228C"/>
    <w:rsid w:val="00207609"/>
    <w:rsid w:val="00211EC4"/>
    <w:rsid w:val="00212518"/>
    <w:rsid w:val="00216D63"/>
    <w:rsid w:val="002222C7"/>
    <w:rsid w:val="002242AA"/>
    <w:rsid w:val="00230671"/>
    <w:rsid w:val="0023279B"/>
    <w:rsid w:val="00234D68"/>
    <w:rsid w:val="0023513F"/>
    <w:rsid w:val="00235C17"/>
    <w:rsid w:val="0023690F"/>
    <w:rsid w:val="00241EB5"/>
    <w:rsid w:val="002422E6"/>
    <w:rsid w:val="00243895"/>
    <w:rsid w:val="0024489B"/>
    <w:rsid w:val="0025017E"/>
    <w:rsid w:val="00250590"/>
    <w:rsid w:val="00254DEE"/>
    <w:rsid w:val="00255E1C"/>
    <w:rsid w:val="00257E6F"/>
    <w:rsid w:val="00260177"/>
    <w:rsid w:val="00260FD0"/>
    <w:rsid w:val="002631A2"/>
    <w:rsid w:val="00263D7B"/>
    <w:rsid w:val="00265169"/>
    <w:rsid w:val="002669A0"/>
    <w:rsid w:val="002669FB"/>
    <w:rsid w:val="0027014F"/>
    <w:rsid w:val="0027437E"/>
    <w:rsid w:val="00276C34"/>
    <w:rsid w:val="00277679"/>
    <w:rsid w:val="00280A61"/>
    <w:rsid w:val="002816CC"/>
    <w:rsid w:val="00281D3E"/>
    <w:rsid w:val="00282464"/>
    <w:rsid w:val="00282A14"/>
    <w:rsid w:val="0028358F"/>
    <w:rsid w:val="002849E0"/>
    <w:rsid w:val="00290F51"/>
    <w:rsid w:val="002924EA"/>
    <w:rsid w:val="0029315D"/>
    <w:rsid w:val="0029546D"/>
    <w:rsid w:val="002A119E"/>
    <w:rsid w:val="002A1403"/>
    <w:rsid w:val="002A1945"/>
    <w:rsid w:val="002A2422"/>
    <w:rsid w:val="002A56DE"/>
    <w:rsid w:val="002A5F44"/>
    <w:rsid w:val="002B303B"/>
    <w:rsid w:val="002B396E"/>
    <w:rsid w:val="002B558E"/>
    <w:rsid w:val="002B601B"/>
    <w:rsid w:val="002B74B5"/>
    <w:rsid w:val="002C07B7"/>
    <w:rsid w:val="002C0BE4"/>
    <w:rsid w:val="002C47C1"/>
    <w:rsid w:val="002D03AF"/>
    <w:rsid w:val="002D0C24"/>
    <w:rsid w:val="002D14A2"/>
    <w:rsid w:val="002D1B41"/>
    <w:rsid w:val="002D2DAA"/>
    <w:rsid w:val="002E08EA"/>
    <w:rsid w:val="002E432E"/>
    <w:rsid w:val="002E4668"/>
    <w:rsid w:val="002E6E2A"/>
    <w:rsid w:val="002F0D9E"/>
    <w:rsid w:val="002F2521"/>
    <w:rsid w:val="002F598E"/>
    <w:rsid w:val="002F63A4"/>
    <w:rsid w:val="002F6C2C"/>
    <w:rsid w:val="0030555D"/>
    <w:rsid w:val="00306902"/>
    <w:rsid w:val="00310053"/>
    <w:rsid w:val="003104DF"/>
    <w:rsid w:val="00311406"/>
    <w:rsid w:val="0031188B"/>
    <w:rsid w:val="00312882"/>
    <w:rsid w:val="00312F7E"/>
    <w:rsid w:val="00313239"/>
    <w:rsid w:val="00313592"/>
    <w:rsid w:val="003160D1"/>
    <w:rsid w:val="0031775E"/>
    <w:rsid w:val="00321C14"/>
    <w:rsid w:val="0033498F"/>
    <w:rsid w:val="003360D5"/>
    <w:rsid w:val="003365D9"/>
    <w:rsid w:val="00336DEE"/>
    <w:rsid w:val="003378B6"/>
    <w:rsid w:val="00337F69"/>
    <w:rsid w:val="003414F8"/>
    <w:rsid w:val="0034442A"/>
    <w:rsid w:val="003539A8"/>
    <w:rsid w:val="003562BD"/>
    <w:rsid w:val="00356971"/>
    <w:rsid w:val="00357179"/>
    <w:rsid w:val="00362422"/>
    <w:rsid w:val="00362487"/>
    <w:rsid w:val="00367761"/>
    <w:rsid w:val="00372CCA"/>
    <w:rsid w:val="003732F7"/>
    <w:rsid w:val="003745E5"/>
    <w:rsid w:val="0037545B"/>
    <w:rsid w:val="003761E3"/>
    <w:rsid w:val="00376B89"/>
    <w:rsid w:val="0038075A"/>
    <w:rsid w:val="0038207A"/>
    <w:rsid w:val="00382565"/>
    <w:rsid w:val="00383E2C"/>
    <w:rsid w:val="00384084"/>
    <w:rsid w:val="00385C07"/>
    <w:rsid w:val="003877B8"/>
    <w:rsid w:val="0039038B"/>
    <w:rsid w:val="00390FF6"/>
    <w:rsid w:val="00391671"/>
    <w:rsid w:val="003923D7"/>
    <w:rsid w:val="003A3E34"/>
    <w:rsid w:val="003A4143"/>
    <w:rsid w:val="003A6504"/>
    <w:rsid w:val="003B1202"/>
    <w:rsid w:val="003B2C88"/>
    <w:rsid w:val="003B5E49"/>
    <w:rsid w:val="003B771E"/>
    <w:rsid w:val="003C09B3"/>
    <w:rsid w:val="003C0D2A"/>
    <w:rsid w:val="003C3051"/>
    <w:rsid w:val="003C503A"/>
    <w:rsid w:val="003C64D3"/>
    <w:rsid w:val="003C6816"/>
    <w:rsid w:val="003C7E6A"/>
    <w:rsid w:val="003D2D91"/>
    <w:rsid w:val="003D438E"/>
    <w:rsid w:val="003D527E"/>
    <w:rsid w:val="003D558D"/>
    <w:rsid w:val="003E1AFB"/>
    <w:rsid w:val="003E1E54"/>
    <w:rsid w:val="003E1E58"/>
    <w:rsid w:val="003E37D8"/>
    <w:rsid w:val="003E3A99"/>
    <w:rsid w:val="003E4B97"/>
    <w:rsid w:val="003F06F0"/>
    <w:rsid w:val="003F4A6F"/>
    <w:rsid w:val="003F75F9"/>
    <w:rsid w:val="003F7C80"/>
    <w:rsid w:val="00400552"/>
    <w:rsid w:val="00403581"/>
    <w:rsid w:val="0040457F"/>
    <w:rsid w:val="00407288"/>
    <w:rsid w:val="00407ECE"/>
    <w:rsid w:val="004213CB"/>
    <w:rsid w:val="00424582"/>
    <w:rsid w:val="0043232A"/>
    <w:rsid w:val="00432486"/>
    <w:rsid w:val="004350B3"/>
    <w:rsid w:val="0044200C"/>
    <w:rsid w:val="00442CCC"/>
    <w:rsid w:val="004433EF"/>
    <w:rsid w:val="004460D4"/>
    <w:rsid w:val="0044742A"/>
    <w:rsid w:val="00450D79"/>
    <w:rsid w:val="004520F6"/>
    <w:rsid w:val="00452220"/>
    <w:rsid w:val="0045299C"/>
    <w:rsid w:val="00454924"/>
    <w:rsid w:val="00455EBB"/>
    <w:rsid w:val="0045647E"/>
    <w:rsid w:val="0045703E"/>
    <w:rsid w:val="00457F12"/>
    <w:rsid w:val="00461F47"/>
    <w:rsid w:val="004629F1"/>
    <w:rsid w:val="00462B2F"/>
    <w:rsid w:val="00464DA4"/>
    <w:rsid w:val="00467638"/>
    <w:rsid w:val="004733DB"/>
    <w:rsid w:val="00473C2D"/>
    <w:rsid w:val="00480D11"/>
    <w:rsid w:val="00481220"/>
    <w:rsid w:val="00481C7D"/>
    <w:rsid w:val="00485FD4"/>
    <w:rsid w:val="00487A1F"/>
    <w:rsid w:val="0049043B"/>
    <w:rsid w:val="00491A21"/>
    <w:rsid w:val="00493F09"/>
    <w:rsid w:val="00494D72"/>
    <w:rsid w:val="00496123"/>
    <w:rsid w:val="0049716E"/>
    <w:rsid w:val="004A3CF2"/>
    <w:rsid w:val="004A6D30"/>
    <w:rsid w:val="004B29F4"/>
    <w:rsid w:val="004B43DD"/>
    <w:rsid w:val="004B6B36"/>
    <w:rsid w:val="004B73C9"/>
    <w:rsid w:val="004C2389"/>
    <w:rsid w:val="004C2649"/>
    <w:rsid w:val="004C2FC1"/>
    <w:rsid w:val="004C4E25"/>
    <w:rsid w:val="004C675A"/>
    <w:rsid w:val="004C7692"/>
    <w:rsid w:val="004C7898"/>
    <w:rsid w:val="004D0A33"/>
    <w:rsid w:val="004D5B73"/>
    <w:rsid w:val="004D6DD9"/>
    <w:rsid w:val="004E176C"/>
    <w:rsid w:val="004E2580"/>
    <w:rsid w:val="004E49B6"/>
    <w:rsid w:val="004E5DE6"/>
    <w:rsid w:val="004F16AF"/>
    <w:rsid w:val="004F196D"/>
    <w:rsid w:val="004F1C48"/>
    <w:rsid w:val="004F4706"/>
    <w:rsid w:val="004F4847"/>
    <w:rsid w:val="004F7F42"/>
    <w:rsid w:val="005002C2"/>
    <w:rsid w:val="00500CC4"/>
    <w:rsid w:val="00503666"/>
    <w:rsid w:val="00503D80"/>
    <w:rsid w:val="00504D68"/>
    <w:rsid w:val="0050580C"/>
    <w:rsid w:val="00505B7A"/>
    <w:rsid w:val="00506C4C"/>
    <w:rsid w:val="00507CC8"/>
    <w:rsid w:val="005127F3"/>
    <w:rsid w:val="00513660"/>
    <w:rsid w:val="0051551E"/>
    <w:rsid w:val="0051768C"/>
    <w:rsid w:val="00520B87"/>
    <w:rsid w:val="00521EF6"/>
    <w:rsid w:val="00522794"/>
    <w:rsid w:val="00523994"/>
    <w:rsid w:val="0052652B"/>
    <w:rsid w:val="0053183F"/>
    <w:rsid w:val="0053210C"/>
    <w:rsid w:val="0053613A"/>
    <w:rsid w:val="00536202"/>
    <w:rsid w:val="00537C45"/>
    <w:rsid w:val="00540AF2"/>
    <w:rsid w:val="005421F6"/>
    <w:rsid w:val="005468A1"/>
    <w:rsid w:val="0054744F"/>
    <w:rsid w:val="005508C0"/>
    <w:rsid w:val="005515CB"/>
    <w:rsid w:val="00552F6F"/>
    <w:rsid w:val="00553E02"/>
    <w:rsid w:val="005550D4"/>
    <w:rsid w:val="00555FFD"/>
    <w:rsid w:val="005568E3"/>
    <w:rsid w:val="00563E94"/>
    <w:rsid w:val="00566802"/>
    <w:rsid w:val="005668BF"/>
    <w:rsid w:val="00566C3B"/>
    <w:rsid w:val="00570717"/>
    <w:rsid w:val="00571205"/>
    <w:rsid w:val="005727BE"/>
    <w:rsid w:val="00573442"/>
    <w:rsid w:val="005857DC"/>
    <w:rsid w:val="00586164"/>
    <w:rsid w:val="005904B3"/>
    <w:rsid w:val="0059199B"/>
    <w:rsid w:val="00594719"/>
    <w:rsid w:val="00594F11"/>
    <w:rsid w:val="00595E2A"/>
    <w:rsid w:val="005966F0"/>
    <w:rsid w:val="00596FEC"/>
    <w:rsid w:val="00597949"/>
    <w:rsid w:val="005A0471"/>
    <w:rsid w:val="005A07B1"/>
    <w:rsid w:val="005A1503"/>
    <w:rsid w:val="005A2940"/>
    <w:rsid w:val="005A360F"/>
    <w:rsid w:val="005A47B2"/>
    <w:rsid w:val="005A7CC0"/>
    <w:rsid w:val="005A7F66"/>
    <w:rsid w:val="005B10C9"/>
    <w:rsid w:val="005B14B6"/>
    <w:rsid w:val="005B556F"/>
    <w:rsid w:val="005C2D72"/>
    <w:rsid w:val="005C2DDF"/>
    <w:rsid w:val="005C6157"/>
    <w:rsid w:val="005D103B"/>
    <w:rsid w:val="005D2F90"/>
    <w:rsid w:val="005D444C"/>
    <w:rsid w:val="005E01CD"/>
    <w:rsid w:val="005E47DC"/>
    <w:rsid w:val="005E55C4"/>
    <w:rsid w:val="005F2CCF"/>
    <w:rsid w:val="005F31F5"/>
    <w:rsid w:val="005F367F"/>
    <w:rsid w:val="005F414B"/>
    <w:rsid w:val="005F57BF"/>
    <w:rsid w:val="005F6555"/>
    <w:rsid w:val="005F724D"/>
    <w:rsid w:val="005F7DCD"/>
    <w:rsid w:val="0060359B"/>
    <w:rsid w:val="00603617"/>
    <w:rsid w:val="00603FB9"/>
    <w:rsid w:val="00606244"/>
    <w:rsid w:val="00610BA4"/>
    <w:rsid w:val="00611274"/>
    <w:rsid w:val="006131FA"/>
    <w:rsid w:val="006145BE"/>
    <w:rsid w:val="00615416"/>
    <w:rsid w:val="006166B8"/>
    <w:rsid w:val="00620938"/>
    <w:rsid w:val="00621F30"/>
    <w:rsid w:val="00622667"/>
    <w:rsid w:val="0062390B"/>
    <w:rsid w:val="006304C7"/>
    <w:rsid w:val="0063488B"/>
    <w:rsid w:val="00634931"/>
    <w:rsid w:val="00634C08"/>
    <w:rsid w:val="006353DF"/>
    <w:rsid w:val="006356BE"/>
    <w:rsid w:val="00636D5B"/>
    <w:rsid w:val="0063710F"/>
    <w:rsid w:val="00640FB4"/>
    <w:rsid w:val="00641833"/>
    <w:rsid w:val="00644D44"/>
    <w:rsid w:val="00652C99"/>
    <w:rsid w:val="006553D6"/>
    <w:rsid w:val="0065544E"/>
    <w:rsid w:val="00656363"/>
    <w:rsid w:val="00661E3B"/>
    <w:rsid w:val="0066351F"/>
    <w:rsid w:val="006705BC"/>
    <w:rsid w:val="00671B1A"/>
    <w:rsid w:val="006725A3"/>
    <w:rsid w:val="00674361"/>
    <w:rsid w:val="006830AF"/>
    <w:rsid w:val="00683321"/>
    <w:rsid w:val="00683C85"/>
    <w:rsid w:val="00684802"/>
    <w:rsid w:val="0068724E"/>
    <w:rsid w:val="0069164B"/>
    <w:rsid w:val="00696046"/>
    <w:rsid w:val="00696629"/>
    <w:rsid w:val="006A1532"/>
    <w:rsid w:val="006A2B11"/>
    <w:rsid w:val="006B542C"/>
    <w:rsid w:val="006C1AC4"/>
    <w:rsid w:val="006C25EF"/>
    <w:rsid w:val="006C3D99"/>
    <w:rsid w:val="006C5CE1"/>
    <w:rsid w:val="006C6F3C"/>
    <w:rsid w:val="006D4AAE"/>
    <w:rsid w:val="006D5D26"/>
    <w:rsid w:val="006D6A14"/>
    <w:rsid w:val="006D7A49"/>
    <w:rsid w:val="006E000D"/>
    <w:rsid w:val="006E0E76"/>
    <w:rsid w:val="006E71FF"/>
    <w:rsid w:val="006F03B2"/>
    <w:rsid w:val="006F299A"/>
    <w:rsid w:val="006F2F66"/>
    <w:rsid w:val="006F5FA3"/>
    <w:rsid w:val="00701C73"/>
    <w:rsid w:val="00706178"/>
    <w:rsid w:val="007061C2"/>
    <w:rsid w:val="00710DB2"/>
    <w:rsid w:val="0071186A"/>
    <w:rsid w:val="00711DAD"/>
    <w:rsid w:val="0071424F"/>
    <w:rsid w:val="0072247D"/>
    <w:rsid w:val="00727120"/>
    <w:rsid w:val="007409FF"/>
    <w:rsid w:val="00741313"/>
    <w:rsid w:val="00743763"/>
    <w:rsid w:val="0074766F"/>
    <w:rsid w:val="007508CE"/>
    <w:rsid w:val="007522B6"/>
    <w:rsid w:val="0075428A"/>
    <w:rsid w:val="00754744"/>
    <w:rsid w:val="00754C4B"/>
    <w:rsid w:val="00754F77"/>
    <w:rsid w:val="0075537F"/>
    <w:rsid w:val="00755DF0"/>
    <w:rsid w:val="00757B9C"/>
    <w:rsid w:val="00763307"/>
    <w:rsid w:val="007662CD"/>
    <w:rsid w:val="00770459"/>
    <w:rsid w:val="00772538"/>
    <w:rsid w:val="00773723"/>
    <w:rsid w:val="00775A60"/>
    <w:rsid w:val="00782343"/>
    <w:rsid w:val="00782DDB"/>
    <w:rsid w:val="00784448"/>
    <w:rsid w:val="007871CB"/>
    <w:rsid w:val="00787C85"/>
    <w:rsid w:val="00791350"/>
    <w:rsid w:val="007A34F6"/>
    <w:rsid w:val="007A3700"/>
    <w:rsid w:val="007A4B69"/>
    <w:rsid w:val="007B00FE"/>
    <w:rsid w:val="007B19F3"/>
    <w:rsid w:val="007B2E54"/>
    <w:rsid w:val="007B3527"/>
    <w:rsid w:val="007B39A9"/>
    <w:rsid w:val="007C29E3"/>
    <w:rsid w:val="007C59DB"/>
    <w:rsid w:val="007C6A2A"/>
    <w:rsid w:val="007D037C"/>
    <w:rsid w:val="007D13A4"/>
    <w:rsid w:val="007D2898"/>
    <w:rsid w:val="007D48D3"/>
    <w:rsid w:val="007D5764"/>
    <w:rsid w:val="007D672F"/>
    <w:rsid w:val="007D6B97"/>
    <w:rsid w:val="007E18FB"/>
    <w:rsid w:val="007E268C"/>
    <w:rsid w:val="007E6CD1"/>
    <w:rsid w:val="007E734B"/>
    <w:rsid w:val="007F58E6"/>
    <w:rsid w:val="00802E41"/>
    <w:rsid w:val="0080523E"/>
    <w:rsid w:val="00806ECE"/>
    <w:rsid w:val="008141A5"/>
    <w:rsid w:val="008146F2"/>
    <w:rsid w:val="00815C90"/>
    <w:rsid w:val="00815EAD"/>
    <w:rsid w:val="008229A9"/>
    <w:rsid w:val="00823A1E"/>
    <w:rsid w:val="0082404F"/>
    <w:rsid w:val="00830846"/>
    <w:rsid w:val="00832B2B"/>
    <w:rsid w:val="0083359F"/>
    <w:rsid w:val="00835305"/>
    <w:rsid w:val="008377CD"/>
    <w:rsid w:val="0084132B"/>
    <w:rsid w:val="00851980"/>
    <w:rsid w:val="0085359A"/>
    <w:rsid w:val="00854000"/>
    <w:rsid w:val="0085718E"/>
    <w:rsid w:val="00860CA2"/>
    <w:rsid w:val="00863EB5"/>
    <w:rsid w:val="00866472"/>
    <w:rsid w:val="008715E7"/>
    <w:rsid w:val="00874B22"/>
    <w:rsid w:val="008750F6"/>
    <w:rsid w:val="0088081B"/>
    <w:rsid w:val="008845A0"/>
    <w:rsid w:val="00886E24"/>
    <w:rsid w:val="00887FF1"/>
    <w:rsid w:val="0089071E"/>
    <w:rsid w:val="00890D52"/>
    <w:rsid w:val="00890FE2"/>
    <w:rsid w:val="008922B0"/>
    <w:rsid w:val="00892B5E"/>
    <w:rsid w:val="008944C9"/>
    <w:rsid w:val="008947D0"/>
    <w:rsid w:val="008959D6"/>
    <w:rsid w:val="0089727B"/>
    <w:rsid w:val="008979F5"/>
    <w:rsid w:val="00897D9B"/>
    <w:rsid w:val="008A13E9"/>
    <w:rsid w:val="008A25CD"/>
    <w:rsid w:val="008A28CE"/>
    <w:rsid w:val="008A3014"/>
    <w:rsid w:val="008A3DB5"/>
    <w:rsid w:val="008B004C"/>
    <w:rsid w:val="008B053D"/>
    <w:rsid w:val="008B0C26"/>
    <w:rsid w:val="008B168E"/>
    <w:rsid w:val="008B3430"/>
    <w:rsid w:val="008B392F"/>
    <w:rsid w:val="008B5A8A"/>
    <w:rsid w:val="008B6203"/>
    <w:rsid w:val="008B69F9"/>
    <w:rsid w:val="008B72D3"/>
    <w:rsid w:val="008C02D3"/>
    <w:rsid w:val="008C2B18"/>
    <w:rsid w:val="008C2F0B"/>
    <w:rsid w:val="008C3810"/>
    <w:rsid w:val="008C3C49"/>
    <w:rsid w:val="008C7380"/>
    <w:rsid w:val="008C7D56"/>
    <w:rsid w:val="008D2B29"/>
    <w:rsid w:val="008D32A0"/>
    <w:rsid w:val="008D4B90"/>
    <w:rsid w:val="008D51D3"/>
    <w:rsid w:val="008D63A9"/>
    <w:rsid w:val="008E035C"/>
    <w:rsid w:val="008E284A"/>
    <w:rsid w:val="008E36DA"/>
    <w:rsid w:val="008E36DE"/>
    <w:rsid w:val="008E37D3"/>
    <w:rsid w:val="008E6B49"/>
    <w:rsid w:val="008E740E"/>
    <w:rsid w:val="008F016D"/>
    <w:rsid w:val="008F051C"/>
    <w:rsid w:val="00900CA2"/>
    <w:rsid w:val="00902E43"/>
    <w:rsid w:val="009038E6"/>
    <w:rsid w:val="00904BAB"/>
    <w:rsid w:val="00915C59"/>
    <w:rsid w:val="009216CD"/>
    <w:rsid w:val="00921BC4"/>
    <w:rsid w:val="00933490"/>
    <w:rsid w:val="00935B9E"/>
    <w:rsid w:val="00941F9B"/>
    <w:rsid w:val="0094281D"/>
    <w:rsid w:val="00944183"/>
    <w:rsid w:val="00944276"/>
    <w:rsid w:val="0094794A"/>
    <w:rsid w:val="0095096E"/>
    <w:rsid w:val="00951DA8"/>
    <w:rsid w:val="00951FA4"/>
    <w:rsid w:val="009542BF"/>
    <w:rsid w:val="00954651"/>
    <w:rsid w:val="00955EAF"/>
    <w:rsid w:val="009577F8"/>
    <w:rsid w:val="00957A15"/>
    <w:rsid w:val="00960011"/>
    <w:rsid w:val="00960A67"/>
    <w:rsid w:val="009640D0"/>
    <w:rsid w:val="0096501E"/>
    <w:rsid w:val="0097158C"/>
    <w:rsid w:val="0097222C"/>
    <w:rsid w:val="0097261C"/>
    <w:rsid w:val="009736A2"/>
    <w:rsid w:val="00975CA7"/>
    <w:rsid w:val="009765A8"/>
    <w:rsid w:val="00977F55"/>
    <w:rsid w:val="00986927"/>
    <w:rsid w:val="00990744"/>
    <w:rsid w:val="009928E4"/>
    <w:rsid w:val="0099335E"/>
    <w:rsid w:val="00995D24"/>
    <w:rsid w:val="009A0459"/>
    <w:rsid w:val="009A1A52"/>
    <w:rsid w:val="009A7008"/>
    <w:rsid w:val="009B1060"/>
    <w:rsid w:val="009B16E2"/>
    <w:rsid w:val="009B1F4B"/>
    <w:rsid w:val="009B2781"/>
    <w:rsid w:val="009B2B16"/>
    <w:rsid w:val="009B2DD7"/>
    <w:rsid w:val="009B6C71"/>
    <w:rsid w:val="009C2174"/>
    <w:rsid w:val="009C6BC7"/>
    <w:rsid w:val="009C7F8D"/>
    <w:rsid w:val="009D47E6"/>
    <w:rsid w:val="009D62E5"/>
    <w:rsid w:val="009E00B2"/>
    <w:rsid w:val="009E0299"/>
    <w:rsid w:val="009E187D"/>
    <w:rsid w:val="009E1E10"/>
    <w:rsid w:val="009E3147"/>
    <w:rsid w:val="009E68DF"/>
    <w:rsid w:val="009E6D59"/>
    <w:rsid w:val="009E7138"/>
    <w:rsid w:val="009E75A9"/>
    <w:rsid w:val="009F13C6"/>
    <w:rsid w:val="009F2C12"/>
    <w:rsid w:val="009F5408"/>
    <w:rsid w:val="009F669D"/>
    <w:rsid w:val="009F7C79"/>
    <w:rsid w:val="009F7CDA"/>
    <w:rsid w:val="00A045C5"/>
    <w:rsid w:val="00A06117"/>
    <w:rsid w:val="00A12D08"/>
    <w:rsid w:val="00A13624"/>
    <w:rsid w:val="00A14CCF"/>
    <w:rsid w:val="00A1578F"/>
    <w:rsid w:val="00A21A76"/>
    <w:rsid w:val="00A24FE2"/>
    <w:rsid w:val="00A25E01"/>
    <w:rsid w:val="00A319F3"/>
    <w:rsid w:val="00A3234F"/>
    <w:rsid w:val="00A34C5C"/>
    <w:rsid w:val="00A3574A"/>
    <w:rsid w:val="00A416A4"/>
    <w:rsid w:val="00A41E08"/>
    <w:rsid w:val="00A44F63"/>
    <w:rsid w:val="00A4551C"/>
    <w:rsid w:val="00A515D8"/>
    <w:rsid w:val="00A54E21"/>
    <w:rsid w:val="00A5501F"/>
    <w:rsid w:val="00A55F31"/>
    <w:rsid w:val="00A615E4"/>
    <w:rsid w:val="00A61CDE"/>
    <w:rsid w:val="00A663F6"/>
    <w:rsid w:val="00A67D6B"/>
    <w:rsid w:val="00A704D4"/>
    <w:rsid w:val="00A710C8"/>
    <w:rsid w:val="00A748B4"/>
    <w:rsid w:val="00A7601B"/>
    <w:rsid w:val="00A7761F"/>
    <w:rsid w:val="00A77BCB"/>
    <w:rsid w:val="00A81257"/>
    <w:rsid w:val="00A827BD"/>
    <w:rsid w:val="00A83C08"/>
    <w:rsid w:val="00A840E9"/>
    <w:rsid w:val="00A86B61"/>
    <w:rsid w:val="00A90D9B"/>
    <w:rsid w:val="00A920C4"/>
    <w:rsid w:val="00A9529D"/>
    <w:rsid w:val="00A96268"/>
    <w:rsid w:val="00A964EE"/>
    <w:rsid w:val="00A969C7"/>
    <w:rsid w:val="00AA20A9"/>
    <w:rsid w:val="00AA2726"/>
    <w:rsid w:val="00AA6EC8"/>
    <w:rsid w:val="00AB0530"/>
    <w:rsid w:val="00AB1BD2"/>
    <w:rsid w:val="00AB1DB3"/>
    <w:rsid w:val="00AB3239"/>
    <w:rsid w:val="00AB4A8B"/>
    <w:rsid w:val="00AB4D00"/>
    <w:rsid w:val="00AC154E"/>
    <w:rsid w:val="00AC5C35"/>
    <w:rsid w:val="00AC63FA"/>
    <w:rsid w:val="00AD1A86"/>
    <w:rsid w:val="00AD6C62"/>
    <w:rsid w:val="00AD7297"/>
    <w:rsid w:val="00AE04B6"/>
    <w:rsid w:val="00AE4136"/>
    <w:rsid w:val="00AE46F9"/>
    <w:rsid w:val="00AE681A"/>
    <w:rsid w:val="00AE7325"/>
    <w:rsid w:val="00AE74E5"/>
    <w:rsid w:val="00AF0FB2"/>
    <w:rsid w:val="00AF239D"/>
    <w:rsid w:val="00AF47C2"/>
    <w:rsid w:val="00AF4966"/>
    <w:rsid w:val="00B02172"/>
    <w:rsid w:val="00B0239A"/>
    <w:rsid w:val="00B0520E"/>
    <w:rsid w:val="00B0556A"/>
    <w:rsid w:val="00B14CB3"/>
    <w:rsid w:val="00B15C5B"/>
    <w:rsid w:val="00B16ADE"/>
    <w:rsid w:val="00B20706"/>
    <w:rsid w:val="00B219A4"/>
    <w:rsid w:val="00B37C84"/>
    <w:rsid w:val="00B40264"/>
    <w:rsid w:val="00B40F79"/>
    <w:rsid w:val="00B419AF"/>
    <w:rsid w:val="00B46413"/>
    <w:rsid w:val="00B5070B"/>
    <w:rsid w:val="00B50C86"/>
    <w:rsid w:val="00B5215B"/>
    <w:rsid w:val="00B54417"/>
    <w:rsid w:val="00B576F8"/>
    <w:rsid w:val="00B57FE9"/>
    <w:rsid w:val="00B6131A"/>
    <w:rsid w:val="00B655C6"/>
    <w:rsid w:val="00B72AD4"/>
    <w:rsid w:val="00B76826"/>
    <w:rsid w:val="00B76907"/>
    <w:rsid w:val="00B818F7"/>
    <w:rsid w:val="00B83C6A"/>
    <w:rsid w:val="00B94B8D"/>
    <w:rsid w:val="00B95594"/>
    <w:rsid w:val="00B971B8"/>
    <w:rsid w:val="00BA4EF8"/>
    <w:rsid w:val="00BA66F3"/>
    <w:rsid w:val="00BB1469"/>
    <w:rsid w:val="00BB5F6F"/>
    <w:rsid w:val="00BB7060"/>
    <w:rsid w:val="00BC1DA4"/>
    <w:rsid w:val="00BC31A6"/>
    <w:rsid w:val="00BC4F9F"/>
    <w:rsid w:val="00BC5730"/>
    <w:rsid w:val="00BC5B1B"/>
    <w:rsid w:val="00BC5E33"/>
    <w:rsid w:val="00BC7A11"/>
    <w:rsid w:val="00BD1724"/>
    <w:rsid w:val="00BD4D6F"/>
    <w:rsid w:val="00BD5088"/>
    <w:rsid w:val="00BD5184"/>
    <w:rsid w:val="00BD6BD0"/>
    <w:rsid w:val="00BD72E2"/>
    <w:rsid w:val="00BE4BDD"/>
    <w:rsid w:val="00BE5BAE"/>
    <w:rsid w:val="00BE6C5F"/>
    <w:rsid w:val="00BF0485"/>
    <w:rsid w:val="00BF2485"/>
    <w:rsid w:val="00C0086A"/>
    <w:rsid w:val="00C045B8"/>
    <w:rsid w:val="00C05BE3"/>
    <w:rsid w:val="00C0731E"/>
    <w:rsid w:val="00C10F79"/>
    <w:rsid w:val="00C10FCB"/>
    <w:rsid w:val="00C11279"/>
    <w:rsid w:val="00C13009"/>
    <w:rsid w:val="00C14491"/>
    <w:rsid w:val="00C14C07"/>
    <w:rsid w:val="00C15682"/>
    <w:rsid w:val="00C16532"/>
    <w:rsid w:val="00C16BBB"/>
    <w:rsid w:val="00C16F18"/>
    <w:rsid w:val="00C21398"/>
    <w:rsid w:val="00C2373D"/>
    <w:rsid w:val="00C237FA"/>
    <w:rsid w:val="00C23B9E"/>
    <w:rsid w:val="00C30C4E"/>
    <w:rsid w:val="00C353FE"/>
    <w:rsid w:val="00C4109A"/>
    <w:rsid w:val="00C45A11"/>
    <w:rsid w:val="00C51740"/>
    <w:rsid w:val="00C543BA"/>
    <w:rsid w:val="00C57E9F"/>
    <w:rsid w:val="00C624AD"/>
    <w:rsid w:val="00C62BAC"/>
    <w:rsid w:val="00C65C00"/>
    <w:rsid w:val="00C6681B"/>
    <w:rsid w:val="00C668A2"/>
    <w:rsid w:val="00C70E58"/>
    <w:rsid w:val="00C7130D"/>
    <w:rsid w:val="00C72D87"/>
    <w:rsid w:val="00C808EC"/>
    <w:rsid w:val="00C85CFF"/>
    <w:rsid w:val="00C9261B"/>
    <w:rsid w:val="00C94559"/>
    <w:rsid w:val="00C960BB"/>
    <w:rsid w:val="00C97C12"/>
    <w:rsid w:val="00CA15ED"/>
    <w:rsid w:val="00CA4064"/>
    <w:rsid w:val="00CA40DF"/>
    <w:rsid w:val="00CA4B3F"/>
    <w:rsid w:val="00CA6267"/>
    <w:rsid w:val="00CB233D"/>
    <w:rsid w:val="00CB2B17"/>
    <w:rsid w:val="00CB3756"/>
    <w:rsid w:val="00CB3E02"/>
    <w:rsid w:val="00CB6ED2"/>
    <w:rsid w:val="00CC01C5"/>
    <w:rsid w:val="00CC0A1B"/>
    <w:rsid w:val="00CC19F1"/>
    <w:rsid w:val="00CC2C5C"/>
    <w:rsid w:val="00CC31CF"/>
    <w:rsid w:val="00CC4218"/>
    <w:rsid w:val="00CC7B76"/>
    <w:rsid w:val="00CD072D"/>
    <w:rsid w:val="00CD2605"/>
    <w:rsid w:val="00CE0A5B"/>
    <w:rsid w:val="00CE45E2"/>
    <w:rsid w:val="00CE58EF"/>
    <w:rsid w:val="00CF0E86"/>
    <w:rsid w:val="00CF292D"/>
    <w:rsid w:val="00CF3105"/>
    <w:rsid w:val="00D000F9"/>
    <w:rsid w:val="00D02146"/>
    <w:rsid w:val="00D025DD"/>
    <w:rsid w:val="00D02AE7"/>
    <w:rsid w:val="00D02C31"/>
    <w:rsid w:val="00D02E8A"/>
    <w:rsid w:val="00D07A71"/>
    <w:rsid w:val="00D11753"/>
    <w:rsid w:val="00D1195A"/>
    <w:rsid w:val="00D204E9"/>
    <w:rsid w:val="00D21174"/>
    <w:rsid w:val="00D215AB"/>
    <w:rsid w:val="00D25CEC"/>
    <w:rsid w:val="00D32B94"/>
    <w:rsid w:val="00D3350A"/>
    <w:rsid w:val="00D3399E"/>
    <w:rsid w:val="00D4171B"/>
    <w:rsid w:val="00D41D8E"/>
    <w:rsid w:val="00D45026"/>
    <w:rsid w:val="00D464BF"/>
    <w:rsid w:val="00D47B22"/>
    <w:rsid w:val="00D47F1B"/>
    <w:rsid w:val="00D5223D"/>
    <w:rsid w:val="00D529DF"/>
    <w:rsid w:val="00D53394"/>
    <w:rsid w:val="00D53AAE"/>
    <w:rsid w:val="00D5435C"/>
    <w:rsid w:val="00D56A90"/>
    <w:rsid w:val="00D60286"/>
    <w:rsid w:val="00D60E59"/>
    <w:rsid w:val="00D61620"/>
    <w:rsid w:val="00D6303F"/>
    <w:rsid w:val="00D63744"/>
    <w:rsid w:val="00D64B2E"/>
    <w:rsid w:val="00D71539"/>
    <w:rsid w:val="00D71B83"/>
    <w:rsid w:val="00D74365"/>
    <w:rsid w:val="00D74AC4"/>
    <w:rsid w:val="00D77085"/>
    <w:rsid w:val="00D81672"/>
    <w:rsid w:val="00D83D66"/>
    <w:rsid w:val="00D90784"/>
    <w:rsid w:val="00DA7F94"/>
    <w:rsid w:val="00DB026D"/>
    <w:rsid w:val="00DB0C16"/>
    <w:rsid w:val="00DB1CBB"/>
    <w:rsid w:val="00DB436F"/>
    <w:rsid w:val="00DC0BCE"/>
    <w:rsid w:val="00DC0F93"/>
    <w:rsid w:val="00DC2C5D"/>
    <w:rsid w:val="00DC3725"/>
    <w:rsid w:val="00DC5C92"/>
    <w:rsid w:val="00DD3A5B"/>
    <w:rsid w:val="00DD7359"/>
    <w:rsid w:val="00DD7609"/>
    <w:rsid w:val="00DD7D5A"/>
    <w:rsid w:val="00DE02F4"/>
    <w:rsid w:val="00DE26D8"/>
    <w:rsid w:val="00DE3F1D"/>
    <w:rsid w:val="00DE6DAA"/>
    <w:rsid w:val="00DE7B8A"/>
    <w:rsid w:val="00DF0242"/>
    <w:rsid w:val="00DF5C8F"/>
    <w:rsid w:val="00E017A5"/>
    <w:rsid w:val="00E01B0D"/>
    <w:rsid w:val="00E01C8B"/>
    <w:rsid w:val="00E059D2"/>
    <w:rsid w:val="00E07484"/>
    <w:rsid w:val="00E14E4C"/>
    <w:rsid w:val="00E15C1C"/>
    <w:rsid w:val="00E225F8"/>
    <w:rsid w:val="00E22C6A"/>
    <w:rsid w:val="00E27719"/>
    <w:rsid w:val="00E319C4"/>
    <w:rsid w:val="00E31F47"/>
    <w:rsid w:val="00E3476E"/>
    <w:rsid w:val="00E34F74"/>
    <w:rsid w:val="00E351BA"/>
    <w:rsid w:val="00E35B53"/>
    <w:rsid w:val="00E36A37"/>
    <w:rsid w:val="00E421C7"/>
    <w:rsid w:val="00E447F0"/>
    <w:rsid w:val="00E452DF"/>
    <w:rsid w:val="00E5034A"/>
    <w:rsid w:val="00E51497"/>
    <w:rsid w:val="00E51782"/>
    <w:rsid w:val="00E51FBE"/>
    <w:rsid w:val="00E52D7D"/>
    <w:rsid w:val="00E539C5"/>
    <w:rsid w:val="00E53A0C"/>
    <w:rsid w:val="00E5513C"/>
    <w:rsid w:val="00E5675C"/>
    <w:rsid w:val="00E61B47"/>
    <w:rsid w:val="00E639A7"/>
    <w:rsid w:val="00E63C39"/>
    <w:rsid w:val="00E64B18"/>
    <w:rsid w:val="00E65516"/>
    <w:rsid w:val="00E67D1B"/>
    <w:rsid w:val="00E7171E"/>
    <w:rsid w:val="00E743F9"/>
    <w:rsid w:val="00E756EE"/>
    <w:rsid w:val="00E806F1"/>
    <w:rsid w:val="00E84732"/>
    <w:rsid w:val="00E84A31"/>
    <w:rsid w:val="00E85010"/>
    <w:rsid w:val="00E86956"/>
    <w:rsid w:val="00E91774"/>
    <w:rsid w:val="00E93060"/>
    <w:rsid w:val="00E9326E"/>
    <w:rsid w:val="00E96715"/>
    <w:rsid w:val="00E96D35"/>
    <w:rsid w:val="00E97EF6"/>
    <w:rsid w:val="00EA14A4"/>
    <w:rsid w:val="00EA2679"/>
    <w:rsid w:val="00EA4AD7"/>
    <w:rsid w:val="00EA72E0"/>
    <w:rsid w:val="00EB0575"/>
    <w:rsid w:val="00EB1CAA"/>
    <w:rsid w:val="00EB2121"/>
    <w:rsid w:val="00EB295E"/>
    <w:rsid w:val="00EB3C31"/>
    <w:rsid w:val="00EB70B2"/>
    <w:rsid w:val="00EC0478"/>
    <w:rsid w:val="00EC37FA"/>
    <w:rsid w:val="00EC6F79"/>
    <w:rsid w:val="00ED05C3"/>
    <w:rsid w:val="00ED1C50"/>
    <w:rsid w:val="00ED201A"/>
    <w:rsid w:val="00ED32A6"/>
    <w:rsid w:val="00ED52DD"/>
    <w:rsid w:val="00ED5BBA"/>
    <w:rsid w:val="00EE114A"/>
    <w:rsid w:val="00EE2EEA"/>
    <w:rsid w:val="00EE4038"/>
    <w:rsid w:val="00EE603C"/>
    <w:rsid w:val="00EE713F"/>
    <w:rsid w:val="00EE751F"/>
    <w:rsid w:val="00EE789D"/>
    <w:rsid w:val="00EF1987"/>
    <w:rsid w:val="00EF4698"/>
    <w:rsid w:val="00EF5514"/>
    <w:rsid w:val="00EF554A"/>
    <w:rsid w:val="00EF5F16"/>
    <w:rsid w:val="00F06036"/>
    <w:rsid w:val="00F065F4"/>
    <w:rsid w:val="00F078AA"/>
    <w:rsid w:val="00F127C8"/>
    <w:rsid w:val="00F1419E"/>
    <w:rsid w:val="00F150BD"/>
    <w:rsid w:val="00F163E9"/>
    <w:rsid w:val="00F16C57"/>
    <w:rsid w:val="00F16E1D"/>
    <w:rsid w:val="00F26BC1"/>
    <w:rsid w:val="00F26CFF"/>
    <w:rsid w:val="00F3080D"/>
    <w:rsid w:val="00F34FAA"/>
    <w:rsid w:val="00F3579E"/>
    <w:rsid w:val="00F40AF1"/>
    <w:rsid w:val="00F40BA6"/>
    <w:rsid w:val="00F40EE8"/>
    <w:rsid w:val="00F42D89"/>
    <w:rsid w:val="00F441A5"/>
    <w:rsid w:val="00F45689"/>
    <w:rsid w:val="00F47A26"/>
    <w:rsid w:val="00F5007E"/>
    <w:rsid w:val="00F50BD8"/>
    <w:rsid w:val="00F5224D"/>
    <w:rsid w:val="00F52D5B"/>
    <w:rsid w:val="00F54AC0"/>
    <w:rsid w:val="00F66FD2"/>
    <w:rsid w:val="00F67E59"/>
    <w:rsid w:val="00F7345B"/>
    <w:rsid w:val="00F77767"/>
    <w:rsid w:val="00F816BC"/>
    <w:rsid w:val="00F86E56"/>
    <w:rsid w:val="00F86FF8"/>
    <w:rsid w:val="00F87F56"/>
    <w:rsid w:val="00F91F9A"/>
    <w:rsid w:val="00F97CF7"/>
    <w:rsid w:val="00FA0E24"/>
    <w:rsid w:val="00FA1E8F"/>
    <w:rsid w:val="00FA281C"/>
    <w:rsid w:val="00FA35B6"/>
    <w:rsid w:val="00FA625A"/>
    <w:rsid w:val="00FB086E"/>
    <w:rsid w:val="00FB09A9"/>
    <w:rsid w:val="00FB302C"/>
    <w:rsid w:val="00FB41F5"/>
    <w:rsid w:val="00FB4F04"/>
    <w:rsid w:val="00FB51C6"/>
    <w:rsid w:val="00FC2928"/>
    <w:rsid w:val="00FD15BB"/>
    <w:rsid w:val="00FD4B03"/>
    <w:rsid w:val="00FD4C34"/>
    <w:rsid w:val="00FD69A7"/>
    <w:rsid w:val="00FE1CCD"/>
    <w:rsid w:val="00FE2AA4"/>
    <w:rsid w:val="00FE5710"/>
    <w:rsid w:val="00FE6054"/>
    <w:rsid w:val="00FE6C02"/>
    <w:rsid w:val="00FE750B"/>
    <w:rsid w:val="00FE7E91"/>
    <w:rsid w:val="00FF3990"/>
    <w:rsid w:val="00FF4926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00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717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97EF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97EF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E97EF6"/>
    <w:rPr>
      <w:vertAlign w:val="superscript"/>
    </w:rPr>
  </w:style>
  <w:style w:type="character" w:styleId="Kommentarzeichen">
    <w:name w:val="annotation reference"/>
    <w:basedOn w:val="Absatz-Standardschriftart"/>
    <w:rsid w:val="003F7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C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C8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F7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7C80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00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71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paragraph" w:styleId="berarbeitung">
    <w:name w:val="Revision"/>
    <w:hidden/>
    <w:uiPriority w:val="99"/>
    <w:semiHidden/>
    <w:rsid w:val="008922B0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00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717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97EF6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97EF6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E97EF6"/>
    <w:rPr>
      <w:vertAlign w:val="superscript"/>
    </w:rPr>
  </w:style>
  <w:style w:type="character" w:styleId="Kommentarzeichen">
    <w:name w:val="annotation reference"/>
    <w:basedOn w:val="Absatz-Standardschriftart"/>
    <w:rsid w:val="003F7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C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C8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F7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7C80"/>
    <w:rPr>
      <w:rFonts w:ascii="Arial" w:hAnsi="Arial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00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717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paragraph" w:styleId="berarbeitung">
    <w:name w:val="Revision"/>
    <w:hidden/>
    <w:uiPriority w:val="99"/>
    <w:semiHidden/>
    <w:rsid w:val="008922B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0E00-BC5D-4AA8-A018-189CC6D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cheinz</dc:creator>
  <cp:lastModifiedBy>sfischer</cp:lastModifiedBy>
  <cp:revision>9</cp:revision>
  <cp:lastPrinted>2017-03-06T10:13:00Z</cp:lastPrinted>
  <dcterms:created xsi:type="dcterms:W3CDTF">2017-03-06T10:05:00Z</dcterms:created>
  <dcterms:modified xsi:type="dcterms:W3CDTF">2017-03-07T16:25:00Z</dcterms:modified>
</cp:coreProperties>
</file>