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Default="00D300AA">
      <w:pPr>
        <w:pStyle w:val="Betreff"/>
      </w:pPr>
      <w:r>
        <w:t xml:space="preserve">Wie </w:t>
      </w:r>
      <w:r w:rsidR="00530685">
        <w:t>geht</w:t>
      </w:r>
      <w:r>
        <w:t xml:space="preserve"> </w:t>
      </w:r>
      <w:r w:rsidR="00144CC5">
        <w:t xml:space="preserve">es </w:t>
      </w:r>
      <w:r>
        <w:t>weiter</w:t>
      </w:r>
      <w:r w:rsidR="00530685">
        <w:t xml:space="preserve"> mit der Industrie in den USA und </w:t>
      </w:r>
      <w:r w:rsidR="00E84901">
        <w:br/>
      </w:r>
      <w:r w:rsidR="00530685">
        <w:t>Mexiko</w:t>
      </w:r>
      <w:r>
        <w:t>?</w:t>
      </w:r>
    </w:p>
    <w:p w:rsidR="00D300AA" w:rsidRPr="00D300AA" w:rsidRDefault="00D300AA">
      <w:pPr>
        <w:pStyle w:val="Betreff"/>
        <w:rPr>
          <w:sz w:val="22"/>
          <w:szCs w:val="22"/>
        </w:rPr>
      </w:pPr>
      <w:r w:rsidRPr="00D300AA">
        <w:rPr>
          <w:sz w:val="22"/>
          <w:szCs w:val="22"/>
        </w:rPr>
        <w:t>EMO Hannover 2017 analysiert die Trends und gibt Antworten</w:t>
      </w:r>
    </w:p>
    <w:p w:rsidR="005C29AA" w:rsidRDefault="005C29AA"/>
    <w:p w:rsidR="00E84901" w:rsidRDefault="00C25B99">
      <w:r>
        <w:rPr>
          <w:b/>
          <w:bCs/>
        </w:rPr>
        <w:t>Frankfurt am Main</w:t>
      </w:r>
      <w:r w:rsidR="00591FBE">
        <w:rPr>
          <w:b/>
          <w:bCs/>
        </w:rPr>
        <w:t>, 14</w:t>
      </w:r>
      <w:r w:rsidR="00530685">
        <w:rPr>
          <w:b/>
          <w:bCs/>
        </w:rPr>
        <w:t xml:space="preserve">. Juni </w:t>
      </w:r>
      <w:r w:rsidR="006620F3">
        <w:rPr>
          <w:rStyle w:val="Date1"/>
          <w:b/>
          <w:bCs/>
        </w:rPr>
        <w:t>2017</w:t>
      </w:r>
      <w:r w:rsidR="00530685">
        <w:rPr>
          <w:rStyle w:val="Date1"/>
          <w:b/>
          <w:bCs/>
        </w:rPr>
        <w:t>.</w:t>
      </w:r>
      <w:r w:rsidR="00530685">
        <w:t xml:space="preserve"> – </w:t>
      </w:r>
      <w:r w:rsidR="00203011">
        <w:t>Sie waren die großen Hoffnungsträger für internationale Hersteller von Produktionstechnik: die USA mit ihrem Pr</w:t>
      </w:r>
      <w:r w:rsidR="00203011">
        <w:t>o</w:t>
      </w:r>
      <w:r w:rsidR="00203011">
        <w:t>gramm zur Reindustrialisierung und Mexiko, das sich zu einem der wichtigsten Automobilstandorte weltweit gemausert hatte. Spätestens s</w:t>
      </w:r>
      <w:r w:rsidR="00530685">
        <w:t>eit Beginn des Jahres rätseln Industrievertreter rund um den Globus</w:t>
      </w:r>
      <w:r w:rsidR="00203011">
        <w:t xml:space="preserve"> jedoch</w:t>
      </w:r>
      <w:r w:rsidR="00530685">
        <w:t>, wohin sie ste</w:t>
      </w:r>
      <w:r w:rsidR="00530685">
        <w:t>u</w:t>
      </w:r>
      <w:r w:rsidR="00530685">
        <w:t>ert, die US-amerikanische Industrie</w:t>
      </w:r>
      <w:r w:rsidR="00D300AA">
        <w:t>,</w:t>
      </w:r>
      <w:r w:rsidR="00530685">
        <w:t xml:space="preserve"> und was wird mit de</w:t>
      </w:r>
      <w:r w:rsidR="00D300AA">
        <w:t xml:space="preserve">n südlichen Nachbarn in </w:t>
      </w:r>
      <w:r w:rsidR="00753E90">
        <w:t xml:space="preserve">Mexiko. </w:t>
      </w:r>
      <w:r w:rsidR="006C0303">
        <w:t xml:space="preserve">Dieser Frage geht </w:t>
      </w:r>
      <w:r w:rsidR="00E84901">
        <w:t xml:space="preserve">der VDW </w:t>
      </w:r>
      <w:r w:rsidR="00203011">
        <w:t>(Verein Deutscher Werkzeugmasch</w:t>
      </w:r>
      <w:r w:rsidR="00203011">
        <w:t>i</w:t>
      </w:r>
      <w:r w:rsidR="00203011">
        <w:t xml:space="preserve">nenfabriken) </w:t>
      </w:r>
      <w:r w:rsidR="00E84901">
        <w:t xml:space="preserve">im Rahmen des Seminars </w:t>
      </w:r>
      <w:proofErr w:type="spellStart"/>
      <w:r w:rsidR="00E86835" w:rsidRPr="00E86835">
        <w:rPr>
          <w:i/>
        </w:rPr>
        <w:t>Metalworking</w:t>
      </w:r>
      <w:proofErr w:type="spellEnd"/>
      <w:r w:rsidR="00E86835" w:rsidRPr="00E86835">
        <w:rPr>
          <w:i/>
        </w:rPr>
        <w:t xml:space="preserve"> Growth</w:t>
      </w:r>
      <w:r w:rsidR="00E84901">
        <w:t xml:space="preserve"> am 21. Septe</w:t>
      </w:r>
      <w:r w:rsidR="00E84901">
        <w:t>m</w:t>
      </w:r>
      <w:r w:rsidR="00E84901">
        <w:t>ber 2017 auf der EMO Hannover</w:t>
      </w:r>
      <w:r w:rsidR="006C0303">
        <w:t xml:space="preserve"> nach</w:t>
      </w:r>
      <w:r w:rsidR="00E84901">
        <w:t xml:space="preserve">. </w:t>
      </w:r>
      <w:r w:rsidR="006C0303">
        <w:t>Immerhin waren die USA im verga</w:t>
      </w:r>
      <w:r w:rsidR="006C0303">
        <w:t>n</w:t>
      </w:r>
      <w:r w:rsidR="006C0303">
        <w:t>genen Jahr der zweitgrößte Markt für Werkzeugmaschinen weltweit. Mexiko stand auf Platz 7.</w:t>
      </w:r>
    </w:p>
    <w:p w:rsidR="00E84901" w:rsidRDefault="00E84901"/>
    <w:p w:rsidR="00753E90" w:rsidRDefault="00E84901">
      <w:r>
        <w:t>„</w:t>
      </w:r>
      <w:r w:rsidR="00203011">
        <w:t>M</w:t>
      </w:r>
      <w:r w:rsidR="006D5BE3">
        <w:t xml:space="preserve">it </w:t>
      </w:r>
      <w:r>
        <w:t xml:space="preserve">Gardner </w:t>
      </w:r>
      <w:r w:rsidR="006D5BE3">
        <w:t xml:space="preserve">Business Media </w:t>
      </w:r>
      <w:r w:rsidR="00203011">
        <w:t>haben wir</w:t>
      </w:r>
      <w:r>
        <w:t xml:space="preserve"> einen Veranstaltungspartner für unser </w:t>
      </w:r>
      <w:r w:rsidR="00CB4BA0">
        <w:t xml:space="preserve">brandaktuelles </w:t>
      </w:r>
      <w:r>
        <w:t>Seminar</w:t>
      </w:r>
      <w:r w:rsidR="00CB4BA0">
        <w:t>thema</w:t>
      </w:r>
      <w:r>
        <w:t xml:space="preserve"> gefun</w:t>
      </w:r>
      <w:r w:rsidR="00203011">
        <w:t>den</w:t>
      </w:r>
      <w:r>
        <w:t>, der über exzellente Kenntnisse beider Märkte verfügt“</w:t>
      </w:r>
      <w:r w:rsidR="00203011">
        <w:t>, berichtet</w:t>
      </w:r>
      <w:r>
        <w:t xml:space="preserve"> Dr. Wilfried Schäfer, Geschäftsfüh</w:t>
      </w:r>
      <w:r w:rsidR="00203011">
        <w:t>rer beim EMO-Veranstalter VDW</w:t>
      </w:r>
      <w:r>
        <w:t xml:space="preserve">. </w:t>
      </w:r>
      <w:r w:rsidR="00203011">
        <w:t xml:space="preserve">Solide </w:t>
      </w:r>
      <w:r w:rsidR="006C0303">
        <w:t>Experten</w:t>
      </w:r>
      <w:r>
        <w:t>informationen seien für jeden Unte</w:t>
      </w:r>
      <w:r>
        <w:t>r</w:t>
      </w:r>
      <w:r>
        <w:t>nehmenslenker aus dem verarbeitenden Gewerbe</w:t>
      </w:r>
      <w:r w:rsidR="00E86835">
        <w:t xml:space="preserve"> unerlässlich</w:t>
      </w:r>
      <w:r>
        <w:t>, der mit beiden Ländern Geschäfte macht</w:t>
      </w:r>
      <w:r w:rsidR="006C0303">
        <w:t>. Sie seien umso wertvoller, wenn die Experten ihre Einschätzung und Beurteilung aus der Innensicht beider Märkte schöpfen könn</w:t>
      </w:r>
      <w:r w:rsidR="00DA6EC9">
        <w:t>t</w:t>
      </w:r>
      <w:r w:rsidR="006C0303">
        <w:t>en.</w:t>
      </w:r>
    </w:p>
    <w:p w:rsidR="00753E90" w:rsidRDefault="00753E90"/>
    <w:p w:rsidR="005C29AA" w:rsidRDefault="008D244D">
      <w:r>
        <w:lastRenderedPageBreak/>
        <w:t xml:space="preserve">Travis </w:t>
      </w:r>
      <w:proofErr w:type="spellStart"/>
      <w:r>
        <w:t>Egan</w:t>
      </w:r>
      <w:proofErr w:type="spellEnd"/>
      <w:r>
        <w:t xml:space="preserve">, Herausgeber der Fachzeitschrift </w:t>
      </w:r>
      <w:r w:rsidRPr="00E86835">
        <w:rPr>
          <w:i/>
        </w:rPr>
        <w:t xml:space="preserve">Modern </w:t>
      </w:r>
      <w:proofErr w:type="spellStart"/>
      <w:r w:rsidRPr="00E86835">
        <w:rPr>
          <w:i/>
        </w:rPr>
        <w:t>Machine</w:t>
      </w:r>
      <w:proofErr w:type="spellEnd"/>
      <w:r w:rsidRPr="00E86835">
        <w:rPr>
          <w:i/>
        </w:rPr>
        <w:t xml:space="preserve"> Shop</w:t>
      </w:r>
      <w:r>
        <w:t>, ist optim</w:t>
      </w:r>
      <w:r w:rsidR="00CB4BA0">
        <w:t xml:space="preserve">istisch. Er </w:t>
      </w:r>
      <w:r w:rsidR="006C0303">
        <w:t xml:space="preserve">konstatiert </w:t>
      </w:r>
      <w:r>
        <w:t>bei den Herstel</w:t>
      </w:r>
      <w:r w:rsidR="006C0303">
        <w:t xml:space="preserve">lern in </w:t>
      </w:r>
      <w:r>
        <w:t xml:space="preserve">beiden Ländern </w:t>
      </w:r>
      <w:r w:rsidR="006C0303">
        <w:t xml:space="preserve">eine sehr gute Stimmung </w:t>
      </w:r>
      <w:r>
        <w:t xml:space="preserve">und verspricht jedem </w:t>
      </w:r>
      <w:r w:rsidR="006C0303">
        <w:t xml:space="preserve">Anbieter </w:t>
      </w:r>
      <w:r>
        <w:t xml:space="preserve">gute </w:t>
      </w:r>
      <w:r w:rsidR="006C0303">
        <w:t>Geschäftsmöglichkeiten</w:t>
      </w:r>
      <w:r>
        <w:t>, der</w:t>
      </w:r>
      <w:r w:rsidR="00203011">
        <w:t xml:space="preserve"> es versteht, diese zu nutzen</w:t>
      </w:r>
      <w:r>
        <w:t>. Die Daten des ersten Quartals</w:t>
      </w:r>
      <w:r w:rsidR="00CB4BA0">
        <w:t xml:space="preserve"> beispielswe</w:t>
      </w:r>
      <w:r w:rsidR="00CB4BA0">
        <w:t>i</w:t>
      </w:r>
      <w:r w:rsidR="00CB4BA0">
        <w:t xml:space="preserve">se </w:t>
      </w:r>
      <w:r>
        <w:t>für die deutsche Werkzeugmaschinenindustrie geben ihm Recht. Die deu</w:t>
      </w:r>
      <w:r>
        <w:t>t</w:t>
      </w:r>
      <w:r>
        <w:t>schen Exporte in die USA sind</w:t>
      </w:r>
      <w:r w:rsidR="008D6002">
        <w:t xml:space="preserve"> um </w:t>
      </w:r>
      <w:r>
        <w:t xml:space="preserve">16 </w:t>
      </w:r>
      <w:r w:rsidR="008D6002">
        <w:t xml:space="preserve">Prozent </w:t>
      </w:r>
      <w:r>
        <w:t xml:space="preserve">gestiegen. Die Ausfuhren nach </w:t>
      </w:r>
      <w:r w:rsidR="008D6002">
        <w:t>Mexi</w:t>
      </w:r>
      <w:r w:rsidR="00E86835">
        <w:t xml:space="preserve">ko haben </w:t>
      </w:r>
      <w:r>
        <w:t xml:space="preserve">sogar um mehr als ein Drittel angezogen. „Natürlich war diese Entwicklung bereits in den Bestellungen des Vorjahres angelegt“, erläutert Schäfer. Viele Großaufträge im Projektgeschäft mit der Automobilindustrie beider Länder hatten für hohe Zuwächse gesorgt. </w:t>
      </w:r>
      <w:r w:rsidR="00CB4BA0">
        <w:t>Zumindest in Mexiko ist die Bestelltä</w:t>
      </w:r>
      <w:r w:rsidR="006C0303">
        <w:t xml:space="preserve">tigkeit im ersten Quartal jedoch stark </w:t>
      </w:r>
      <w:r w:rsidR="00CB4BA0">
        <w:t>abgeflaut, während der Au</w:t>
      </w:r>
      <w:r w:rsidR="00CB4BA0">
        <w:t>f</w:t>
      </w:r>
      <w:r w:rsidR="00CB4BA0">
        <w:t>tragseingang aus den USA weiterhin sprudelt.</w:t>
      </w:r>
    </w:p>
    <w:p w:rsidR="008D244D" w:rsidRDefault="008D244D"/>
    <w:p w:rsidR="006D51FE" w:rsidRDefault="008D244D">
      <w:r>
        <w:t xml:space="preserve">Im Rahmen des EMO-Seminars geht es um die globalen </w:t>
      </w:r>
      <w:r w:rsidR="00203011">
        <w:t xml:space="preserve">wirtschaftlichen und technologischen Trends </w:t>
      </w:r>
      <w:r>
        <w:t xml:space="preserve">in der </w:t>
      </w:r>
      <w:r w:rsidR="00CB4BA0">
        <w:t>Werkzeugmaschinenindustrie</w:t>
      </w:r>
      <w:r w:rsidR="00203011">
        <w:t xml:space="preserve"> mit Fokus auf den USA und Mexiko.</w:t>
      </w:r>
      <w:r w:rsidR="002C6EF1">
        <w:t xml:space="preserve"> Steve Kline Jr., </w:t>
      </w:r>
      <w:proofErr w:type="spellStart"/>
      <w:r w:rsidR="002C6EF1">
        <w:t>Director</w:t>
      </w:r>
      <w:proofErr w:type="spellEnd"/>
      <w:r w:rsidR="002C6EF1">
        <w:t xml:space="preserve"> </w:t>
      </w:r>
      <w:proofErr w:type="spellStart"/>
      <w:r w:rsidR="002C6EF1">
        <w:t>of</w:t>
      </w:r>
      <w:proofErr w:type="spellEnd"/>
      <w:r w:rsidR="002C6EF1">
        <w:t xml:space="preserve"> Market </w:t>
      </w:r>
      <w:proofErr w:type="spellStart"/>
      <w:r w:rsidR="002C6EF1">
        <w:t>Intelligence</w:t>
      </w:r>
      <w:proofErr w:type="spellEnd"/>
      <w:r w:rsidR="002C6EF1">
        <w:t xml:space="preserve"> bei G</w:t>
      </w:r>
      <w:r>
        <w:t>a</w:t>
      </w:r>
      <w:r>
        <w:t>r</w:t>
      </w:r>
      <w:r>
        <w:t>dner Business Media (GBM)</w:t>
      </w:r>
      <w:r w:rsidR="002C6EF1">
        <w:t xml:space="preserve">, </w:t>
      </w:r>
      <w:r w:rsidR="006C0303">
        <w:t xml:space="preserve">informiert </w:t>
      </w:r>
      <w:r w:rsidR="002C6EF1">
        <w:t xml:space="preserve">über die Investitionspläne US-amerikanischer Unternehmen </w:t>
      </w:r>
      <w:r w:rsidR="006C0303">
        <w:t>bis hin zu einzelnen Technologien, die schwe</w:t>
      </w:r>
      <w:r w:rsidR="006C0303">
        <w:t>r</w:t>
      </w:r>
      <w:r w:rsidR="006C0303">
        <w:t xml:space="preserve">punktmäßig beschafft werden sollen. </w:t>
      </w:r>
      <w:r w:rsidR="002C6EF1">
        <w:t>Kline erarbeitet seit fast zehn Jahren Marktstudien</w:t>
      </w:r>
      <w:r w:rsidR="00B345C5">
        <w:t xml:space="preserve"> in der Investitionsgüterindustrie und leitet u.a. den Capital </w:t>
      </w:r>
      <w:proofErr w:type="spellStart"/>
      <w:r w:rsidR="00B345C5">
        <w:t>Spe</w:t>
      </w:r>
      <w:r w:rsidR="00B345C5">
        <w:t>n</w:t>
      </w:r>
      <w:r w:rsidR="00B345C5">
        <w:t>ding</w:t>
      </w:r>
      <w:proofErr w:type="spellEnd"/>
      <w:r w:rsidR="00B345C5">
        <w:t xml:space="preserve"> Survey und den Gardner Business Index. </w:t>
      </w:r>
    </w:p>
    <w:p w:rsidR="006D51FE" w:rsidRDefault="006D51FE"/>
    <w:p w:rsidR="008D244D" w:rsidRDefault="00B345C5">
      <w:r>
        <w:t xml:space="preserve">Pete </w:t>
      </w:r>
      <w:proofErr w:type="spellStart"/>
      <w:r>
        <w:t>Zelinski</w:t>
      </w:r>
      <w:proofErr w:type="spellEnd"/>
      <w:r>
        <w:t xml:space="preserve">, Chefredakteur </w:t>
      </w:r>
      <w:r w:rsidR="006D51FE">
        <w:t xml:space="preserve">der Fachzeitschrift </w:t>
      </w:r>
      <w:r w:rsidR="006D51FE" w:rsidRPr="00E86835">
        <w:rPr>
          <w:i/>
        </w:rPr>
        <w:t xml:space="preserve">Modern </w:t>
      </w:r>
      <w:proofErr w:type="spellStart"/>
      <w:r w:rsidR="006D51FE" w:rsidRPr="00E86835">
        <w:rPr>
          <w:i/>
        </w:rPr>
        <w:t>Machine</w:t>
      </w:r>
      <w:proofErr w:type="spellEnd"/>
      <w:r w:rsidR="006D51FE" w:rsidRPr="00E86835">
        <w:rPr>
          <w:i/>
        </w:rPr>
        <w:t xml:space="preserve"> Shop</w:t>
      </w:r>
      <w:r w:rsidR="006D51FE">
        <w:t>, b</w:t>
      </w:r>
      <w:r w:rsidR="006D51FE">
        <w:t>e</w:t>
      </w:r>
      <w:r w:rsidR="006D51FE">
        <w:t>schäftigt sich mit der technischen Entwicklung und schwärmt geradezu: „Dies ist die spannendste Zeit für die US-Industrie während meiner gesamten beru</w:t>
      </w:r>
      <w:r w:rsidR="006D51FE">
        <w:t>f</w:t>
      </w:r>
      <w:r w:rsidR="006D5BE3">
        <w:t>lichen Laufbahn. Ein großer Teil des</w:t>
      </w:r>
      <w:r w:rsidR="006D51FE">
        <w:t xml:space="preserve"> Schwung</w:t>
      </w:r>
      <w:r w:rsidR="006D5BE3">
        <w:t>s</w:t>
      </w:r>
      <w:r w:rsidR="006D51FE">
        <w:t xml:space="preserve"> kommt von den kleineren Unternehmen, die große Chancen in der Anwendung neuer Technologien wie Additive Manufacturing</w:t>
      </w:r>
      <w:r w:rsidR="002C6EF1">
        <w:t xml:space="preserve"> </w:t>
      </w:r>
      <w:r w:rsidR="006D51FE">
        <w:t xml:space="preserve">sehen.“ </w:t>
      </w:r>
    </w:p>
    <w:p w:rsidR="006D51FE" w:rsidRDefault="006D51FE"/>
    <w:p w:rsidR="00F60AE9" w:rsidRDefault="006D51FE">
      <w:r>
        <w:t xml:space="preserve">In Mexiko hingegen seien langfristige Strategien gefragt, urteilt Claude Mas, Herausgeber der Fachzeitschrift Modern </w:t>
      </w:r>
      <w:proofErr w:type="spellStart"/>
      <w:r>
        <w:t>Machine</w:t>
      </w:r>
      <w:proofErr w:type="spellEnd"/>
      <w:r>
        <w:t xml:space="preserve"> Sho</w:t>
      </w:r>
      <w:r w:rsidR="00F60AE9">
        <w:t xml:space="preserve">p </w:t>
      </w:r>
      <w:r>
        <w:t xml:space="preserve">Mexiko. </w:t>
      </w:r>
      <w:r w:rsidR="00F60AE9">
        <w:t>Er</w:t>
      </w:r>
      <w:r w:rsidR="00E86835">
        <w:t xml:space="preserve"> sieht große Absatzchancen, da</w:t>
      </w:r>
      <w:r w:rsidR="00F60AE9">
        <w:t xml:space="preserve"> sich eine </w:t>
      </w:r>
      <w:r>
        <w:t xml:space="preserve">kaufkräftige </w:t>
      </w:r>
      <w:r w:rsidR="00F60AE9">
        <w:t>mexikanische Mittelschicht etabliere. „Bei einem jährlichen Wirtschaftswachstum zwischen 4 und 5 Pr</w:t>
      </w:r>
      <w:r w:rsidR="00F60AE9">
        <w:t>o</w:t>
      </w:r>
      <w:r w:rsidR="00F60AE9">
        <w:t xml:space="preserve">zent werden Mexikos Baby </w:t>
      </w:r>
      <w:proofErr w:type="spellStart"/>
      <w:r w:rsidR="00F60AE9">
        <w:t>Boomer</w:t>
      </w:r>
      <w:proofErr w:type="spellEnd"/>
      <w:r w:rsidR="00F60AE9">
        <w:t xml:space="preserve"> in den kommenden 20 Jahren hochwert</w:t>
      </w:r>
      <w:r w:rsidR="00F60AE9">
        <w:t>i</w:t>
      </w:r>
      <w:r w:rsidR="00F60AE9">
        <w:t>ge Konsumgüter nachfragen, die auch im eigenen Land hergestellt werden könnten“, ist er überzeugt. Bisher würden lediglich 20 Prozent der mexikan</w:t>
      </w:r>
      <w:r w:rsidR="00F60AE9">
        <w:t>i</w:t>
      </w:r>
      <w:r w:rsidR="00F60AE9">
        <w:t>schen Produktion im Inland abgesetzt. Steigende Nachfrage in Mexiko selbst biete demnach große Chancen für den Absatz von Produktionstechnik.</w:t>
      </w:r>
    </w:p>
    <w:p w:rsidR="00EE74EF" w:rsidRDefault="00CB4BA0" w:rsidP="00EE74EF">
      <w:r>
        <w:lastRenderedPageBreak/>
        <w:t>„</w:t>
      </w:r>
      <w:r w:rsidR="00EE74EF">
        <w:t xml:space="preserve">In den aktuell sehr bewegten </w:t>
      </w:r>
      <w:r w:rsidR="006C0303">
        <w:t xml:space="preserve">und erregten </w:t>
      </w:r>
      <w:r w:rsidR="00EE74EF">
        <w:t>Zeiten</w:t>
      </w:r>
      <w:r w:rsidR="006C0303">
        <w:t>, in denen die Politik jenseits des Atlantiks den Freihandel zur Disposition stellt, ist es umso wichtiger, i</w:t>
      </w:r>
      <w:r w:rsidR="006C0303">
        <w:t>m</w:t>
      </w:r>
      <w:r w:rsidR="006C0303">
        <w:t xml:space="preserve">mer wieder die realen Gegebenheiten zu analysieren“, </w:t>
      </w:r>
      <w:r w:rsidR="00EE74EF">
        <w:t>sagt Schäfer vom VDW. „</w:t>
      </w:r>
      <w:r w:rsidR="006C0303">
        <w:t xml:space="preserve">Dafür gibt es kein besseres Forum als die EMO Hannover, denn hier kommen </w:t>
      </w:r>
      <w:r w:rsidR="00A21F9D">
        <w:t xml:space="preserve">viele </w:t>
      </w:r>
      <w:r w:rsidR="006C0303">
        <w:t>hochkarätige</w:t>
      </w:r>
      <w:r w:rsidR="00A21F9D">
        <w:t xml:space="preserve"> internationale</w:t>
      </w:r>
      <w:r w:rsidR="006C0303">
        <w:t xml:space="preserve"> Produktionsexperten zum Au</w:t>
      </w:r>
      <w:r w:rsidR="006C0303">
        <w:t>s</w:t>
      </w:r>
      <w:r w:rsidR="006C0303">
        <w:t xml:space="preserve">tausch und zur Diskussion von Trends und Herausforderungen zusammen.“ </w:t>
      </w:r>
    </w:p>
    <w:p w:rsidR="00EE74EF" w:rsidRDefault="00EE74EF" w:rsidP="00EE74EF"/>
    <w:p w:rsidR="004A4625" w:rsidRPr="004A4625" w:rsidRDefault="004A4625" w:rsidP="00EE74EF">
      <w:pPr>
        <w:rPr>
          <w:b/>
        </w:rPr>
      </w:pPr>
      <w:r w:rsidRPr="004A4625">
        <w:rPr>
          <w:b/>
        </w:rPr>
        <w:t>Auf einen Blick</w:t>
      </w:r>
    </w:p>
    <w:p w:rsidR="004A4625" w:rsidRDefault="004A4625" w:rsidP="0045539C">
      <w:pPr>
        <w:ind w:left="2127" w:hanging="2127"/>
      </w:pPr>
      <w:r>
        <w:t xml:space="preserve">Was: </w:t>
      </w:r>
      <w:r w:rsidR="0045539C">
        <w:tab/>
      </w:r>
      <w:proofErr w:type="spellStart"/>
      <w:r w:rsidR="009F3D86">
        <w:t>Metalworking</w:t>
      </w:r>
      <w:proofErr w:type="spellEnd"/>
      <w:r w:rsidR="009F3D86">
        <w:t xml:space="preserve"> Growth Seminar – Überblick zu den Trends in der Meta</w:t>
      </w:r>
      <w:r w:rsidR="001808C8">
        <w:t>l</w:t>
      </w:r>
      <w:r w:rsidR="009F3D86">
        <w:t>lbearbeitung der USA und Mexiko</w:t>
      </w:r>
    </w:p>
    <w:p w:rsidR="004A4625" w:rsidRDefault="004A4625">
      <w:r>
        <w:t>Wann:</w:t>
      </w:r>
      <w:r w:rsidR="009F3D86">
        <w:t xml:space="preserve"> </w:t>
      </w:r>
      <w:r w:rsidR="00E11817">
        <w:tab/>
      </w:r>
      <w:r w:rsidR="00E11817">
        <w:tab/>
      </w:r>
      <w:r w:rsidR="00E11817">
        <w:tab/>
      </w:r>
      <w:r w:rsidR="009F3D86">
        <w:t>Donnerstag, 21. September 2017, 09.00 bis 11.00 Uhr</w:t>
      </w:r>
    </w:p>
    <w:p w:rsidR="004A4625" w:rsidRPr="00A84BA0" w:rsidRDefault="004A4625">
      <w:r w:rsidRPr="00A84BA0">
        <w:t>Wo:</w:t>
      </w:r>
      <w:r w:rsidR="00E11817" w:rsidRPr="00A84BA0">
        <w:t xml:space="preserve"> </w:t>
      </w:r>
      <w:r w:rsidR="00E11817" w:rsidRPr="00A84BA0">
        <w:tab/>
      </w:r>
      <w:r w:rsidR="00E11817" w:rsidRPr="00A84BA0">
        <w:tab/>
      </w:r>
      <w:r w:rsidR="00E11817" w:rsidRPr="00A84BA0">
        <w:tab/>
        <w:t>Messegelände</w:t>
      </w:r>
      <w:r w:rsidR="009F3D86" w:rsidRPr="00A84BA0">
        <w:t xml:space="preserve"> Hannover, </w:t>
      </w:r>
      <w:proofErr w:type="spellStart"/>
      <w:r w:rsidR="00B2563E" w:rsidRPr="00A84BA0">
        <w:t>Convention</w:t>
      </w:r>
      <w:proofErr w:type="spellEnd"/>
      <w:r w:rsidR="00B2563E" w:rsidRPr="00A84BA0">
        <w:t xml:space="preserve"> Center</w:t>
      </w:r>
    </w:p>
    <w:p w:rsidR="0045539C" w:rsidRPr="00A84BA0" w:rsidRDefault="0045539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275"/>
        <w:gridCol w:w="3611"/>
        <w:gridCol w:w="2374"/>
      </w:tblGrid>
      <w:tr w:rsidR="0045539C" w:rsidRPr="00274F36" w:rsidTr="0045539C">
        <w:tc>
          <w:tcPr>
            <w:tcW w:w="2235" w:type="dxa"/>
          </w:tcPr>
          <w:p w:rsidR="00274F36" w:rsidRPr="00274F36" w:rsidRDefault="00274F36" w:rsidP="000C205D">
            <w:pPr>
              <w:ind w:right="0"/>
            </w:pPr>
            <w:r w:rsidRPr="00274F36">
              <w:t>Programm:</w:t>
            </w:r>
          </w:p>
        </w:tc>
        <w:tc>
          <w:tcPr>
            <w:tcW w:w="1275" w:type="dxa"/>
          </w:tcPr>
          <w:p w:rsidR="00274F36" w:rsidRPr="00274F36" w:rsidRDefault="006D5BE3" w:rsidP="000C205D">
            <w:pPr>
              <w:ind w:right="0"/>
            </w:pPr>
            <w:r>
              <w:t>10</w:t>
            </w:r>
            <w:r w:rsidR="00274F36">
              <w:t>.00 Uhr</w:t>
            </w:r>
          </w:p>
        </w:tc>
        <w:tc>
          <w:tcPr>
            <w:tcW w:w="3611" w:type="dxa"/>
          </w:tcPr>
          <w:p w:rsidR="00274F36" w:rsidRPr="00274F36" w:rsidRDefault="00274F36" w:rsidP="000C205D">
            <w:pPr>
              <w:ind w:right="0"/>
            </w:pPr>
            <w:r>
              <w:t>Begrüßung</w:t>
            </w:r>
          </w:p>
        </w:tc>
        <w:tc>
          <w:tcPr>
            <w:tcW w:w="2374" w:type="dxa"/>
          </w:tcPr>
          <w:p w:rsidR="00274F36" w:rsidRDefault="00274F36" w:rsidP="000C205D">
            <w:pPr>
              <w:ind w:right="0"/>
            </w:pPr>
            <w:r>
              <w:t xml:space="preserve">Dr. Wilfried Schäfer, </w:t>
            </w:r>
          </w:p>
          <w:p w:rsidR="00274F36" w:rsidRPr="00274F36" w:rsidRDefault="00274F36" w:rsidP="000C205D">
            <w:pPr>
              <w:ind w:right="0"/>
            </w:pPr>
            <w:r>
              <w:t>VDW</w:t>
            </w:r>
          </w:p>
        </w:tc>
      </w:tr>
      <w:tr w:rsidR="00274F36" w:rsidRPr="00274F36" w:rsidTr="0045539C">
        <w:tc>
          <w:tcPr>
            <w:tcW w:w="2235" w:type="dxa"/>
          </w:tcPr>
          <w:p w:rsidR="00274F36" w:rsidRPr="00274F36" w:rsidRDefault="00274F36" w:rsidP="000C205D">
            <w:pPr>
              <w:ind w:right="0"/>
            </w:pPr>
          </w:p>
        </w:tc>
        <w:tc>
          <w:tcPr>
            <w:tcW w:w="1275" w:type="dxa"/>
          </w:tcPr>
          <w:p w:rsidR="00274F36" w:rsidRDefault="006D5BE3" w:rsidP="000C205D">
            <w:pPr>
              <w:ind w:right="0"/>
            </w:pPr>
            <w:r>
              <w:t>10</w:t>
            </w:r>
            <w:r w:rsidR="0045539C">
              <w:t>.05 Uhr</w:t>
            </w:r>
          </w:p>
        </w:tc>
        <w:tc>
          <w:tcPr>
            <w:tcW w:w="3611" w:type="dxa"/>
          </w:tcPr>
          <w:p w:rsidR="00274F36" w:rsidRDefault="0045539C" w:rsidP="0045539C">
            <w:pPr>
              <w:ind w:right="0"/>
            </w:pPr>
            <w:r>
              <w:t>Trends im internationalen Wer</w:t>
            </w:r>
            <w:r>
              <w:t>k</w:t>
            </w:r>
            <w:r>
              <w:t>zeugmaschinenmarkt mit Schwe</w:t>
            </w:r>
            <w:r>
              <w:t>r</w:t>
            </w:r>
            <w:r>
              <w:t xml:space="preserve">punkten auf den USA und Mexiko </w:t>
            </w:r>
          </w:p>
        </w:tc>
        <w:tc>
          <w:tcPr>
            <w:tcW w:w="2374" w:type="dxa"/>
          </w:tcPr>
          <w:p w:rsidR="00274F36" w:rsidRDefault="0045539C" w:rsidP="000C205D">
            <w:pPr>
              <w:ind w:right="0"/>
            </w:pPr>
            <w:r>
              <w:t>Steve Kline Jr.,</w:t>
            </w:r>
          </w:p>
          <w:p w:rsidR="0045539C" w:rsidRDefault="0045539C" w:rsidP="000C205D">
            <w:pPr>
              <w:ind w:right="0"/>
            </w:pPr>
            <w:r>
              <w:t>Gardner Business Media</w:t>
            </w:r>
          </w:p>
        </w:tc>
      </w:tr>
      <w:tr w:rsidR="0045539C" w:rsidRPr="00274F36" w:rsidTr="0045539C">
        <w:tc>
          <w:tcPr>
            <w:tcW w:w="2235" w:type="dxa"/>
          </w:tcPr>
          <w:p w:rsidR="0045539C" w:rsidRPr="00274F36" w:rsidRDefault="0045539C" w:rsidP="000C205D">
            <w:pPr>
              <w:ind w:right="0"/>
            </w:pPr>
          </w:p>
        </w:tc>
        <w:tc>
          <w:tcPr>
            <w:tcW w:w="1275" w:type="dxa"/>
          </w:tcPr>
          <w:p w:rsidR="0045539C" w:rsidRDefault="006D5BE3" w:rsidP="000C205D">
            <w:pPr>
              <w:ind w:right="0"/>
            </w:pPr>
            <w:r>
              <w:t>10</w:t>
            </w:r>
            <w:r w:rsidR="0045539C">
              <w:t>.40 Uhr</w:t>
            </w:r>
          </w:p>
        </w:tc>
        <w:tc>
          <w:tcPr>
            <w:tcW w:w="3611" w:type="dxa"/>
          </w:tcPr>
          <w:p w:rsidR="0045539C" w:rsidRDefault="0045539C" w:rsidP="000C205D">
            <w:pPr>
              <w:ind w:right="0"/>
            </w:pPr>
            <w:r>
              <w:t>Technische Trends in der US-Werkzeugmaschinenindustrie</w:t>
            </w:r>
          </w:p>
        </w:tc>
        <w:tc>
          <w:tcPr>
            <w:tcW w:w="2374" w:type="dxa"/>
          </w:tcPr>
          <w:p w:rsidR="0045539C" w:rsidRDefault="0045539C" w:rsidP="000C205D">
            <w:pPr>
              <w:ind w:right="0"/>
            </w:pPr>
            <w:r>
              <w:t xml:space="preserve">Pete </w:t>
            </w:r>
            <w:proofErr w:type="spellStart"/>
            <w:r>
              <w:t>Zelinsky</w:t>
            </w:r>
            <w:proofErr w:type="spellEnd"/>
            <w:r>
              <w:t>,</w:t>
            </w:r>
          </w:p>
          <w:p w:rsidR="0045539C" w:rsidRDefault="0045539C" w:rsidP="000C205D">
            <w:pPr>
              <w:ind w:right="0"/>
            </w:pPr>
            <w:r>
              <w:t xml:space="preserve">Modern </w:t>
            </w:r>
            <w:proofErr w:type="spellStart"/>
            <w:r>
              <w:t>Machine</w:t>
            </w:r>
            <w:proofErr w:type="spellEnd"/>
            <w:r>
              <w:t xml:space="preserve"> Shop</w:t>
            </w:r>
          </w:p>
        </w:tc>
      </w:tr>
      <w:tr w:rsidR="0045539C" w:rsidRPr="00274F36" w:rsidTr="0045539C">
        <w:tc>
          <w:tcPr>
            <w:tcW w:w="2235" w:type="dxa"/>
          </w:tcPr>
          <w:p w:rsidR="0045539C" w:rsidRPr="00274F36" w:rsidRDefault="0045539C" w:rsidP="000C205D">
            <w:pPr>
              <w:ind w:right="0"/>
            </w:pPr>
          </w:p>
        </w:tc>
        <w:tc>
          <w:tcPr>
            <w:tcW w:w="1275" w:type="dxa"/>
          </w:tcPr>
          <w:p w:rsidR="0045539C" w:rsidRDefault="006D5BE3" w:rsidP="000C205D">
            <w:pPr>
              <w:ind w:right="0"/>
            </w:pPr>
            <w:r>
              <w:t>11</w:t>
            </w:r>
            <w:r w:rsidR="0045539C">
              <w:t>.10 Uhr</w:t>
            </w:r>
          </w:p>
        </w:tc>
        <w:tc>
          <w:tcPr>
            <w:tcW w:w="3611" w:type="dxa"/>
          </w:tcPr>
          <w:p w:rsidR="0045539C" w:rsidRDefault="0045539C" w:rsidP="000C205D">
            <w:pPr>
              <w:ind w:right="0"/>
            </w:pPr>
            <w:r>
              <w:t>Werkzeugmaschinenindustrie in Mexiko: Chancen und Herausfo</w:t>
            </w:r>
            <w:r>
              <w:t>r</w:t>
            </w:r>
            <w:r>
              <w:t>derungen</w:t>
            </w:r>
          </w:p>
        </w:tc>
        <w:tc>
          <w:tcPr>
            <w:tcW w:w="2374" w:type="dxa"/>
          </w:tcPr>
          <w:p w:rsidR="0045539C" w:rsidRDefault="0045539C" w:rsidP="000C205D">
            <w:pPr>
              <w:ind w:right="0"/>
            </w:pPr>
            <w:r>
              <w:t>Claude Mas,</w:t>
            </w:r>
          </w:p>
          <w:p w:rsidR="0045539C" w:rsidRDefault="0045539C" w:rsidP="000C205D">
            <w:pPr>
              <w:ind w:right="0"/>
            </w:pPr>
            <w:r>
              <w:t xml:space="preserve">Modern </w:t>
            </w:r>
            <w:proofErr w:type="spellStart"/>
            <w:r>
              <w:t>Machine</w:t>
            </w:r>
            <w:proofErr w:type="spellEnd"/>
            <w:r>
              <w:t xml:space="preserve"> Shop Mexiko</w:t>
            </w:r>
          </w:p>
        </w:tc>
      </w:tr>
      <w:tr w:rsidR="0045539C" w:rsidRPr="00274F36" w:rsidTr="0045539C">
        <w:tc>
          <w:tcPr>
            <w:tcW w:w="2235" w:type="dxa"/>
          </w:tcPr>
          <w:p w:rsidR="0045539C" w:rsidRPr="00274F36" w:rsidRDefault="0045539C" w:rsidP="000C205D">
            <w:pPr>
              <w:ind w:right="0"/>
            </w:pPr>
          </w:p>
        </w:tc>
        <w:tc>
          <w:tcPr>
            <w:tcW w:w="1275" w:type="dxa"/>
          </w:tcPr>
          <w:p w:rsidR="0045539C" w:rsidRDefault="006D5BE3" w:rsidP="000C205D">
            <w:pPr>
              <w:ind w:right="0"/>
            </w:pPr>
            <w:r>
              <w:t>11</w:t>
            </w:r>
            <w:r w:rsidR="0045539C">
              <w:t>.40 Uhr</w:t>
            </w:r>
          </w:p>
        </w:tc>
        <w:tc>
          <w:tcPr>
            <w:tcW w:w="3611" w:type="dxa"/>
          </w:tcPr>
          <w:p w:rsidR="0045539C" w:rsidRDefault="0045539C" w:rsidP="000C205D">
            <w:pPr>
              <w:ind w:right="0"/>
            </w:pPr>
            <w:r>
              <w:t>Diskussion</w:t>
            </w:r>
          </w:p>
        </w:tc>
        <w:tc>
          <w:tcPr>
            <w:tcW w:w="2374" w:type="dxa"/>
          </w:tcPr>
          <w:p w:rsidR="0045539C" w:rsidRDefault="0045539C" w:rsidP="000C205D">
            <w:pPr>
              <w:ind w:right="0"/>
            </w:pPr>
          </w:p>
        </w:tc>
      </w:tr>
      <w:tr w:rsidR="006D5BE3" w:rsidRPr="00274F36" w:rsidTr="0045539C">
        <w:tc>
          <w:tcPr>
            <w:tcW w:w="2235" w:type="dxa"/>
          </w:tcPr>
          <w:p w:rsidR="006D5BE3" w:rsidRPr="00274F36" w:rsidRDefault="006D5BE3" w:rsidP="000C205D">
            <w:pPr>
              <w:ind w:right="0"/>
            </w:pPr>
          </w:p>
        </w:tc>
        <w:tc>
          <w:tcPr>
            <w:tcW w:w="1275" w:type="dxa"/>
          </w:tcPr>
          <w:p w:rsidR="006D5BE3" w:rsidRDefault="006D5BE3" w:rsidP="000C205D">
            <w:pPr>
              <w:ind w:right="0"/>
            </w:pPr>
            <w:r>
              <w:t xml:space="preserve">12.00 Uhr </w:t>
            </w:r>
          </w:p>
        </w:tc>
        <w:tc>
          <w:tcPr>
            <w:tcW w:w="3611" w:type="dxa"/>
          </w:tcPr>
          <w:p w:rsidR="006D5BE3" w:rsidRDefault="006D5BE3" w:rsidP="000C205D">
            <w:pPr>
              <w:ind w:right="0"/>
            </w:pPr>
            <w:r>
              <w:t>Ende der Veranstaltung mit einem Imbiss</w:t>
            </w:r>
          </w:p>
        </w:tc>
        <w:tc>
          <w:tcPr>
            <w:tcW w:w="2374" w:type="dxa"/>
          </w:tcPr>
          <w:p w:rsidR="006D5BE3" w:rsidRDefault="006D5BE3" w:rsidP="000C205D">
            <w:pPr>
              <w:ind w:right="0"/>
            </w:pPr>
          </w:p>
        </w:tc>
      </w:tr>
      <w:tr w:rsidR="006D5BE3" w:rsidRPr="00274F36" w:rsidTr="0045539C">
        <w:tc>
          <w:tcPr>
            <w:tcW w:w="2235" w:type="dxa"/>
          </w:tcPr>
          <w:p w:rsidR="006D5BE3" w:rsidRPr="00274F36" w:rsidRDefault="006D5BE3" w:rsidP="000C205D">
            <w:pPr>
              <w:ind w:right="0"/>
            </w:pPr>
          </w:p>
        </w:tc>
        <w:tc>
          <w:tcPr>
            <w:tcW w:w="1275" w:type="dxa"/>
          </w:tcPr>
          <w:p w:rsidR="006D5BE3" w:rsidRDefault="006D5BE3" w:rsidP="000C205D">
            <w:pPr>
              <w:ind w:right="0"/>
            </w:pPr>
          </w:p>
        </w:tc>
        <w:tc>
          <w:tcPr>
            <w:tcW w:w="3611" w:type="dxa"/>
          </w:tcPr>
          <w:p w:rsidR="006D5BE3" w:rsidRDefault="006D5BE3" w:rsidP="000C205D">
            <w:pPr>
              <w:ind w:right="0"/>
            </w:pPr>
          </w:p>
        </w:tc>
        <w:tc>
          <w:tcPr>
            <w:tcW w:w="2374" w:type="dxa"/>
          </w:tcPr>
          <w:p w:rsidR="006D5BE3" w:rsidRDefault="006D5BE3" w:rsidP="000C205D">
            <w:pPr>
              <w:ind w:right="0"/>
            </w:pPr>
          </w:p>
        </w:tc>
      </w:tr>
    </w:tbl>
    <w:p w:rsidR="001808C8" w:rsidRDefault="001808C8">
      <w:r>
        <w:t>Seminarsprache:</w:t>
      </w:r>
      <w:r>
        <w:tab/>
        <w:t>Englisch</w:t>
      </w:r>
    </w:p>
    <w:p w:rsidR="00E11817" w:rsidRDefault="006D5BE3">
      <w:r>
        <w:t>Teilnahmegebühr:</w:t>
      </w:r>
      <w:r>
        <w:tab/>
        <w:t>85 Euro zzgl. MwSt.</w:t>
      </w:r>
    </w:p>
    <w:p w:rsidR="004A4625" w:rsidRDefault="004A4625">
      <w:r>
        <w:t xml:space="preserve">Anmeldung: </w:t>
      </w:r>
      <w:r w:rsidR="00E11817">
        <w:tab/>
      </w:r>
      <w:r w:rsidR="00E11817">
        <w:tab/>
      </w:r>
      <w:r w:rsidR="00167E05">
        <w:t>www.emo-hannover.de/</w:t>
      </w:r>
      <w:r w:rsidR="006D5BE3">
        <w:t>konferenzen</w:t>
      </w:r>
    </w:p>
    <w:p w:rsidR="00F60AE9" w:rsidRDefault="0045539C">
      <w:r>
        <w:t>Kontakt:</w:t>
      </w:r>
      <w:r>
        <w:tab/>
      </w:r>
      <w:r>
        <w:tab/>
      </w:r>
      <w:r w:rsidR="00A84BA0">
        <w:t>Theodora Laser, VDW, Tel. +49 69 756081-21</w:t>
      </w:r>
    </w:p>
    <w:p w:rsidR="001D41B7" w:rsidRDefault="001D41B7">
      <w:r>
        <w:tab/>
      </w:r>
      <w:r>
        <w:tab/>
      </w:r>
      <w:r>
        <w:tab/>
        <w:t>E-Mail: t.laser@vdw.de</w:t>
      </w:r>
      <w:bookmarkStart w:id="0" w:name="_GoBack"/>
      <w:bookmarkEnd w:id="0"/>
    </w:p>
    <w:p w:rsidR="006D5BE3" w:rsidRDefault="006D5BE3">
      <w:pPr>
        <w:spacing w:line="240" w:lineRule="auto"/>
        <w:ind w:right="0"/>
      </w:pPr>
      <w:r>
        <w:br w:type="page"/>
      </w:r>
    </w:p>
    <w:p w:rsidR="0045539C" w:rsidRDefault="0045539C"/>
    <w:p w:rsidR="00DA6EC9" w:rsidRPr="00A85E9F" w:rsidRDefault="00A85E9F">
      <w:pPr>
        <w:rPr>
          <w:b/>
        </w:rPr>
      </w:pPr>
      <w:r w:rsidRPr="00A85E9F">
        <w:rPr>
          <w:b/>
        </w:rPr>
        <w:t>Bildunterschrift</w:t>
      </w:r>
      <w:r>
        <w:rPr>
          <w:b/>
        </w:rPr>
        <w:t>en</w:t>
      </w:r>
    </w:p>
    <w:p w:rsidR="00DA6EC9" w:rsidRPr="00A85E9F" w:rsidRDefault="00DA6EC9">
      <w:r w:rsidRPr="00A85E9F">
        <w:t xml:space="preserve">Dr. Wilfried Schäfer, </w:t>
      </w:r>
      <w:r w:rsidR="00A85E9F" w:rsidRPr="00A85E9F">
        <w:t xml:space="preserve">Geschäftsführer des </w:t>
      </w:r>
      <w:r w:rsidRPr="00A85E9F">
        <w:t>VDW</w:t>
      </w:r>
    </w:p>
    <w:p w:rsidR="00DA6EC9" w:rsidRDefault="00DA6EC9">
      <w:pPr>
        <w:rPr>
          <w:lang w:val="en-GB"/>
        </w:rPr>
      </w:pPr>
      <w:r w:rsidRPr="00DA6EC9">
        <w:rPr>
          <w:lang w:val="en-GB"/>
        </w:rPr>
        <w:t xml:space="preserve">Steve Kline Jr., Director of Market Intelligence </w:t>
      </w:r>
      <w:proofErr w:type="spellStart"/>
      <w:r w:rsidRPr="00DA6EC9">
        <w:rPr>
          <w:lang w:val="en-GB"/>
        </w:rPr>
        <w:t>bei</w:t>
      </w:r>
      <w:proofErr w:type="spellEnd"/>
      <w:r w:rsidRPr="00DA6EC9">
        <w:rPr>
          <w:lang w:val="en-GB"/>
        </w:rPr>
        <w:t xml:space="preserve"> Gardner Business Media (GBM)</w:t>
      </w:r>
    </w:p>
    <w:p w:rsidR="00DA6EC9" w:rsidRDefault="00DA6EC9">
      <w:pPr>
        <w:rPr>
          <w:i/>
        </w:rPr>
      </w:pPr>
      <w:r>
        <w:t xml:space="preserve">Pete </w:t>
      </w:r>
      <w:proofErr w:type="spellStart"/>
      <w:r>
        <w:t>Zelinski</w:t>
      </w:r>
      <w:proofErr w:type="spellEnd"/>
      <w:r>
        <w:t xml:space="preserve">, Chefredakteur der Fachzeitschrift </w:t>
      </w:r>
      <w:r w:rsidRPr="00E86835">
        <w:rPr>
          <w:i/>
        </w:rPr>
        <w:t xml:space="preserve">Modern </w:t>
      </w:r>
      <w:proofErr w:type="spellStart"/>
      <w:r w:rsidRPr="00E86835">
        <w:rPr>
          <w:i/>
        </w:rPr>
        <w:t>Machine</w:t>
      </w:r>
      <w:proofErr w:type="spellEnd"/>
      <w:r w:rsidRPr="00E86835">
        <w:rPr>
          <w:i/>
        </w:rPr>
        <w:t xml:space="preserve"> Shop</w:t>
      </w:r>
    </w:p>
    <w:p w:rsidR="00DA6EC9" w:rsidRPr="00DA6EC9" w:rsidRDefault="00DA6EC9">
      <w:r>
        <w:t xml:space="preserve">Claude Mas, Herausgeber der Fachzeitschrift Modern </w:t>
      </w:r>
      <w:proofErr w:type="spellStart"/>
      <w:r>
        <w:t>Machine</w:t>
      </w:r>
      <w:proofErr w:type="spellEnd"/>
      <w:r>
        <w:t xml:space="preserve"> Shop Mexiko</w:t>
      </w:r>
    </w:p>
    <w:p w:rsidR="00DA6EC9" w:rsidRPr="00DA6EC9" w:rsidRDefault="00DA6EC9"/>
    <w:p w:rsidR="0045539C" w:rsidRPr="00DA6EC9" w:rsidRDefault="0045539C"/>
    <w:p w:rsidR="004A4625" w:rsidRPr="006840AC" w:rsidRDefault="004A4625" w:rsidP="004A4625">
      <w:pPr>
        <w:spacing w:line="240" w:lineRule="auto"/>
        <w:ind w:right="1700"/>
        <w:rPr>
          <w:b/>
          <w:bCs/>
          <w:sz w:val="16"/>
          <w:szCs w:val="16"/>
        </w:rPr>
      </w:pPr>
      <w:r w:rsidRPr="006840AC">
        <w:rPr>
          <w:b/>
          <w:bCs/>
          <w:sz w:val="16"/>
          <w:szCs w:val="16"/>
        </w:rPr>
        <w:t>EMO Hannover 2017 – Weltleitmesse der Metallbearbeitung</w:t>
      </w:r>
    </w:p>
    <w:p w:rsidR="004A4625" w:rsidRPr="006840AC" w:rsidRDefault="004A4625" w:rsidP="004A4625">
      <w:pPr>
        <w:tabs>
          <w:tab w:val="left" w:pos="7654"/>
        </w:tabs>
        <w:spacing w:line="240" w:lineRule="auto"/>
        <w:ind w:right="1700"/>
        <w:rPr>
          <w:sz w:val="16"/>
          <w:szCs w:val="16"/>
        </w:rPr>
      </w:pPr>
      <w:r w:rsidRPr="006840AC">
        <w:rPr>
          <w:sz w:val="16"/>
          <w:szCs w:val="16"/>
        </w:rPr>
        <w:t>Vom 18. bis 23. September 2017 präsentieren internationale Hersteller von Produktionstechnologie zur EMO Hannover 2017 „</w:t>
      </w:r>
      <w:proofErr w:type="spellStart"/>
      <w:r w:rsidRPr="006840AC">
        <w:rPr>
          <w:sz w:val="16"/>
          <w:szCs w:val="16"/>
        </w:rPr>
        <w:t>Connecting</w:t>
      </w:r>
      <w:proofErr w:type="spellEnd"/>
      <w:r w:rsidRPr="006840AC">
        <w:rPr>
          <w:sz w:val="16"/>
          <w:szCs w:val="16"/>
        </w:rPr>
        <w:t xml:space="preserve"> </w:t>
      </w:r>
      <w:proofErr w:type="spellStart"/>
      <w:r w:rsidRPr="006840AC">
        <w:rPr>
          <w:sz w:val="16"/>
          <w:szCs w:val="16"/>
        </w:rPr>
        <w:t>systems</w:t>
      </w:r>
      <w:proofErr w:type="spellEnd"/>
      <w:r w:rsidRPr="006840AC">
        <w:rPr>
          <w:sz w:val="16"/>
          <w:szCs w:val="16"/>
        </w:rPr>
        <w:t xml:space="preserve"> </w:t>
      </w:r>
      <w:proofErr w:type="spellStart"/>
      <w:r w:rsidRPr="006840AC">
        <w:rPr>
          <w:sz w:val="16"/>
          <w:szCs w:val="16"/>
        </w:rPr>
        <w:t>for</w:t>
      </w:r>
      <w:proofErr w:type="spellEnd"/>
      <w:r w:rsidRPr="006840AC">
        <w:rPr>
          <w:sz w:val="16"/>
          <w:szCs w:val="16"/>
        </w:rPr>
        <w:t xml:space="preserve"> intelligent </w:t>
      </w:r>
      <w:proofErr w:type="spellStart"/>
      <w:r w:rsidRPr="006840AC">
        <w:rPr>
          <w:sz w:val="16"/>
          <w:szCs w:val="16"/>
        </w:rPr>
        <w:t>production</w:t>
      </w:r>
      <w:proofErr w:type="spellEnd"/>
      <w:r w:rsidRPr="006840AC">
        <w:rPr>
          <w:sz w:val="16"/>
          <w:szCs w:val="16"/>
        </w:rPr>
        <w:t>“. Die Weltleitmesse der Metallbearbe</w:t>
      </w:r>
      <w:r w:rsidRPr="006840AC">
        <w:rPr>
          <w:sz w:val="16"/>
          <w:szCs w:val="16"/>
        </w:rPr>
        <w:t>i</w:t>
      </w:r>
      <w:r w:rsidRPr="006840AC">
        <w:rPr>
          <w:sz w:val="16"/>
          <w:szCs w:val="16"/>
        </w:rPr>
        <w:t>tung zeigt die gesamte Bandbreite moderner Metallbearbeitungstechnik, die das Herz jeder Industrieprodu</w:t>
      </w:r>
      <w:r w:rsidRPr="006840AC">
        <w:rPr>
          <w:sz w:val="16"/>
          <w:szCs w:val="16"/>
        </w:rPr>
        <w:t>k</w:t>
      </w:r>
      <w:r w:rsidRPr="006840AC">
        <w:rPr>
          <w:sz w:val="16"/>
          <w:szCs w:val="16"/>
        </w:rPr>
        <w:t>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w:t>
      </w:r>
      <w:r w:rsidRPr="006840AC">
        <w:rPr>
          <w:sz w:val="16"/>
          <w:szCs w:val="16"/>
        </w:rPr>
        <w:t>a</w:t>
      </w:r>
      <w:r w:rsidRPr="006840AC">
        <w:rPr>
          <w:sz w:val="16"/>
          <w:szCs w:val="16"/>
        </w:rPr>
        <w:t>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w:t>
      </w:r>
      <w:r w:rsidRPr="006840AC">
        <w:rPr>
          <w:sz w:val="16"/>
          <w:szCs w:val="16"/>
        </w:rPr>
        <w:t>k</w:t>
      </w:r>
      <w:r w:rsidRPr="006840AC">
        <w:rPr>
          <w:sz w:val="16"/>
          <w:szCs w:val="16"/>
        </w:rPr>
        <w:t>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w:t>
      </w:r>
      <w:r w:rsidRPr="006840AC">
        <w:rPr>
          <w:sz w:val="16"/>
          <w:szCs w:val="16"/>
        </w:rPr>
        <w:t>g</w:t>
      </w:r>
      <w:r w:rsidRPr="006840AC">
        <w:rPr>
          <w:sz w:val="16"/>
          <w:szCs w:val="16"/>
        </w:rPr>
        <w:t>maschinenverbands CECIMO.</w:t>
      </w:r>
    </w:p>
    <w:p w:rsidR="004A4625" w:rsidRPr="006840AC" w:rsidRDefault="004A4625" w:rsidP="004A4625">
      <w:pPr>
        <w:tabs>
          <w:tab w:val="left" w:pos="7654"/>
        </w:tabs>
        <w:spacing w:line="240" w:lineRule="auto"/>
        <w:ind w:right="1700"/>
        <w:rPr>
          <w:sz w:val="16"/>
          <w:szCs w:val="16"/>
        </w:rPr>
      </w:pPr>
    </w:p>
    <w:p w:rsidR="004A4625" w:rsidRPr="006840AC" w:rsidRDefault="004A4625" w:rsidP="004A4625">
      <w:pPr>
        <w:tabs>
          <w:tab w:val="left" w:pos="7654"/>
        </w:tabs>
        <w:spacing w:line="240" w:lineRule="auto"/>
        <w:ind w:right="1700"/>
        <w:rPr>
          <w:sz w:val="16"/>
          <w:szCs w:val="16"/>
        </w:rPr>
      </w:pPr>
      <w:r w:rsidRPr="006840AC">
        <w:rPr>
          <w:sz w:val="16"/>
          <w:szCs w:val="16"/>
        </w:rPr>
        <w:t xml:space="preserve">Texte und Bilder zur EMO Hannover 2017 finden Sie im Internet unter </w:t>
      </w:r>
      <w:hyperlink r:id="rId8" w:history="1">
        <w:r w:rsidRPr="006840AC">
          <w:rPr>
            <w:rStyle w:val="Hyperlink"/>
            <w:sz w:val="16"/>
            <w:szCs w:val="16"/>
          </w:rPr>
          <w:t>www.emo-hannover.de</w:t>
        </w:r>
      </w:hyperlink>
      <w:r w:rsidRPr="006840AC">
        <w:rPr>
          <w:sz w:val="16"/>
          <w:szCs w:val="16"/>
        </w:rPr>
        <w:t xml:space="preserve"> &gt; Presse. Begleiten Sie die EMO Hannover auch auf unseren </w:t>
      </w:r>
      <w:proofErr w:type="spellStart"/>
      <w:r w:rsidRPr="006840AC">
        <w:rPr>
          <w:sz w:val="16"/>
          <w:szCs w:val="16"/>
        </w:rPr>
        <w:t>Social</w:t>
      </w:r>
      <w:proofErr w:type="spellEnd"/>
      <w:r w:rsidRPr="006840AC">
        <w:rPr>
          <w:sz w:val="16"/>
          <w:szCs w:val="16"/>
        </w:rPr>
        <w:t>-Media-Kanälen</w:t>
      </w:r>
    </w:p>
    <w:p w:rsidR="004A4625" w:rsidRPr="006840AC" w:rsidRDefault="004A4625" w:rsidP="004A4625">
      <w:pPr>
        <w:tabs>
          <w:tab w:val="left" w:pos="7654"/>
        </w:tabs>
        <w:spacing w:line="240" w:lineRule="auto"/>
        <w:ind w:right="-1"/>
        <w:rPr>
          <w:sz w:val="16"/>
          <w:szCs w:val="16"/>
        </w:rPr>
      </w:pPr>
    </w:p>
    <w:p w:rsidR="004A4625" w:rsidRPr="006840AC" w:rsidRDefault="004A4625" w:rsidP="004A4625">
      <w:pPr>
        <w:autoSpaceDE w:val="0"/>
        <w:autoSpaceDN w:val="0"/>
        <w:adjustRightInd w:val="0"/>
        <w:spacing w:line="240" w:lineRule="auto"/>
        <w:ind w:right="-1"/>
        <w:rPr>
          <w:rFonts w:cs="Arial"/>
          <w:i/>
          <w:color w:val="0070C0"/>
          <w:sz w:val="16"/>
          <w:szCs w:val="16"/>
          <w:lang w:eastAsia="zh-CN"/>
        </w:rPr>
      </w:pPr>
    </w:p>
    <w:p w:rsidR="004A4625" w:rsidRPr="009008C0" w:rsidRDefault="004A4625" w:rsidP="004A4625">
      <w:pPr>
        <w:autoSpaceDE w:val="0"/>
        <w:autoSpaceDN w:val="0"/>
        <w:adjustRightInd w:val="0"/>
        <w:spacing w:line="240" w:lineRule="auto"/>
        <w:ind w:right="-1"/>
        <w:rPr>
          <w:color w:val="4F81BD" w:themeColor="accent1"/>
          <w:lang w:val="it-IT"/>
        </w:rPr>
      </w:pPr>
      <w:r>
        <w:rPr>
          <w:rFonts w:ascii="Tms Rmn" w:hAnsi="Tms Rmn" w:cs="Tms Rmn"/>
          <w:noProof/>
        </w:rPr>
        <w:drawing>
          <wp:inline distT="0" distB="0" distL="0" distR="0" wp14:anchorId="289B3328" wp14:editId="65064225">
            <wp:extent cx="873125" cy="171450"/>
            <wp:effectExtent l="0" t="0" r="3175" b="0"/>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1" w:history="1">
        <w:r w:rsidRPr="009008C0">
          <w:rPr>
            <w:rStyle w:val="Hyperlink"/>
            <w:color w:val="4F81BD" w:themeColor="accent1"/>
            <w:sz w:val="16"/>
            <w:szCs w:val="16"/>
            <w:lang w:val="it-IT"/>
          </w:rPr>
          <w:t>http://twitter.com/EMO_HANNOVER</w:t>
        </w:r>
      </w:hyperlink>
    </w:p>
    <w:p w:rsidR="004A4625" w:rsidRPr="006840AC" w:rsidRDefault="004A4625" w:rsidP="004A4625">
      <w:pPr>
        <w:autoSpaceDE w:val="0"/>
        <w:autoSpaceDN w:val="0"/>
        <w:adjustRightInd w:val="0"/>
        <w:spacing w:line="240" w:lineRule="auto"/>
        <w:ind w:right="-1"/>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3C24839F" wp14:editId="5FDA401A">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3"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4A4625" w:rsidRDefault="004A4625" w:rsidP="004A4625">
      <w:pPr>
        <w:autoSpaceDE w:val="0"/>
        <w:autoSpaceDN w:val="0"/>
        <w:adjustRightInd w:val="0"/>
        <w:ind w:right="-1"/>
        <w:rPr>
          <w:rStyle w:val="Hyperlink"/>
          <w:color w:val="4F81BD" w:themeColor="accent1"/>
          <w:sz w:val="16"/>
          <w:szCs w:val="16"/>
          <w:lang w:val="it-IT"/>
        </w:rPr>
      </w:pPr>
      <w:r>
        <w:rPr>
          <w:noProof/>
          <w:color w:val="000000"/>
          <w:sz w:val="16"/>
          <w:szCs w:val="16"/>
        </w:rPr>
        <w:drawing>
          <wp:inline distT="0" distB="0" distL="0" distR="0" wp14:anchorId="52DA2160" wp14:editId="153F4A5A">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5" w:history="1">
        <w:r w:rsidRPr="009008C0">
          <w:rPr>
            <w:rStyle w:val="Hyperlink"/>
            <w:color w:val="4F81BD" w:themeColor="accent1"/>
            <w:sz w:val="16"/>
            <w:szCs w:val="16"/>
            <w:lang w:val="it-IT"/>
          </w:rPr>
          <w:t>http://facebook.com/EMOHannover</w:t>
        </w:r>
      </w:hyperlink>
    </w:p>
    <w:p w:rsidR="004A4625" w:rsidRDefault="004A4625" w:rsidP="004A4625">
      <w:pPr>
        <w:autoSpaceDE w:val="0"/>
        <w:autoSpaceDN w:val="0"/>
        <w:adjustRightInd w:val="0"/>
        <w:ind w:right="-1"/>
        <w:rPr>
          <w:rStyle w:val="Hyperlink"/>
          <w:color w:val="4F81BD" w:themeColor="accent1"/>
          <w:sz w:val="16"/>
          <w:szCs w:val="16"/>
          <w:lang w:val="it-IT"/>
        </w:rPr>
      </w:pPr>
      <w:r>
        <w:rPr>
          <w:noProof/>
          <w:color w:val="000000"/>
          <w:sz w:val="16"/>
          <w:szCs w:val="16"/>
        </w:rPr>
        <w:drawing>
          <wp:inline distT="0" distB="0" distL="0" distR="0" wp14:anchorId="38141671" wp14:editId="75ADCC48">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7" w:history="1">
        <w:r w:rsidRPr="009008C0">
          <w:rPr>
            <w:rStyle w:val="Hyperlink"/>
            <w:color w:val="4F81BD" w:themeColor="accent1"/>
            <w:sz w:val="16"/>
            <w:szCs w:val="16"/>
            <w:lang w:val="it-IT"/>
          </w:rPr>
          <w:t>http://www.youtube.com/metaltradefair</w:t>
        </w:r>
      </w:hyperlink>
    </w:p>
    <w:p w:rsidR="004A4625" w:rsidRDefault="004A4625" w:rsidP="004A4625">
      <w:pPr>
        <w:pStyle w:val="Betreff"/>
        <w:rPr>
          <w:b w:val="0"/>
          <w:sz w:val="22"/>
          <w:szCs w:val="22"/>
        </w:rPr>
      </w:pPr>
    </w:p>
    <w:p w:rsidR="006D51FE" w:rsidRDefault="00F60AE9">
      <w:r>
        <w:t xml:space="preserve">   </w:t>
      </w:r>
    </w:p>
    <w:p w:rsidR="008D244D" w:rsidRDefault="008D244D"/>
    <w:p w:rsidR="008D244D" w:rsidRDefault="008D244D"/>
    <w:sectPr w:rsidR="008D244D">
      <w:headerReference w:type="default" r:id="rId18"/>
      <w:footerReference w:type="default" r:id="rId19"/>
      <w:headerReference w:type="first" r:id="rId20"/>
      <w:footerReference w:type="first" r:id="rId21"/>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85" w:rsidRDefault="00530685">
      <w:r>
        <w:separator/>
      </w:r>
    </w:p>
  </w:endnote>
  <w:endnote w:type="continuationSeparator" w:id="0">
    <w:p w:rsidR="00530685" w:rsidRDefault="0053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AA" w:rsidRDefault="005C29AA">
    <w:pPr>
      <w:pStyle w:val="Fuzeile"/>
    </w:pPr>
  </w:p>
  <w:p w:rsidR="005C29AA" w:rsidRDefault="005C29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C29AA">
      <w:trPr>
        <w:cantSplit/>
        <w:trHeight w:val="5298"/>
      </w:trPr>
      <w:tc>
        <w:tcPr>
          <w:tcW w:w="286" w:type="dxa"/>
          <w:textDirection w:val="btLr"/>
        </w:tcPr>
        <w:p w:rsidR="005C29AA" w:rsidRDefault="003C0495">
          <w:pPr>
            <w:pStyle w:val="Foot"/>
          </w:pPr>
          <w:r>
            <w:fldChar w:fldCharType="begin"/>
          </w:r>
          <w:r>
            <w:instrText xml:space="preserve"> FILENAME  \* MERGEFORMAT </w:instrText>
          </w:r>
          <w:r>
            <w:fldChar w:fldCharType="separate"/>
          </w:r>
          <w:r>
            <w:rPr>
              <w:noProof/>
            </w:rPr>
            <w:t>pm_metalworkinggrowth_2017-06-14.docx</w:t>
          </w:r>
          <w:r>
            <w:rPr>
              <w:noProof/>
            </w:rPr>
            <w:fldChar w:fldCharType="end"/>
          </w:r>
          <w:r w:rsidR="00C25B99">
            <w:t xml:space="preserve">  </w:t>
          </w:r>
          <w:r w:rsidR="00C25B99">
            <w:fldChar w:fldCharType="begin"/>
          </w:r>
          <w:r w:rsidR="00C25B99">
            <w:instrText xml:space="preserve"> DATE \@ "d.MM.yyyy" \* MERGEFORMAT </w:instrText>
          </w:r>
          <w:r w:rsidR="00C25B99">
            <w:fldChar w:fldCharType="separate"/>
          </w:r>
          <w:r>
            <w:rPr>
              <w:noProof/>
            </w:rPr>
            <w:t>14.06.2017</w:t>
          </w:r>
          <w:r w:rsidR="00C25B99">
            <w:fldChar w:fldCharType="end"/>
          </w:r>
        </w:p>
      </w:tc>
    </w:tr>
  </w:tbl>
  <w:p w:rsidR="005C29AA" w:rsidRDefault="005C29AA">
    <w:pPr>
      <w:pStyle w:val="Fuzeile"/>
      <w:spacing w:line="20" w:lineRule="exact"/>
      <w:rPr>
        <w:sz w:val="2"/>
      </w:rPr>
    </w:pPr>
  </w:p>
  <w:p w:rsidR="005C29AA" w:rsidRDefault="005C29AA">
    <w:pPr>
      <w:rPr>
        <w:sz w:val="2"/>
      </w:rPr>
    </w:pPr>
  </w:p>
  <w:p w:rsidR="005C29AA" w:rsidRDefault="005C29AA"/>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C29AA">
      <w:trPr>
        <w:cantSplit/>
      </w:trPr>
      <w:tc>
        <w:tcPr>
          <w:tcW w:w="4395" w:type="dxa"/>
          <w:vAlign w:val="bottom"/>
        </w:tcPr>
        <w:p w:rsidR="005C29AA" w:rsidRDefault="00C25B99">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w:t>
          </w:r>
          <w:r w:rsidR="006620F3">
            <w:rPr>
              <w:lang w:val="it-IT"/>
            </w:rPr>
            <w:t>7</w:t>
          </w:r>
          <w:proofErr w:type="gramEnd"/>
        </w:p>
        <w:p w:rsidR="005C29AA" w:rsidRDefault="00C25B99">
          <w:pPr>
            <w:pStyle w:val="Fuzeile"/>
          </w:pPr>
          <w:r>
            <w:t>Verein Deutscher Werkzeugmaschinenfabriken e.V.</w:t>
          </w:r>
        </w:p>
        <w:p w:rsidR="005C29AA" w:rsidRDefault="00C25B99">
          <w:pPr>
            <w:pStyle w:val="Fuzeile"/>
          </w:pPr>
          <w:r>
            <w:t>Corneliusstraße 4, 60325 Frankfurt am Main, GERMANY</w:t>
          </w:r>
        </w:p>
        <w:p w:rsidR="005C29AA" w:rsidRDefault="00C25B99">
          <w:pPr>
            <w:pStyle w:val="Fuzeile"/>
          </w:pPr>
          <w:r>
            <w:t>Tel. +49 69 756081-0, Fax +49 69 756081-74</w:t>
          </w:r>
        </w:p>
        <w:p w:rsidR="005C29AA" w:rsidRDefault="00C25B99">
          <w:pPr>
            <w:pStyle w:val="Fuzeile"/>
          </w:pPr>
          <w:r>
            <w:t>emo@vdw.de · www.emo-hannover.de</w:t>
          </w:r>
        </w:p>
      </w:tc>
      <w:tc>
        <w:tcPr>
          <w:tcW w:w="5584" w:type="dxa"/>
          <w:vAlign w:val="bottom"/>
        </w:tcPr>
        <w:p w:rsidR="005C29AA" w:rsidRDefault="00C25B99">
          <w:pPr>
            <w:pStyle w:val="Fuzeile"/>
          </w:pPr>
          <w:r>
            <w:t>Registergerich</w:t>
          </w:r>
          <w:r>
            <w:rPr>
              <w:spacing w:val="20"/>
            </w:rPr>
            <w:t>t/</w:t>
          </w:r>
          <w:r>
            <w:t>Registration Office: Amtsgericht Frankfurt am Main</w:t>
          </w:r>
        </w:p>
        <w:p w:rsidR="005C29AA" w:rsidRDefault="00C25B99">
          <w:pPr>
            <w:pStyle w:val="Fuzeile"/>
          </w:pPr>
          <w:r>
            <w:t>Vereinsregiste</w:t>
          </w:r>
          <w:r>
            <w:rPr>
              <w:spacing w:val="20"/>
            </w:rPr>
            <w:t>r/</w:t>
          </w:r>
          <w:r>
            <w:t>Society Register: VR4966</w:t>
          </w:r>
        </w:p>
        <w:p w:rsidR="005C29AA" w:rsidRDefault="00C25B99">
          <w:pPr>
            <w:pStyle w:val="Fuzeile"/>
          </w:pPr>
          <w:r>
            <w:t>Vorsitzende</w:t>
          </w:r>
          <w:r>
            <w:rPr>
              <w:spacing w:val="20"/>
            </w:rPr>
            <w:t>r/</w:t>
          </w:r>
          <w:r>
            <w:t xml:space="preserve">Chairman: </w:t>
          </w:r>
          <w:r w:rsidR="00983B53" w:rsidRPr="00983B53">
            <w:t>Dr. Heinz-Jürgen Prokop</w:t>
          </w:r>
          <w:r>
            <w:t xml:space="preserve">, </w:t>
          </w:r>
          <w:r w:rsidR="00983B53">
            <w:t>Ditzingen</w:t>
          </w:r>
        </w:p>
        <w:p w:rsidR="005C29AA" w:rsidRDefault="00C25B99">
          <w:pPr>
            <w:pStyle w:val="Fuzeile"/>
          </w:pPr>
          <w:r>
            <w:t>Geschäftsführe</w:t>
          </w:r>
          <w:r>
            <w:rPr>
              <w:spacing w:val="20"/>
            </w:rPr>
            <w:t>r/</w:t>
          </w:r>
          <w:r>
            <w:t xml:space="preserve">Executive </w:t>
          </w:r>
          <w:proofErr w:type="spellStart"/>
          <w:r>
            <w:t>Director</w:t>
          </w:r>
          <w:proofErr w:type="spellEnd"/>
          <w:r>
            <w:t>: Dr.-Ing. Wilfried Schäfer, Frankfurt am Main</w:t>
          </w:r>
        </w:p>
        <w:p w:rsidR="005C29AA" w:rsidRDefault="00C25B99">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5C29AA" w:rsidRDefault="005C29AA">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85" w:rsidRDefault="00530685">
      <w:r>
        <w:separator/>
      </w:r>
    </w:p>
  </w:footnote>
  <w:footnote w:type="continuationSeparator" w:id="0">
    <w:p w:rsidR="00530685" w:rsidRDefault="00530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5C29AA">
      <w:trPr>
        <w:cantSplit/>
        <w:trHeight w:hRule="exact" w:val="1304"/>
      </w:trPr>
      <w:tc>
        <w:tcPr>
          <w:tcW w:w="9809" w:type="dxa"/>
        </w:tcPr>
        <w:p w:rsidR="005C29AA" w:rsidRDefault="00C25B99" w:rsidP="00432328">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3C0495">
            <w:rPr>
              <w:noProof/>
              <w:lang w:val="it-IT"/>
            </w:rPr>
            <w:t>4</w:t>
          </w:r>
          <w:r>
            <w:fldChar w:fldCharType="end"/>
          </w:r>
          <w:r>
            <w:rPr>
              <w:lang w:val="it-IT"/>
            </w:rPr>
            <w:t>/</w:t>
          </w:r>
          <w:r>
            <w:fldChar w:fldCharType="begin"/>
          </w:r>
          <w:r>
            <w:rPr>
              <w:lang w:val="it-IT"/>
            </w:rPr>
            <w:instrText xml:space="preserve"> NUMPAGES </w:instrText>
          </w:r>
          <w:r>
            <w:fldChar w:fldCharType="separate"/>
          </w:r>
          <w:r w:rsidR="003C0495">
            <w:rPr>
              <w:noProof/>
              <w:lang w:val="it-IT"/>
            </w:rPr>
            <w:t>4</w:t>
          </w:r>
          <w:r>
            <w:fldChar w:fldCharType="end"/>
          </w:r>
          <w:r>
            <w:rPr>
              <w:lang w:val="it-IT"/>
            </w:rPr>
            <w:t xml:space="preserve"> · EMO Hannover 2017 · </w:t>
          </w:r>
          <w:proofErr w:type="spellStart"/>
          <w:r w:rsidR="00432328">
            <w:rPr>
              <w:lang w:val="it-IT"/>
            </w:rPr>
            <w:t>Pressemeldung</w:t>
          </w:r>
          <w:proofErr w:type="spellEnd"/>
          <w:r w:rsidR="00432328">
            <w:rPr>
              <w:lang w:val="it-IT"/>
            </w:rPr>
            <w:t xml:space="preserve"> 14</w:t>
          </w:r>
          <w:r w:rsidR="004A4625">
            <w:rPr>
              <w:lang w:val="it-IT"/>
            </w:rPr>
            <w:t xml:space="preserve">. </w:t>
          </w:r>
          <w:proofErr w:type="spellStart"/>
          <w:r w:rsidR="004A4625">
            <w:rPr>
              <w:lang w:val="it-IT"/>
            </w:rPr>
            <w:t>Juni</w:t>
          </w:r>
          <w:proofErr w:type="spellEnd"/>
          <w:r w:rsidR="004A4625">
            <w:rPr>
              <w:lang w:val="it-IT"/>
            </w:rPr>
            <w:t xml:space="preserve"> </w:t>
          </w:r>
          <w:r w:rsidR="00432328">
            <w:t>2017</w:t>
          </w:r>
        </w:p>
      </w:tc>
    </w:tr>
  </w:tbl>
  <w:p w:rsidR="005C29AA" w:rsidRDefault="005C29AA">
    <w:pPr>
      <w:pStyle w:val="Kopfzeile"/>
      <w:spacing w:after="120" w:line="240" w:lineRule="atLeast"/>
      <w:rPr>
        <w:lang w:val="it-IT"/>
      </w:rPr>
    </w:pPr>
  </w:p>
  <w:p w:rsidR="005C29AA" w:rsidRDefault="005C29AA">
    <w:pPr>
      <w:spacing w:line="240" w:lineRule="atLeast"/>
      <w:rPr>
        <w:lang w:val="it-IT"/>
      </w:rPr>
    </w:pPr>
  </w:p>
  <w:p w:rsidR="005C29AA" w:rsidRDefault="005C29AA">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5C29AA">
      <w:trPr>
        <w:trHeight w:hRule="exact" w:val="2133"/>
      </w:trPr>
      <w:tc>
        <w:tcPr>
          <w:tcW w:w="9751" w:type="dxa"/>
        </w:tcPr>
        <w:p w:rsidR="005C29AA" w:rsidRDefault="003050B7">
          <w:pPr>
            <w:pStyle w:val="Kopfzeile1"/>
          </w:pPr>
          <w:r>
            <w:rPr>
              <w:noProof/>
            </w:rPr>
            <w:drawing>
              <wp:inline distT="0" distB="0" distL="0" distR="0">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5C29AA" w:rsidRDefault="005C29AA">
    <w:pPr>
      <w:spacing w:line="240" w:lineRule="atLeast"/>
      <w:ind w:right="0"/>
    </w:pPr>
  </w:p>
  <w:p w:rsidR="005C29AA" w:rsidRDefault="005C29AA">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85"/>
    <w:rsid w:val="000609C5"/>
    <w:rsid w:val="00144CC5"/>
    <w:rsid w:val="00167E05"/>
    <w:rsid w:val="001808C8"/>
    <w:rsid w:val="001D41B7"/>
    <w:rsid w:val="00203011"/>
    <w:rsid w:val="00243F33"/>
    <w:rsid w:val="00274F36"/>
    <w:rsid w:val="002C6EF1"/>
    <w:rsid w:val="00303267"/>
    <w:rsid w:val="003050B7"/>
    <w:rsid w:val="003C0495"/>
    <w:rsid w:val="0041479C"/>
    <w:rsid w:val="00432328"/>
    <w:rsid w:val="0045539C"/>
    <w:rsid w:val="004A4625"/>
    <w:rsid w:val="00530685"/>
    <w:rsid w:val="00591FBE"/>
    <w:rsid w:val="005C29AA"/>
    <w:rsid w:val="006620F3"/>
    <w:rsid w:val="006C0303"/>
    <w:rsid w:val="006D51FE"/>
    <w:rsid w:val="006D5BE3"/>
    <w:rsid w:val="00753E90"/>
    <w:rsid w:val="008621CA"/>
    <w:rsid w:val="008D244D"/>
    <w:rsid w:val="008D6002"/>
    <w:rsid w:val="00983B53"/>
    <w:rsid w:val="009F3D86"/>
    <w:rsid w:val="00A21F9D"/>
    <w:rsid w:val="00A47D92"/>
    <w:rsid w:val="00A84BA0"/>
    <w:rsid w:val="00A85E9F"/>
    <w:rsid w:val="00A9519E"/>
    <w:rsid w:val="00B2563E"/>
    <w:rsid w:val="00B345C5"/>
    <w:rsid w:val="00C25B99"/>
    <w:rsid w:val="00C278EA"/>
    <w:rsid w:val="00CB4BA0"/>
    <w:rsid w:val="00D300AA"/>
    <w:rsid w:val="00DA6EC9"/>
    <w:rsid w:val="00E11817"/>
    <w:rsid w:val="00E84901"/>
    <w:rsid w:val="00E86835"/>
    <w:rsid w:val="00EE74EF"/>
    <w:rsid w:val="00F6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table" w:styleId="Tabellenraster">
    <w:name w:val="Table Grid"/>
    <w:basedOn w:val="NormaleTabelle"/>
    <w:uiPriority w:val="59"/>
    <w:rsid w:val="00274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table" w:styleId="Tabellenraster">
    <w:name w:val="Table Grid"/>
    <w:basedOn w:val="NormaleTabelle"/>
    <w:uiPriority w:val="59"/>
    <w:rsid w:val="00274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o-hannover.de" TargetMode="External"/><Relationship Id="rId13" Type="http://schemas.openxmlformats.org/officeDocument/2006/relationships/hyperlink" Target="https://de.industryarena.com/emo-hannove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hyperlink" Target="http://facebook.com/EMOHannove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EMO_HANNOVER"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4</Pages>
  <Words>916</Words>
  <Characters>6590</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7492</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21</cp:revision>
  <cp:lastPrinted>2017-06-14T07:15:00Z</cp:lastPrinted>
  <dcterms:created xsi:type="dcterms:W3CDTF">2017-06-07T12:14:00Z</dcterms:created>
  <dcterms:modified xsi:type="dcterms:W3CDTF">2017-06-14T07:16:00Z</dcterms:modified>
</cp:coreProperties>
</file>