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44" w:rsidRPr="00685944" w:rsidRDefault="00685944" w:rsidP="00476DD9">
      <w:pPr>
        <w:pStyle w:val="berschrift24"/>
        <w:spacing w:line="240" w:lineRule="auto"/>
        <w:rPr>
          <w:rFonts w:cs="Arial"/>
          <w:noProof/>
          <w:kern w:val="32"/>
          <w:sz w:val="32"/>
          <w:szCs w:val="32"/>
        </w:rPr>
      </w:pPr>
      <w:r w:rsidRPr="00685944">
        <w:rPr>
          <w:rFonts w:cs="Arial"/>
          <w:noProof/>
          <w:kern w:val="32"/>
          <w:sz w:val="32"/>
          <w:szCs w:val="32"/>
        </w:rPr>
        <w:t>Tebis Consulting als TOP CONSULTANT 2017 ausgezeichnet</w:t>
      </w:r>
    </w:p>
    <w:p w:rsidR="00335762" w:rsidRDefault="00FD6621" w:rsidP="00476DD9">
      <w:pPr>
        <w:pStyle w:val="berschrift24"/>
        <w:spacing w:line="240" w:lineRule="auto"/>
        <w:rPr>
          <w:rFonts w:cs="Arial"/>
          <w:noProof/>
          <w:kern w:val="32"/>
          <w:sz w:val="32"/>
          <w:szCs w:val="32"/>
        </w:rPr>
      </w:pPr>
      <w:r>
        <w:rPr>
          <w:rFonts w:cs="Arial"/>
          <w:noProof/>
          <w:kern w:val="32"/>
          <w:sz w:val="24"/>
          <w:szCs w:val="24"/>
        </w:rPr>
        <w:t xml:space="preserve">Das </w:t>
      </w:r>
      <w:r w:rsidR="00685944" w:rsidRPr="00685944">
        <w:rPr>
          <w:rFonts w:cs="Arial"/>
          <w:noProof/>
          <w:kern w:val="32"/>
          <w:sz w:val="24"/>
          <w:szCs w:val="24"/>
        </w:rPr>
        <w:t xml:space="preserve">Team gehört zu den besten Beratern für </w:t>
      </w:r>
      <w:r w:rsidR="00685944">
        <w:rPr>
          <w:rFonts w:cs="Arial"/>
          <w:noProof/>
          <w:kern w:val="32"/>
          <w:sz w:val="24"/>
          <w:szCs w:val="24"/>
        </w:rPr>
        <w:t xml:space="preserve">mittelständische Fertigungsbetriebe </w:t>
      </w:r>
      <w:r w:rsidR="00685944" w:rsidRPr="00685944">
        <w:rPr>
          <w:rFonts w:cs="Arial"/>
          <w:noProof/>
          <w:kern w:val="32"/>
          <w:sz w:val="24"/>
          <w:szCs w:val="24"/>
        </w:rPr>
        <w:t xml:space="preserve">/ </w:t>
      </w:r>
      <w:r w:rsidR="00685944">
        <w:rPr>
          <w:rFonts w:cs="Arial"/>
          <w:noProof/>
          <w:kern w:val="32"/>
          <w:sz w:val="24"/>
          <w:szCs w:val="24"/>
        </w:rPr>
        <w:t>Erfolgreich im bundesweiten</w:t>
      </w:r>
      <w:r w:rsidR="00685944" w:rsidRPr="00685944">
        <w:rPr>
          <w:rFonts w:cs="Arial"/>
          <w:noProof/>
          <w:kern w:val="32"/>
          <w:sz w:val="24"/>
          <w:szCs w:val="24"/>
        </w:rPr>
        <w:t xml:space="preserve"> Beratervergleich mit anspruchsvollem Zertifizierungsverfahren</w:t>
      </w:r>
      <w:r w:rsidR="00685944">
        <w:rPr>
          <w:rFonts w:cs="Arial"/>
          <w:noProof/>
          <w:kern w:val="32"/>
          <w:sz w:val="24"/>
          <w:szCs w:val="24"/>
        </w:rPr>
        <w:t xml:space="preserve"> /</w:t>
      </w:r>
      <w:r w:rsidR="00685944" w:rsidRPr="00685944">
        <w:rPr>
          <w:rFonts w:cs="Arial"/>
          <w:noProof/>
          <w:kern w:val="32"/>
          <w:sz w:val="24"/>
          <w:szCs w:val="24"/>
        </w:rPr>
        <w:t xml:space="preserve"> Ehrung durch Mentor Christian Wulff</w:t>
      </w:r>
    </w:p>
    <w:p w:rsidR="00476DD9" w:rsidRPr="00476DD9" w:rsidRDefault="00476DD9" w:rsidP="00476DD9">
      <w:pPr>
        <w:rPr>
          <w:rFonts w:cs="Arial"/>
        </w:rPr>
      </w:pPr>
    </w:p>
    <w:p w:rsidR="00952D80" w:rsidRPr="00477EE2" w:rsidRDefault="00952D80" w:rsidP="00952D80">
      <w:pPr>
        <w:pStyle w:val="berschrift24"/>
        <w:rPr>
          <w:rFonts w:cs="Arial"/>
          <w:sz w:val="24"/>
          <w:szCs w:val="24"/>
        </w:rPr>
      </w:pPr>
      <w:r w:rsidRPr="00477EE2">
        <w:rPr>
          <w:rFonts w:cs="Arial"/>
          <w:sz w:val="24"/>
          <w:szCs w:val="24"/>
        </w:rPr>
        <w:t>Zahl der Zeichen und Bilder:</w:t>
      </w:r>
    </w:p>
    <w:p w:rsidR="00952D80" w:rsidRPr="00A87DFF" w:rsidRDefault="008B4BE6" w:rsidP="00952D80">
      <w:pPr>
        <w:rPr>
          <w:rFonts w:cs="Arial"/>
        </w:rPr>
      </w:pPr>
      <w:r w:rsidRPr="00A87DFF">
        <w:rPr>
          <w:rFonts w:cs="Arial"/>
        </w:rPr>
        <w:t xml:space="preserve">ca. </w:t>
      </w:r>
      <w:r w:rsidR="00A87DFF" w:rsidRPr="00A87DFF">
        <w:rPr>
          <w:rFonts w:cs="Arial"/>
        </w:rPr>
        <w:t>2</w:t>
      </w:r>
      <w:r w:rsidRPr="00A87DFF">
        <w:rPr>
          <w:rFonts w:cs="Arial"/>
        </w:rPr>
        <w:t>.</w:t>
      </w:r>
      <w:r w:rsidR="001E0E05" w:rsidRPr="00A87DFF">
        <w:rPr>
          <w:rFonts w:cs="Arial"/>
        </w:rPr>
        <w:t>7</w:t>
      </w:r>
      <w:r w:rsidRPr="00A87DFF">
        <w:rPr>
          <w:rFonts w:cs="Arial"/>
        </w:rPr>
        <w:t>00</w:t>
      </w:r>
      <w:r w:rsidR="00025EF8" w:rsidRPr="00A87DFF">
        <w:rPr>
          <w:rFonts w:cs="Arial"/>
        </w:rPr>
        <w:t xml:space="preserve"> </w:t>
      </w:r>
      <w:r w:rsidR="00971B25" w:rsidRPr="00A87DFF">
        <w:rPr>
          <w:rFonts w:cs="Arial"/>
        </w:rPr>
        <w:t>Zeichen</w:t>
      </w:r>
    </w:p>
    <w:p w:rsidR="00FB0F74" w:rsidRDefault="005B0121" w:rsidP="00952D80">
      <w:pPr>
        <w:rPr>
          <w:rFonts w:cs="Arial"/>
        </w:rPr>
      </w:pPr>
      <w:r w:rsidRPr="005B0121">
        <w:rPr>
          <w:rFonts w:cs="Arial"/>
        </w:rPr>
        <w:t>4</w:t>
      </w:r>
      <w:r w:rsidR="00540C8D" w:rsidRPr="005B0121">
        <w:rPr>
          <w:rFonts w:cs="Arial"/>
        </w:rPr>
        <w:t xml:space="preserve"> </w:t>
      </w:r>
      <w:r w:rsidR="009C6CA2" w:rsidRPr="005B0121">
        <w:rPr>
          <w:rFonts w:cs="Arial"/>
        </w:rPr>
        <w:t>Bild</w:t>
      </w:r>
      <w:r w:rsidR="006B0789" w:rsidRPr="005B0121">
        <w:rPr>
          <w:rFonts w:cs="Arial"/>
        </w:rPr>
        <w:t>er</w:t>
      </w:r>
    </w:p>
    <w:p w:rsidR="00477EE2" w:rsidRDefault="00477EE2" w:rsidP="00952D80">
      <w:pPr>
        <w:rPr>
          <w:rFonts w:cs="Arial"/>
        </w:rPr>
      </w:pPr>
    </w:p>
    <w:p w:rsidR="00477EE2" w:rsidRDefault="00477EE2" w:rsidP="00952D80">
      <w:pPr>
        <w:rPr>
          <w:rFonts w:cs="Arial"/>
        </w:rPr>
      </w:pPr>
      <w:r>
        <w:rPr>
          <w:rFonts w:cs="Arial"/>
        </w:rPr>
        <w:t>Bildrechte: Tebis AG</w:t>
      </w:r>
    </w:p>
    <w:p w:rsidR="00477EE2" w:rsidRPr="00477EE2" w:rsidRDefault="00477EE2" w:rsidP="00952D80">
      <w:pPr>
        <w:rPr>
          <w:rFonts w:cs="Arial"/>
        </w:rPr>
      </w:pPr>
    </w:p>
    <w:p w:rsidR="00952D80" w:rsidRPr="00477EE2" w:rsidRDefault="00952D80" w:rsidP="00952D80">
      <w:pPr>
        <w:pStyle w:val="berschrift24"/>
        <w:rPr>
          <w:rFonts w:cs="Arial"/>
          <w:sz w:val="24"/>
          <w:szCs w:val="24"/>
        </w:rPr>
      </w:pPr>
      <w:r w:rsidRPr="00477EE2">
        <w:rPr>
          <w:rFonts w:cs="Arial"/>
          <w:sz w:val="24"/>
          <w:szCs w:val="24"/>
        </w:rPr>
        <w:t>Weitere Informationen erhalten Sie von:</w:t>
      </w:r>
    </w:p>
    <w:p w:rsidR="00952D80" w:rsidRPr="00477EE2" w:rsidRDefault="00952D80" w:rsidP="00952D80">
      <w:pPr>
        <w:spacing w:after="0"/>
        <w:rPr>
          <w:rFonts w:cs="Arial"/>
        </w:rPr>
      </w:pPr>
      <w:r w:rsidRPr="00477EE2">
        <w:rPr>
          <w:rFonts w:cs="Arial"/>
        </w:rPr>
        <w:t>Michael Klocke</w:t>
      </w:r>
    </w:p>
    <w:p w:rsidR="00952D80" w:rsidRPr="00477EE2" w:rsidRDefault="00952D80" w:rsidP="00952D80">
      <w:pPr>
        <w:spacing w:after="0"/>
        <w:rPr>
          <w:rFonts w:cs="Arial"/>
        </w:rPr>
      </w:pPr>
    </w:p>
    <w:p w:rsidR="00952D80" w:rsidRPr="00477EE2" w:rsidRDefault="00952D80" w:rsidP="00952D80">
      <w:pPr>
        <w:spacing w:after="0"/>
        <w:rPr>
          <w:rFonts w:cs="Arial"/>
        </w:rPr>
      </w:pPr>
      <w:r w:rsidRPr="00477EE2">
        <w:rPr>
          <w:rFonts w:cs="Arial"/>
        </w:rPr>
        <w:t xml:space="preserve">Tebis </w:t>
      </w:r>
    </w:p>
    <w:p w:rsidR="00952D80" w:rsidRPr="00477EE2" w:rsidRDefault="00952D80" w:rsidP="00952D80">
      <w:pPr>
        <w:spacing w:after="0"/>
        <w:rPr>
          <w:rFonts w:cs="Arial"/>
        </w:rPr>
      </w:pPr>
      <w:r w:rsidRPr="00477EE2">
        <w:rPr>
          <w:rFonts w:cs="Arial"/>
        </w:rPr>
        <w:t>Technische Informationssysteme AG</w:t>
      </w:r>
    </w:p>
    <w:p w:rsidR="00952D80" w:rsidRPr="00477EE2" w:rsidRDefault="00952D80" w:rsidP="00952D80">
      <w:pPr>
        <w:spacing w:after="0"/>
        <w:rPr>
          <w:rFonts w:cs="Arial"/>
        </w:rPr>
      </w:pPr>
      <w:r w:rsidRPr="00477EE2">
        <w:rPr>
          <w:rFonts w:cs="Arial"/>
        </w:rPr>
        <w:t>Einsteinstraße 39</w:t>
      </w:r>
    </w:p>
    <w:p w:rsidR="00952D80" w:rsidRPr="00477EE2" w:rsidRDefault="00952D80" w:rsidP="00952D80">
      <w:pPr>
        <w:spacing w:after="0"/>
        <w:rPr>
          <w:rFonts w:cs="Arial"/>
        </w:rPr>
      </w:pPr>
      <w:r w:rsidRPr="00477EE2">
        <w:rPr>
          <w:rFonts w:cs="Arial"/>
        </w:rPr>
        <w:t>82152 Martinsried</w:t>
      </w:r>
      <w:r w:rsidR="005803E1" w:rsidRPr="00477EE2">
        <w:rPr>
          <w:rFonts w:cs="Arial"/>
        </w:rPr>
        <w:br/>
      </w:r>
    </w:p>
    <w:p w:rsidR="00952D80" w:rsidRPr="00477EE2" w:rsidRDefault="00952D80" w:rsidP="00952D80">
      <w:pPr>
        <w:spacing w:after="0"/>
        <w:rPr>
          <w:rFonts w:cs="Arial"/>
        </w:rPr>
      </w:pPr>
      <w:r w:rsidRPr="00477EE2">
        <w:rPr>
          <w:rFonts w:cs="Arial"/>
        </w:rPr>
        <w:t>Tel</w:t>
      </w:r>
      <w:r w:rsidRPr="00477EE2">
        <w:rPr>
          <w:rFonts w:cs="Arial"/>
        </w:rPr>
        <w:tab/>
      </w:r>
      <w:r w:rsidR="004A229E" w:rsidRPr="00477EE2">
        <w:rPr>
          <w:rFonts w:cs="Arial"/>
        </w:rPr>
        <w:t>+49 /</w:t>
      </w:r>
      <w:r w:rsidRPr="00477EE2">
        <w:rPr>
          <w:rFonts w:cs="Arial"/>
        </w:rPr>
        <w:t xml:space="preserve"> 89</w:t>
      </w:r>
      <w:r w:rsidR="004A229E" w:rsidRPr="00477EE2">
        <w:rPr>
          <w:rFonts w:cs="Arial"/>
        </w:rPr>
        <w:t xml:space="preserve"> </w:t>
      </w:r>
      <w:r w:rsidRPr="00477EE2">
        <w:rPr>
          <w:rFonts w:cs="Arial"/>
        </w:rPr>
        <w:t>/</w:t>
      </w:r>
      <w:r w:rsidR="004A229E" w:rsidRPr="00477EE2">
        <w:rPr>
          <w:rFonts w:cs="Arial"/>
        </w:rPr>
        <w:t xml:space="preserve"> </w:t>
      </w:r>
      <w:r w:rsidRPr="00477EE2">
        <w:rPr>
          <w:rFonts w:cs="Arial"/>
        </w:rPr>
        <w:t>8 1 80 3</w:t>
      </w:r>
      <w:r w:rsidR="005803E1" w:rsidRPr="00477EE2">
        <w:rPr>
          <w:rFonts w:cs="Arial"/>
        </w:rPr>
        <w:t xml:space="preserve"> </w:t>
      </w:r>
      <w:r w:rsidRPr="00477EE2">
        <w:rPr>
          <w:rFonts w:cs="Arial"/>
        </w:rPr>
        <w:t>-</w:t>
      </w:r>
      <w:r w:rsidR="005803E1" w:rsidRPr="00477EE2">
        <w:rPr>
          <w:rFonts w:cs="Arial"/>
        </w:rPr>
        <w:t xml:space="preserve"> 12 14</w:t>
      </w:r>
    </w:p>
    <w:p w:rsidR="00952D80" w:rsidRPr="00477EE2" w:rsidRDefault="00952D80" w:rsidP="00952D80">
      <w:pPr>
        <w:spacing w:after="0"/>
        <w:rPr>
          <w:rFonts w:cs="Arial"/>
        </w:rPr>
      </w:pPr>
      <w:r w:rsidRPr="00477EE2">
        <w:rPr>
          <w:rFonts w:cs="Arial"/>
        </w:rPr>
        <w:t>Fax</w:t>
      </w:r>
      <w:r w:rsidRPr="00477EE2">
        <w:rPr>
          <w:rFonts w:cs="Arial"/>
        </w:rPr>
        <w:tab/>
      </w:r>
      <w:r w:rsidR="004A229E" w:rsidRPr="00477EE2">
        <w:rPr>
          <w:rFonts w:cs="Arial"/>
        </w:rPr>
        <w:t xml:space="preserve">+49 / 89 / </w:t>
      </w:r>
      <w:r w:rsidRPr="00477EE2">
        <w:rPr>
          <w:rFonts w:cs="Arial"/>
        </w:rPr>
        <w:t>8 1 80 3</w:t>
      </w:r>
      <w:r w:rsidR="005803E1" w:rsidRPr="00477EE2">
        <w:rPr>
          <w:rFonts w:cs="Arial"/>
        </w:rPr>
        <w:t xml:space="preserve"> </w:t>
      </w:r>
      <w:r w:rsidRPr="00477EE2">
        <w:rPr>
          <w:rFonts w:cs="Arial"/>
        </w:rPr>
        <w:t>-</w:t>
      </w:r>
      <w:r w:rsidR="005803E1" w:rsidRPr="00477EE2">
        <w:rPr>
          <w:rFonts w:cs="Arial"/>
        </w:rPr>
        <w:t xml:space="preserve"> 2</w:t>
      </w:r>
      <w:r w:rsidRPr="00477EE2">
        <w:rPr>
          <w:rFonts w:cs="Arial"/>
        </w:rPr>
        <w:t xml:space="preserve">2 </w:t>
      </w:r>
      <w:r w:rsidR="005803E1" w:rsidRPr="00477EE2">
        <w:rPr>
          <w:rFonts w:cs="Arial"/>
        </w:rPr>
        <w:t>14</w:t>
      </w:r>
    </w:p>
    <w:p w:rsidR="00952D80" w:rsidRPr="00477EE2" w:rsidRDefault="005803E1" w:rsidP="00952D80">
      <w:pPr>
        <w:spacing w:after="0"/>
        <w:rPr>
          <w:rFonts w:cs="Arial"/>
        </w:rPr>
      </w:pPr>
      <w:r w:rsidRPr="00477EE2">
        <w:rPr>
          <w:rFonts w:cs="Arial"/>
        </w:rPr>
        <w:br/>
      </w:r>
      <w:r w:rsidR="00952D80" w:rsidRPr="00477EE2">
        <w:rPr>
          <w:rFonts w:cs="Arial"/>
        </w:rPr>
        <w:tab/>
        <w:t>michael.klocke@tebis.com</w:t>
      </w:r>
    </w:p>
    <w:p w:rsidR="00952D80" w:rsidRPr="00477EE2" w:rsidRDefault="00952D80" w:rsidP="00952D80">
      <w:pPr>
        <w:spacing w:after="0"/>
        <w:rPr>
          <w:rFonts w:cs="Arial"/>
        </w:rPr>
      </w:pPr>
      <w:r w:rsidRPr="00477EE2">
        <w:rPr>
          <w:rFonts w:cs="Arial"/>
        </w:rPr>
        <w:tab/>
        <w:t>www.tebis.com</w:t>
      </w:r>
    </w:p>
    <w:p w:rsidR="00952D80" w:rsidRDefault="00952D80" w:rsidP="00952D80">
      <w:pPr>
        <w:rPr>
          <w:rFonts w:cs="Arial"/>
        </w:rPr>
      </w:pPr>
    </w:p>
    <w:p w:rsidR="00476DD9" w:rsidRPr="00477EE2" w:rsidRDefault="00476DD9" w:rsidP="00952D80">
      <w:pPr>
        <w:rPr>
          <w:rFonts w:cs="Arial"/>
        </w:rPr>
      </w:pPr>
    </w:p>
    <w:p w:rsidR="00952D80" w:rsidRPr="00477EE2" w:rsidRDefault="00952D80" w:rsidP="00952D80">
      <w:pPr>
        <w:rPr>
          <w:rFonts w:cs="Arial"/>
        </w:rPr>
      </w:pPr>
      <w:r w:rsidRPr="00477EE2">
        <w:rPr>
          <w:rFonts w:cs="Arial"/>
        </w:rPr>
        <w:t>Wir freuen uns, wenn Sie diese Informationen Ihren Lesern übermitteln und uns ein Belegexemplar zusenden.</w:t>
      </w:r>
    </w:p>
    <w:p w:rsidR="00685944" w:rsidRPr="00685944" w:rsidRDefault="007313F6" w:rsidP="00685944">
      <w:pPr>
        <w:pStyle w:val="berschrift24"/>
        <w:spacing w:line="240" w:lineRule="auto"/>
        <w:rPr>
          <w:rFonts w:cs="Arial"/>
          <w:noProof/>
          <w:kern w:val="32"/>
          <w:sz w:val="32"/>
          <w:szCs w:val="32"/>
        </w:rPr>
      </w:pPr>
      <w:r w:rsidRPr="00477EE2">
        <w:br w:type="page"/>
      </w:r>
      <w:r w:rsidR="00685944" w:rsidRPr="00685944">
        <w:rPr>
          <w:rFonts w:cs="Arial"/>
          <w:noProof/>
          <w:kern w:val="32"/>
          <w:sz w:val="32"/>
          <w:szCs w:val="32"/>
        </w:rPr>
        <w:lastRenderedPageBreak/>
        <w:t>Tebis Consulting als TOP CONSULTANT 2017 ausgezeichnet</w:t>
      </w:r>
    </w:p>
    <w:p w:rsidR="00476DD9" w:rsidRPr="00685944" w:rsidRDefault="007301E9" w:rsidP="00476DD9">
      <w:pPr>
        <w:pStyle w:val="berschrift24"/>
        <w:spacing w:line="240" w:lineRule="auto"/>
        <w:rPr>
          <w:rFonts w:cs="Arial"/>
          <w:noProof/>
          <w:kern w:val="32"/>
          <w:sz w:val="24"/>
          <w:szCs w:val="24"/>
        </w:rPr>
      </w:pPr>
      <w:r>
        <w:rPr>
          <w:rFonts w:cs="Arial"/>
          <w:noProof/>
          <w:kern w:val="32"/>
          <w:sz w:val="24"/>
          <w:szCs w:val="24"/>
        </w:rPr>
        <w:t xml:space="preserve">Das </w:t>
      </w:r>
      <w:r w:rsidR="00685944" w:rsidRPr="00685944">
        <w:rPr>
          <w:rFonts w:cs="Arial"/>
          <w:noProof/>
          <w:kern w:val="32"/>
          <w:sz w:val="24"/>
          <w:szCs w:val="24"/>
        </w:rPr>
        <w:t xml:space="preserve">Team gehört zu den besten Beratern für </w:t>
      </w:r>
      <w:r w:rsidR="00685944">
        <w:rPr>
          <w:rFonts w:cs="Arial"/>
          <w:noProof/>
          <w:kern w:val="32"/>
          <w:sz w:val="24"/>
          <w:szCs w:val="24"/>
        </w:rPr>
        <w:t>d</w:t>
      </w:r>
      <w:r w:rsidR="00616BE6">
        <w:rPr>
          <w:rFonts w:cs="Arial"/>
          <w:noProof/>
          <w:kern w:val="32"/>
          <w:sz w:val="24"/>
          <w:szCs w:val="24"/>
        </w:rPr>
        <w:t>en deutschen Mi</w:t>
      </w:r>
      <w:r w:rsidR="00685944">
        <w:rPr>
          <w:rFonts w:cs="Arial"/>
          <w:noProof/>
          <w:kern w:val="32"/>
          <w:sz w:val="24"/>
          <w:szCs w:val="24"/>
        </w:rPr>
        <w:t xml:space="preserve">ttelstand </w:t>
      </w:r>
      <w:r w:rsidR="00685944" w:rsidRPr="00685944">
        <w:rPr>
          <w:rFonts w:cs="Arial"/>
          <w:noProof/>
          <w:kern w:val="32"/>
          <w:sz w:val="24"/>
          <w:szCs w:val="24"/>
        </w:rPr>
        <w:t xml:space="preserve">/ </w:t>
      </w:r>
      <w:r w:rsidR="00A559DC">
        <w:rPr>
          <w:rFonts w:cs="Arial"/>
          <w:noProof/>
          <w:kern w:val="32"/>
          <w:sz w:val="24"/>
          <w:szCs w:val="24"/>
        </w:rPr>
        <w:t>Unabhängiger</w:t>
      </w:r>
      <w:r w:rsidR="009D3AFA">
        <w:rPr>
          <w:rFonts w:cs="Arial"/>
          <w:noProof/>
          <w:kern w:val="32"/>
          <w:sz w:val="24"/>
          <w:szCs w:val="24"/>
        </w:rPr>
        <w:t xml:space="preserve"> und </w:t>
      </w:r>
      <w:r w:rsidR="00A559DC">
        <w:rPr>
          <w:rFonts w:cs="Arial"/>
          <w:noProof/>
          <w:kern w:val="32"/>
          <w:sz w:val="24"/>
          <w:szCs w:val="24"/>
        </w:rPr>
        <w:t>b</w:t>
      </w:r>
      <w:r w:rsidR="00685944">
        <w:rPr>
          <w:rFonts w:cs="Arial"/>
          <w:noProof/>
          <w:kern w:val="32"/>
          <w:sz w:val="24"/>
          <w:szCs w:val="24"/>
        </w:rPr>
        <w:t>undesweiter</w:t>
      </w:r>
      <w:r w:rsidR="00685944" w:rsidRPr="00685944">
        <w:rPr>
          <w:rFonts w:cs="Arial"/>
          <w:noProof/>
          <w:kern w:val="32"/>
          <w:sz w:val="24"/>
          <w:szCs w:val="24"/>
        </w:rPr>
        <w:t xml:space="preserve"> Beratervergleich </w:t>
      </w:r>
      <w:r w:rsidR="00685944">
        <w:rPr>
          <w:rFonts w:cs="Arial"/>
          <w:noProof/>
          <w:kern w:val="32"/>
          <w:sz w:val="24"/>
          <w:szCs w:val="24"/>
        </w:rPr>
        <w:t>/</w:t>
      </w:r>
      <w:r w:rsidR="00685944" w:rsidRPr="00685944">
        <w:rPr>
          <w:rFonts w:cs="Arial"/>
          <w:noProof/>
          <w:kern w:val="32"/>
          <w:sz w:val="24"/>
          <w:szCs w:val="24"/>
        </w:rPr>
        <w:t xml:space="preserve"> Ehrung durch </w:t>
      </w:r>
      <w:r w:rsidR="00616BE6" w:rsidRPr="00616BE6">
        <w:rPr>
          <w:rFonts w:cs="Arial"/>
          <w:noProof/>
          <w:kern w:val="32"/>
          <w:sz w:val="24"/>
          <w:szCs w:val="24"/>
        </w:rPr>
        <w:t>T</w:t>
      </w:r>
      <w:r>
        <w:rPr>
          <w:rFonts w:cs="Arial"/>
          <w:noProof/>
          <w:kern w:val="32"/>
          <w:sz w:val="24"/>
          <w:szCs w:val="24"/>
        </w:rPr>
        <w:t>op</w:t>
      </w:r>
      <w:r w:rsidR="00616BE6" w:rsidRPr="00616BE6">
        <w:rPr>
          <w:rFonts w:cs="Arial"/>
          <w:noProof/>
          <w:kern w:val="32"/>
          <w:sz w:val="24"/>
          <w:szCs w:val="24"/>
        </w:rPr>
        <w:t xml:space="preserve"> C</w:t>
      </w:r>
      <w:r>
        <w:rPr>
          <w:rFonts w:cs="Arial"/>
          <w:noProof/>
          <w:kern w:val="32"/>
          <w:sz w:val="24"/>
          <w:szCs w:val="24"/>
        </w:rPr>
        <w:t>onsultant-</w:t>
      </w:r>
      <w:r w:rsidR="00685944" w:rsidRPr="00685944">
        <w:rPr>
          <w:rFonts w:cs="Arial"/>
          <w:noProof/>
          <w:kern w:val="32"/>
          <w:sz w:val="24"/>
          <w:szCs w:val="24"/>
        </w:rPr>
        <w:t>Mentor Christian Wulff</w:t>
      </w:r>
    </w:p>
    <w:p w:rsidR="00477EE2" w:rsidRPr="00A559DC" w:rsidRDefault="00477EE2" w:rsidP="00476DD9">
      <w:pPr>
        <w:pStyle w:val="berschrift2"/>
        <w:rPr>
          <w:lang w:val="de-DE"/>
        </w:rPr>
      </w:pPr>
    </w:p>
    <w:p w:rsidR="009D3AFA" w:rsidRDefault="00307856" w:rsidP="009D3AFA">
      <w:pPr>
        <w:pStyle w:val="NurText"/>
        <w:spacing w:line="360" w:lineRule="auto"/>
        <w:rPr>
          <w:rFonts w:ascii="Arial" w:hAnsi="Arial" w:cs="Arial"/>
          <w:bCs/>
          <w:sz w:val="22"/>
          <w:szCs w:val="22"/>
          <w:lang w:val="de-DE"/>
        </w:rPr>
      </w:pPr>
      <w:r w:rsidRPr="00D81124">
        <w:rPr>
          <w:rFonts w:ascii="Arial" w:hAnsi="Arial" w:cs="Arial"/>
          <w:bCs/>
          <w:sz w:val="22"/>
          <w:szCs w:val="22"/>
          <w:lang w:val="de-DE"/>
        </w:rPr>
        <w:t>Tebis</w:t>
      </w:r>
      <w:r w:rsidR="00685944" w:rsidRPr="00D81124">
        <w:rPr>
          <w:rFonts w:ascii="Arial" w:hAnsi="Arial" w:cs="Arial"/>
          <w:bCs/>
          <w:sz w:val="22"/>
          <w:szCs w:val="22"/>
          <w:lang w:val="de-DE"/>
        </w:rPr>
        <w:t xml:space="preserve"> Consulting</w:t>
      </w:r>
      <w:r w:rsidRPr="00D81124">
        <w:rPr>
          <w:rFonts w:ascii="Arial" w:hAnsi="Arial" w:cs="Arial"/>
          <w:bCs/>
          <w:sz w:val="22"/>
          <w:szCs w:val="22"/>
          <w:lang w:val="de-DE"/>
        </w:rPr>
        <w:t>,</w:t>
      </w:r>
      <w:r w:rsidR="00616BE6" w:rsidRPr="00D81124">
        <w:rPr>
          <w:rFonts w:ascii="Arial" w:hAnsi="Arial" w:cs="Arial"/>
          <w:bCs/>
          <w:sz w:val="22"/>
          <w:szCs w:val="22"/>
          <w:lang w:val="de-DE"/>
        </w:rPr>
        <w:t xml:space="preserve"> die fertigungsnahe Untern</w:t>
      </w:r>
      <w:r w:rsidR="00D81124" w:rsidRPr="00D81124">
        <w:rPr>
          <w:rFonts w:ascii="Arial" w:hAnsi="Arial" w:cs="Arial"/>
          <w:bCs/>
          <w:sz w:val="22"/>
          <w:szCs w:val="22"/>
          <w:lang w:val="de-DE"/>
        </w:rPr>
        <w:t xml:space="preserve">ehmensberatung des CAD/CAM-Softwareherstellers </w:t>
      </w:r>
      <w:r w:rsidR="00064998">
        <w:rPr>
          <w:rFonts w:ascii="Arial" w:hAnsi="Arial" w:cs="Arial"/>
          <w:bCs/>
          <w:sz w:val="22"/>
          <w:szCs w:val="22"/>
          <w:lang w:val="de-DE"/>
        </w:rPr>
        <w:t xml:space="preserve">Tebis, ist mit dem Gütesiegel </w:t>
      </w:r>
      <w:r w:rsidR="00616BE6" w:rsidRPr="00D81124">
        <w:rPr>
          <w:rFonts w:ascii="Arial" w:hAnsi="Arial" w:cs="Arial"/>
          <w:bCs/>
          <w:sz w:val="22"/>
          <w:szCs w:val="22"/>
          <w:lang w:val="de-DE"/>
        </w:rPr>
        <w:t>T</w:t>
      </w:r>
      <w:r w:rsidR="007301E9">
        <w:rPr>
          <w:rFonts w:ascii="Arial" w:hAnsi="Arial" w:cs="Arial"/>
          <w:bCs/>
          <w:sz w:val="22"/>
          <w:szCs w:val="22"/>
          <w:lang w:val="de-DE"/>
        </w:rPr>
        <w:t>op</w:t>
      </w:r>
      <w:r w:rsidR="00616BE6" w:rsidRPr="00D81124">
        <w:rPr>
          <w:rFonts w:ascii="Arial" w:hAnsi="Arial" w:cs="Arial"/>
          <w:bCs/>
          <w:sz w:val="22"/>
          <w:szCs w:val="22"/>
          <w:lang w:val="de-DE"/>
        </w:rPr>
        <w:t xml:space="preserve"> </w:t>
      </w:r>
      <w:r w:rsidR="007301E9">
        <w:rPr>
          <w:rFonts w:ascii="Arial" w:hAnsi="Arial" w:cs="Arial"/>
          <w:bCs/>
          <w:sz w:val="22"/>
          <w:szCs w:val="22"/>
          <w:lang w:val="de-DE"/>
        </w:rPr>
        <w:t xml:space="preserve">Consultant </w:t>
      </w:r>
      <w:r w:rsidR="00616BE6" w:rsidRPr="00D81124">
        <w:rPr>
          <w:rFonts w:ascii="Arial" w:hAnsi="Arial" w:cs="Arial"/>
          <w:bCs/>
          <w:sz w:val="22"/>
          <w:szCs w:val="22"/>
          <w:lang w:val="de-DE"/>
        </w:rPr>
        <w:t>2017 ausgezeichnet worden</w:t>
      </w:r>
      <w:r w:rsidR="00D81124" w:rsidRPr="00D81124">
        <w:rPr>
          <w:rFonts w:ascii="Arial" w:hAnsi="Arial" w:cs="Arial"/>
          <w:bCs/>
          <w:sz w:val="22"/>
          <w:szCs w:val="22"/>
          <w:lang w:val="de-DE"/>
        </w:rPr>
        <w:t>. Sie</w:t>
      </w:r>
      <w:r w:rsidR="00616BE6" w:rsidRPr="00D81124">
        <w:rPr>
          <w:rFonts w:ascii="Arial" w:hAnsi="Arial" w:cs="Arial"/>
          <w:bCs/>
          <w:sz w:val="22"/>
          <w:szCs w:val="22"/>
          <w:lang w:val="de-DE"/>
        </w:rPr>
        <w:t xml:space="preserve"> zählt damit zu den besten Beratungsunternehmen für </w:t>
      </w:r>
      <w:r w:rsidR="00710FAE" w:rsidRPr="00D81124">
        <w:rPr>
          <w:rFonts w:ascii="Arial" w:hAnsi="Arial" w:cs="Arial"/>
          <w:bCs/>
          <w:sz w:val="22"/>
          <w:szCs w:val="22"/>
          <w:lang w:val="de-DE"/>
        </w:rPr>
        <w:t xml:space="preserve">den deutschen Mittelstand. Die Auszeichnung bestätigt von unabhängiger Seite, dass Tebis Consulting einen der höchsten Qualitätsstandards in der Prozess- und Managementberatung bietet. </w:t>
      </w:r>
      <w:r w:rsidR="009D3AFA" w:rsidRPr="004C0091">
        <w:rPr>
          <w:rFonts w:ascii="Arial" w:hAnsi="Arial" w:cs="Arial"/>
          <w:bCs/>
          <w:sz w:val="22"/>
          <w:szCs w:val="22"/>
          <w:lang w:val="de-DE"/>
        </w:rPr>
        <w:t>Im Rahmen der feierlichen Preisverleihung auf dem 4. Deutschen Mittelstands-</w:t>
      </w:r>
      <w:proofErr w:type="spellStart"/>
      <w:r w:rsidR="009D3AFA" w:rsidRPr="004C0091">
        <w:rPr>
          <w:rFonts w:ascii="Arial" w:hAnsi="Arial" w:cs="Arial"/>
          <w:bCs/>
          <w:sz w:val="22"/>
          <w:szCs w:val="22"/>
          <w:lang w:val="de-DE"/>
        </w:rPr>
        <w:t>Summit</w:t>
      </w:r>
      <w:proofErr w:type="spellEnd"/>
      <w:r w:rsidR="009D3AFA" w:rsidRPr="004C0091">
        <w:rPr>
          <w:rFonts w:ascii="Arial" w:hAnsi="Arial" w:cs="Arial"/>
          <w:bCs/>
          <w:sz w:val="22"/>
          <w:szCs w:val="22"/>
          <w:lang w:val="de-DE"/>
        </w:rPr>
        <w:t xml:space="preserve"> </w:t>
      </w:r>
      <w:r w:rsidR="00976858">
        <w:rPr>
          <w:rFonts w:ascii="Arial" w:hAnsi="Arial" w:cs="Arial"/>
          <w:bCs/>
          <w:sz w:val="22"/>
          <w:szCs w:val="22"/>
          <w:lang w:val="de-DE"/>
        </w:rPr>
        <w:t xml:space="preserve">am </w:t>
      </w:r>
      <w:r w:rsidR="005B0121">
        <w:rPr>
          <w:rFonts w:ascii="Arial" w:hAnsi="Arial" w:cs="Arial"/>
          <w:bCs/>
          <w:sz w:val="22"/>
          <w:szCs w:val="22"/>
          <w:lang w:val="de-DE"/>
        </w:rPr>
        <w:t>Freitag</w:t>
      </w:r>
      <w:r w:rsidR="00976858">
        <w:rPr>
          <w:rFonts w:ascii="Arial" w:hAnsi="Arial" w:cs="Arial"/>
          <w:bCs/>
          <w:sz w:val="22"/>
          <w:szCs w:val="22"/>
          <w:lang w:val="de-DE"/>
        </w:rPr>
        <w:t>, 23. Juni 2017,</w:t>
      </w:r>
      <w:bookmarkStart w:id="0" w:name="_GoBack"/>
      <w:bookmarkEnd w:id="0"/>
      <w:r w:rsidR="005B0121">
        <w:rPr>
          <w:rFonts w:ascii="Arial" w:hAnsi="Arial" w:cs="Arial"/>
          <w:bCs/>
          <w:sz w:val="22"/>
          <w:szCs w:val="22"/>
          <w:lang w:val="de-DE"/>
        </w:rPr>
        <w:t xml:space="preserve"> </w:t>
      </w:r>
      <w:r w:rsidR="009D3AFA" w:rsidRPr="004C0091">
        <w:rPr>
          <w:rFonts w:ascii="Arial" w:hAnsi="Arial" w:cs="Arial"/>
          <w:bCs/>
          <w:sz w:val="22"/>
          <w:szCs w:val="22"/>
          <w:lang w:val="de-DE"/>
        </w:rPr>
        <w:t xml:space="preserve">in Essen gratulierte </w:t>
      </w:r>
      <w:r w:rsidR="007301E9" w:rsidRPr="00D81124">
        <w:rPr>
          <w:rFonts w:ascii="Arial" w:hAnsi="Arial" w:cs="Arial"/>
          <w:bCs/>
          <w:sz w:val="22"/>
          <w:szCs w:val="22"/>
          <w:lang w:val="de-DE"/>
        </w:rPr>
        <w:t>T</w:t>
      </w:r>
      <w:r w:rsidR="007301E9">
        <w:rPr>
          <w:rFonts w:ascii="Arial" w:hAnsi="Arial" w:cs="Arial"/>
          <w:bCs/>
          <w:sz w:val="22"/>
          <w:szCs w:val="22"/>
          <w:lang w:val="de-DE"/>
        </w:rPr>
        <w:t>op</w:t>
      </w:r>
      <w:r w:rsidR="007301E9" w:rsidRPr="00D81124">
        <w:rPr>
          <w:rFonts w:ascii="Arial" w:hAnsi="Arial" w:cs="Arial"/>
          <w:bCs/>
          <w:sz w:val="22"/>
          <w:szCs w:val="22"/>
          <w:lang w:val="de-DE"/>
        </w:rPr>
        <w:t xml:space="preserve"> </w:t>
      </w:r>
      <w:r w:rsidR="007301E9">
        <w:rPr>
          <w:rFonts w:ascii="Arial" w:hAnsi="Arial" w:cs="Arial"/>
          <w:bCs/>
          <w:sz w:val="22"/>
          <w:szCs w:val="22"/>
          <w:lang w:val="de-DE"/>
        </w:rPr>
        <w:t>Consultant-</w:t>
      </w:r>
      <w:r w:rsidR="009D3AFA" w:rsidRPr="004C0091">
        <w:rPr>
          <w:rFonts w:ascii="Arial" w:hAnsi="Arial" w:cs="Arial"/>
          <w:bCs/>
          <w:sz w:val="22"/>
          <w:szCs w:val="22"/>
          <w:lang w:val="de-DE"/>
        </w:rPr>
        <w:t xml:space="preserve">Mentor und Bundespräsident a. D. Christian Wulff dem </w:t>
      </w:r>
      <w:r w:rsidR="009D3AFA">
        <w:rPr>
          <w:rFonts w:ascii="Arial" w:hAnsi="Arial" w:cs="Arial"/>
          <w:bCs/>
          <w:sz w:val="22"/>
          <w:szCs w:val="22"/>
          <w:lang w:val="de-DE"/>
        </w:rPr>
        <w:t xml:space="preserve">Leiter </w:t>
      </w:r>
      <w:r w:rsidR="00D81124">
        <w:rPr>
          <w:rFonts w:ascii="Arial" w:hAnsi="Arial" w:cs="Arial"/>
          <w:bCs/>
          <w:sz w:val="22"/>
          <w:szCs w:val="22"/>
          <w:lang w:val="de-DE"/>
        </w:rPr>
        <w:t xml:space="preserve">von </w:t>
      </w:r>
      <w:r w:rsidR="009D3AFA">
        <w:rPr>
          <w:rFonts w:ascii="Arial" w:hAnsi="Arial" w:cs="Arial"/>
          <w:bCs/>
          <w:sz w:val="22"/>
          <w:szCs w:val="22"/>
          <w:lang w:val="de-DE"/>
        </w:rPr>
        <w:t xml:space="preserve">Tebis Consulting Jens Lüdtke </w:t>
      </w:r>
      <w:r w:rsidR="009D3AFA" w:rsidRPr="004C0091">
        <w:rPr>
          <w:rFonts w:ascii="Arial" w:hAnsi="Arial" w:cs="Arial"/>
          <w:bCs/>
          <w:sz w:val="22"/>
          <w:szCs w:val="22"/>
          <w:lang w:val="de-DE"/>
        </w:rPr>
        <w:t>zu diesem Erfolg.</w:t>
      </w:r>
      <w:r w:rsidR="00815DCB">
        <w:rPr>
          <w:rFonts w:ascii="Arial" w:hAnsi="Arial" w:cs="Arial"/>
          <w:bCs/>
          <w:sz w:val="22"/>
          <w:szCs w:val="22"/>
          <w:lang w:val="de-DE"/>
        </w:rPr>
        <w:t xml:space="preserve"> </w:t>
      </w:r>
      <w:r w:rsidR="00815DCB" w:rsidRPr="004C0091">
        <w:rPr>
          <w:rFonts w:ascii="Arial" w:hAnsi="Arial" w:cs="Arial"/>
          <w:bCs/>
          <w:sz w:val="22"/>
          <w:szCs w:val="22"/>
          <w:lang w:val="de-DE"/>
        </w:rPr>
        <w:t>„</w:t>
      </w:r>
      <w:r w:rsidR="00064998">
        <w:rPr>
          <w:rFonts w:ascii="Arial" w:hAnsi="Arial" w:cs="Arial"/>
          <w:bCs/>
          <w:sz w:val="22"/>
          <w:szCs w:val="22"/>
          <w:lang w:val="de-DE"/>
        </w:rPr>
        <w:t xml:space="preserve">Wir freuen uns sehr über das Ergebnis. </w:t>
      </w:r>
      <w:r w:rsidR="00815DCB" w:rsidRPr="00A559DC">
        <w:rPr>
          <w:rFonts w:ascii="Arial" w:hAnsi="Arial" w:cs="Arial"/>
          <w:bCs/>
          <w:sz w:val="22"/>
          <w:szCs w:val="22"/>
          <w:lang w:val="de-DE"/>
        </w:rPr>
        <w:t xml:space="preserve">Die Auszeichnung als </w:t>
      </w:r>
      <w:r w:rsidR="007301E9" w:rsidRPr="00D81124">
        <w:rPr>
          <w:rFonts w:ascii="Arial" w:hAnsi="Arial" w:cs="Arial"/>
          <w:bCs/>
          <w:sz w:val="22"/>
          <w:szCs w:val="22"/>
          <w:lang w:val="de-DE"/>
        </w:rPr>
        <w:t>T</w:t>
      </w:r>
      <w:r w:rsidR="007301E9">
        <w:rPr>
          <w:rFonts w:ascii="Arial" w:hAnsi="Arial" w:cs="Arial"/>
          <w:bCs/>
          <w:sz w:val="22"/>
          <w:szCs w:val="22"/>
          <w:lang w:val="de-DE"/>
        </w:rPr>
        <w:t>op</w:t>
      </w:r>
      <w:r w:rsidR="007301E9" w:rsidRPr="00D81124">
        <w:rPr>
          <w:rFonts w:ascii="Arial" w:hAnsi="Arial" w:cs="Arial"/>
          <w:bCs/>
          <w:sz w:val="22"/>
          <w:szCs w:val="22"/>
          <w:lang w:val="de-DE"/>
        </w:rPr>
        <w:t xml:space="preserve"> </w:t>
      </w:r>
      <w:r w:rsidR="007301E9">
        <w:rPr>
          <w:rFonts w:ascii="Arial" w:hAnsi="Arial" w:cs="Arial"/>
          <w:bCs/>
          <w:sz w:val="22"/>
          <w:szCs w:val="22"/>
          <w:lang w:val="de-DE"/>
        </w:rPr>
        <w:t>Consultant</w:t>
      </w:r>
      <w:r w:rsidR="007301E9" w:rsidRPr="00A559DC">
        <w:rPr>
          <w:rFonts w:ascii="Arial" w:hAnsi="Arial" w:cs="Arial"/>
          <w:bCs/>
          <w:sz w:val="22"/>
          <w:szCs w:val="22"/>
          <w:lang w:val="de-DE"/>
        </w:rPr>
        <w:t xml:space="preserve"> </w:t>
      </w:r>
      <w:r w:rsidR="00815DCB" w:rsidRPr="00A559DC">
        <w:rPr>
          <w:rFonts w:ascii="Arial" w:hAnsi="Arial" w:cs="Arial"/>
          <w:bCs/>
          <w:sz w:val="22"/>
          <w:szCs w:val="22"/>
          <w:lang w:val="de-DE"/>
        </w:rPr>
        <w:t xml:space="preserve">2017 bedeutet für uns eine hohe Anerkennung und bestätigt uns in unserem </w:t>
      </w:r>
      <w:r w:rsidR="00DB7D88">
        <w:rPr>
          <w:rFonts w:ascii="Arial" w:hAnsi="Arial" w:cs="Arial"/>
          <w:bCs/>
          <w:sz w:val="22"/>
          <w:szCs w:val="22"/>
          <w:lang w:val="de-DE"/>
        </w:rPr>
        <w:t>Vorgehen</w:t>
      </w:r>
      <w:r w:rsidR="00815DCB" w:rsidRPr="00A559DC">
        <w:rPr>
          <w:rFonts w:ascii="Arial" w:hAnsi="Arial" w:cs="Arial"/>
          <w:bCs/>
          <w:sz w:val="22"/>
          <w:szCs w:val="22"/>
          <w:lang w:val="de-DE"/>
        </w:rPr>
        <w:t>“, sagt</w:t>
      </w:r>
      <w:r w:rsidR="002B3D3D">
        <w:rPr>
          <w:rFonts w:ascii="Arial" w:hAnsi="Arial" w:cs="Arial"/>
          <w:bCs/>
          <w:sz w:val="22"/>
          <w:szCs w:val="22"/>
          <w:lang w:val="de-DE"/>
        </w:rPr>
        <w:t>e</w:t>
      </w:r>
      <w:r w:rsidR="00815DCB" w:rsidRPr="00A559DC">
        <w:rPr>
          <w:rFonts w:ascii="Arial" w:hAnsi="Arial" w:cs="Arial"/>
          <w:bCs/>
          <w:sz w:val="22"/>
          <w:szCs w:val="22"/>
          <w:lang w:val="de-DE"/>
        </w:rPr>
        <w:t xml:space="preserve"> Lüdtke.</w:t>
      </w:r>
    </w:p>
    <w:p w:rsidR="00710FAE" w:rsidRDefault="00710FAE" w:rsidP="00B562F3">
      <w:pPr>
        <w:pStyle w:val="NurText"/>
        <w:spacing w:line="360" w:lineRule="auto"/>
        <w:rPr>
          <w:rFonts w:ascii="Arial" w:hAnsi="Arial" w:cs="Arial"/>
          <w:b/>
          <w:bCs/>
          <w:sz w:val="22"/>
          <w:szCs w:val="22"/>
          <w:lang w:val="de-DE"/>
        </w:rPr>
      </w:pPr>
    </w:p>
    <w:p w:rsidR="00815DCB" w:rsidRPr="002B3D3D" w:rsidRDefault="00815DCB" w:rsidP="004C0091">
      <w:pPr>
        <w:pStyle w:val="NurText"/>
        <w:spacing w:line="360" w:lineRule="auto"/>
        <w:rPr>
          <w:rFonts w:ascii="Arial" w:hAnsi="Arial" w:cs="Arial"/>
          <w:b/>
          <w:bCs/>
          <w:sz w:val="28"/>
          <w:szCs w:val="28"/>
          <w:lang w:val="de-DE"/>
        </w:rPr>
      </w:pPr>
      <w:r w:rsidRPr="002B3D3D">
        <w:rPr>
          <w:rFonts w:ascii="Arial" w:hAnsi="Arial" w:cs="Arial"/>
          <w:b/>
          <w:bCs/>
          <w:sz w:val="28"/>
          <w:szCs w:val="28"/>
          <w:lang w:val="de-DE"/>
        </w:rPr>
        <w:t xml:space="preserve">Bundesweiter Beratervergleich </w:t>
      </w:r>
    </w:p>
    <w:p w:rsidR="002B3D3D" w:rsidRPr="002B3D3D" w:rsidRDefault="004C0091" w:rsidP="002B3D3D">
      <w:pPr>
        <w:pStyle w:val="NurText"/>
        <w:spacing w:line="360" w:lineRule="auto"/>
        <w:rPr>
          <w:rFonts w:ascii="Arial" w:hAnsi="Arial" w:cs="Arial"/>
          <w:bCs/>
          <w:sz w:val="22"/>
          <w:szCs w:val="22"/>
          <w:lang w:val="de-DE"/>
        </w:rPr>
      </w:pPr>
      <w:r w:rsidRPr="004C0091">
        <w:rPr>
          <w:rFonts w:ascii="Arial" w:hAnsi="Arial" w:cs="Arial"/>
          <w:bCs/>
          <w:sz w:val="22"/>
          <w:szCs w:val="22"/>
          <w:lang w:val="de-DE"/>
        </w:rPr>
        <w:t xml:space="preserve">Für die Auszeichnung </w:t>
      </w:r>
      <w:r w:rsidR="009D3AFA">
        <w:rPr>
          <w:rFonts w:ascii="Arial" w:hAnsi="Arial" w:cs="Arial"/>
          <w:bCs/>
          <w:sz w:val="22"/>
          <w:szCs w:val="22"/>
          <w:lang w:val="de-DE"/>
        </w:rPr>
        <w:t xml:space="preserve">zum </w:t>
      </w:r>
      <w:r w:rsidR="007301E9" w:rsidRPr="00D81124">
        <w:rPr>
          <w:rFonts w:ascii="Arial" w:hAnsi="Arial" w:cs="Arial"/>
          <w:bCs/>
          <w:sz w:val="22"/>
          <w:szCs w:val="22"/>
          <w:lang w:val="de-DE"/>
        </w:rPr>
        <w:t>T</w:t>
      </w:r>
      <w:r w:rsidR="007301E9">
        <w:rPr>
          <w:rFonts w:ascii="Arial" w:hAnsi="Arial" w:cs="Arial"/>
          <w:bCs/>
          <w:sz w:val="22"/>
          <w:szCs w:val="22"/>
          <w:lang w:val="de-DE"/>
        </w:rPr>
        <w:t>op</w:t>
      </w:r>
      <w:r w:rsidR="007301E9" w:rsidRPr="00D81124">
        <w:rPr>
          <w:rFonts w:ascii="Arial" w:hAnsi="Arial" w:cs="Arial"/>
          <w:bCs/>
          <w:sz w:val="22"/>
          <w:szCs w:val="22"/>
          <w:lang w:val="de-DE"/>
        </w:rPr>
        <w:t xml:space="preserve"> </w:t>
      </w:r>
      <w:r w:rsidR="007301E9">
        <w:rPr>
          <w:rFonts w:ascii="Arial" w:hAnsi="Arial" w:cs="Arial"/>
          <w:bCs/>
          <w:sz w:val="22"/>
          <w:szCs w:val="22"/>
          <w:lang w:val="de-DE"/>
        </w:rPr>
        <w:t xml:space="preserve">Consultant </w:t>
      </w:r>
      <w:r w:rsidR="009D3AFA">
        <w:rPr>
          <w:rFonts w:ascii="Arial" w:hAnsi="Arial" w:cs="Arial"/>
          <w:bCs/>
          <w:sz w:val="22"/>
          <w:szCs w:val="22"/>
          <w:lang w:val="de-DE"/>
        </w:rPr>
        <w:t xml:space="preserve">2017 </w:t>
      </w:r>
      <w:r w:rsidRPr="004C0091">
        <w:rPr>
          <w:rFonts w:ascii="Arial" w:hAnsi="Arial" w:cs="Arial"/>
          <w:bCs/>
          <w:sz w:val="22"/>
          <w:szCs w:val="22"/>
          <w:lang w:val="de-DE"/>
        </w:rPr>
        <w:t xml:space="preserve">stellte sich </w:t>
      </w:r>
      <w:r w:rsidR="009D3AFA">
        <w:rPr>
          <w:rFonts w:ascii="Arial" w:hAnsi="Arial" w:cs="Arial"/>
          <w:bCs/>
          <w:sz w:val="22"/>
          <w:szCs w:val="22"/>
          <w:lang w:val="de-DE"/>
        </w:rPr>
        <w:t>Tebis Consulting einem bundesweiten Beraterv</w:t>
      </w:r>
      <w:r w:rsidRPr="004C0091">
        <w:rPr>
          <w:rFonts w:ascii="Arial" w:hAnsi="Arial" w:cs="Arial"/>
          <w:bCs/>
          <w:sz w:val="22"/>
          <w:szCs w:val="22"/>
          <w:lang w:val="de-DE"/>
        </w:rPr>
        <w:t xml:space="preserve">ergleich und durchlief ein anspruchsvolles Zertifizierungsverfahren. </w:t>
      </w:r>
      <w:r w:rsidR="00A559DC">
        <w:rPr>
          <w:rFonts w:ascii="Arial" w:hAnsi="Arial" w:cs="Arial"/>
          <w:bCs/>
          <w:sz w:val="22"/>
          <w:szCs w:val="22"/>
          <w:lang w:val="de-DE"/>
        </w:rPr>
        <w:t xml:space="preserve">Bei einer wissenschaftlich fundierten Kundenbefragung gaben </w:t>
      </w:r>
      <w:r w:rsidR="00A559DC" w:rsidRPr="00140362">
        <w:rPr>
          <w:rFonts w:ascii="Arial" w:hAnsi="Arial" w:cs="Arial"/>
          <w:bCs/>
          <w:sz w:val="22"/>
          <w:szCs w:val="22"/>
          <w:lang w:val="de-DE"/>
        </w:rPr>
        <w:t xml:space="preserve">zehn </w:t>
      </w:r>
      <w:r w:rsidR="00A559DC" w:rsidRPr="004C0091">
        <w:rPr>
          <w:rFonts w:ascii="Arial" w:hAnsi="Arial" w:cs="Arial"/>
          <w:bCs/>
          <w:sz w:val="22"/>
          <w:szCs w:val="22"/>
          <w:lang w:val="de-DE"/>
        </w:rPr>
        <w:t>Referenzkunden Auskunft zu Professionalität, Beratungsleistung und Zufriedenheit</w:t>
      </w:r>
      <w:r w:rsidR="00A559DC">
        <w:rPr>
          <w:rFonts w:ascii="Arial" w:hAnsi="Arial" w:cs="Arial"/>
          <w:bCs/>
          <w:sz w:val="22"/>
          <w:szCs w:val="22"/>
          <w:lang w:val="de-DE"/>
        </w:rPr>
        <w:t xml:space="preserve">. Hierbei stellte Tebis Consulting </w:t>
      </w:r>
      <w:r w:rsidR="00FD6621">
        <w:rPr>
          <w:rFonts w:ascii="Arial" w:hAnsi="Arial" w:cs="Arial"/>
          <w:bCs/>
          <w:sz w:val="22"/>
          <w:szCs w:val="22"/>
          <w:lang w:val="de-DE"/>
        </w:rPr>
        <w:t>ihre</w:t>
      </w:r>
      <w:r w:rsidR="00A559DC">
        <w:rPr>
          <w:rFonts w:ascii="Arial" w:hAnsi="Arial" w:cs="Arial"/>
          <w:bCs/>
          <w:sz w:val="22"/>
          <w:szCs w:val="22"/>
          <w:lang w:val="de-DE"/>
        </w:rPr>
        <w:t xml:space="preserve"> kundengerechte und mittelstandsorientierte Beratungsleistung </w:t>
      </w:r>
      <w:r w:rsidR="009D3AFA">
        <w:rPr>
          <w:rFonts w:ascii="Arial" w:hAnsi="Arial" w:cs="Arial"/>
          <w:bCs/>
          <w:sz w:val="22"/>
          <w:szCs w:val="22"/>
          <w:lang w:val="de-DE"/>
        </w:rPr>
        <w:t xml:space="preserve">eindrucksvoll </w:t>
      </w:r>
      <w:r w:rsidR="00A559DC">
        <w:rPr>
          <w:rFonts w:ascii="Arial" w:hAnsi="Arial" w:cs="Arial"/>
          <w:bCs/>
          <w:sz w:val="22"/>
          <w:szCs w:val="22"/>
          <w:lang w:val="de-DE"/>
        </w:rPr>
        <w:t xml:space="preserve">unter Beweis. </w:t>
      </w:r>
      <w:r w:rsidR="002B3D3D">
        <w:rPr>
          <w:rFonts w:ascii="Arial" w:hAnsi="Arial" w:cs="Arial"/>
          <w:bCs/>
          <w:sz w:val="22"/>
          <w:szCs w:val="22"/>
          <w:lang w:val="de-DE"/>
        </w:rPr>
        <w:t>„</w:t>
      </w:r>
      <w:r w:rsidR="00A87DFF">
        <w:rPr>
          <w:rFonts w:ascii="Arial" w:hAnsi="Arial" w:cs="Arial"/>
          <w:bCs/>
          <w:sz w:val="22"/>
          <w:szCs w:val="22"/>
          <w:lang w:val="de-DE"/>
        </w:rPr>
        <w:t>Das Ergebnis ehrt uns</w:t>
      </w:r>
      <w:r w:rsidR="002B3D3D" w:rsidRPr="004C0091">
        <w:rPr>
          <w:rFonts w:ascii="Arial" w:hAnsi="Arial" w:cs="Arial"/>
          <w:bCs/>
          <w:sz w:val="22"/>
          <w:szCs w:val="22"/>
          <w:lang w:val="de-DE"/>
        </w:rPr>
        <w:t>.</w:t>
      </w:r>
      <w:r w:rsidR="002B3D3D">
        <w:rPr>
          <w:rFonts w:ascii="Arial" w:hAnsi="Arial" w:cs="Arial"/>
          <w:bCs/>
          <w:sz w:val="22"/>
          <w:szCs w:val="22"/>
          <w:lang w:val="de-DE"/>
        </w:rPr>
        <w:t xml:space="preserve"> Gerade </w:t>
      </w:r>
      <w:r w:rsidR="002B3D3D" w:rsidRPr="004C0091">
        <w:rPr>
          <w:rFonts w:ascii="Arial" w:hAnsi="Arial" w:cs="Arial"/>
          <w:bCs/>
          <w:sz w:val="22"/>
          <w:szCs w:val="22"/>
          <w:lang w:val="de-DE"/>
        </w:rPr>
        <w:t xml:space="preserve">Beratungsleistungen und deren Erfolge sind </w:t>
      </w:r>
      <w:r w:rsidR="002B3D3D">
        <w:rPr>
          <w:rFonts w:ascii="Arial" w:hAnsi="Arial" w:cs="Arial"/>
          <w:bCs/>
          <w:sz w:val="22"/>
          <w:szCs w:val="22"/>
          <w:lang w:val="de-DE"/>
        </w:rPr>
        <w:t xml:space="preserve">nur </w:t>
      </w:r>
      <w:r w:rsidR="002B3D3D" w:rsidRPr="004C0091">
        <w:rPr>
          <w:rFonts w:ascii="Arial" w:hAnsi="Arial" w:cs="Arial"/>
          <w:bCs/>
          <w:sz w:val="22"/>
          <w:szCs w:val="22"/>
          <w:lang w:val="de-DE"/>
        </w:rPr>
        <w:t>schwer messbar.</w:t>
      </w:r>
      <w:r w:rsidR="002B3D3D">
        <w:rPr>
          <w:rFonts w:ascii="Arial" w:hAnsi="Arial" w:cs="Arial"/>
          <w:bCs/>
          <w:sz w:val="22"/>
          <w:szCs w:val="22"/>
          <w:lang w:val="de-DE"/>
        </w:rPr>
        <w:t xml:space="preserve"> Mit dem Gütesiegel wir</w:t>
      </w:r>
      <w:r w:rsidR="00DB7D88">
        <w:rPr>
          <w:rFonts w:ascii="Arial" w:hAnsi="Arial" w:cs="Arial"/>
          <w:bCs/>
          <w:sz w:val="22"/>
          <w:szCs w:val="22"/>
          <w:lang w:val="de-DE"/>
        </w:rPr>
        <w:t>d jetzt</w:t>
      </w:r>
      <w:r w:rsidR="002B3D3D">
        <w:rPr>
          <w:rFonts w:ascii="Arial" w:hAnsi="Arial" w:cs="Arial"/>
          <w:bCs/>
          <w:sz w:val="22"/>
          <w:szCs w:val="22"/>
          <w:lang w:val="de-DE"/>
        </w:rPr>
        <w:t xml:space="preserve"> sichtbar, </w:t>
      </w:r>
      <w:r w:rsidR="00DB7D88">
        <w:rPr>
          <w:rFonts w:ascii="Arial" w:hAnsi="Arial" w:cs="Arial"/>
          <w:bCs/>
          <w:sz w:val="22"/>
          <w:szCs w:val="22"/>
          <w:lang w:val="de-DE"/>
        </w:rPr>
        <w:t xml:space="preserve">dass </w:t>
      </w:r>
      <w:r w:rsidR="002B3D3D">
        <w:rPr>
          <w:rFonts w:ascii="Arial" w:hAnsi="Arial" w:cs="Arial"/>
          <w:bCs/>
          <w:sz w:val="22"/>
          <w:szCs w:val="22"/>
          <w:lang w:val="de-DE"/>
        </w:rPr>
        <w:t xml:space="preserve">wir </w:t>
      </w:r>
      <w:r w:rsidR="00DB7D88">
        <w:rPr>
          <w:rFonts w:ascii="Arial" w:hAnsi="Arial" w:cs="Arial"/>
          <w:bCs/>
          <w:sz w:val="22"/>
          <w:szCs w:val="22"/>
          <w:lang w:val="de-DE"/>
        </w:rPr>
        <w:t>sehr hohe Qual</w:t>
      </w:r>
      <w:r w:rsidR="00A87DFF">
        <w:rPr>
          <w:rFonts w:ascii="Arial" w:hAnsi="Arial" w:cs="Arial"/>
          <w:bCs/>
          <w:sz w:val="22"/>
          <w:szCs w:val="22"/>
          <w:lang w:val="de-DE"/>
        </w:rPr>
        <w:t>i</w:t>
      </w:r>
      <w:r w:rsidR="00DB7D88">
        <w:rPr>
          <w:rFonts w:ascii="Arial" w:hAnsi="Arial" w:cs="Arial"/>
          <w:bCs/>
          <w:sz w:val="22"/>
          <w:szCs w:val="22"/>
          <w:lang w:val="de-DE"/>
        </w:rPr>
        <w:t xml:space="preserve">tätsstandards </w:t>
      </w:r>
      <w:r w:rsidR="002B3D3D">
        <w:rPr>
          <w:rFonts w:ascii="Arial" w:hAnsi="Arial" w:cs="Arial"/>
          <w:bCs/>
          <w:sz w:val="22"/>
          <w:szCs w:val="22"/>
          <w:lang w:val="de-DE"/>
        </w:rPr>
        <w:t>bieten</w:t>
      </w:r>
      <w:r w:rsidR="00DB7D88">
        <w:rPr>
          <w:rFonts w:ascii="Arial" w:hAnsi="Arial" w:cs="Arial"/>
          <w:bCs/>
          <w:sz w:val="22"/>
          <w:szCs w:val="22"/>
          <w:lang w:val="de-DE"/>
        </w:rPr>
        <w:t xml:space="preserve"> und kundenorientiert arbeiten</w:t>
      </w:r>
      <w:r w:rsidR="002B3D3D" w:rsidRPr="002B3D3D">
        <w:rPr>
          <w:rFonts w:ascii="Arial" w:hAnsi="Arial" w:cs="Arial"/>
          <w:bCs/>
          <w:sz w:val="22"/>
          <w:szCs w:val="22"/>
          <w:lang w:val="de-DE"/>
        </w:rPr>
        <w:t>“</w:t>
      </w:r>
      <w:r w:rsidR="00DB7D88">
        <w:rPr>
          <w:rFonts w:ascii="Arial" w:hAnsi="Arial" w:cs="Arial"/>
          <w:bCs/>
          <w:sz w:val="22"/>
          <w:szCs w:val="22"/>
          <w:lang w:val="de-DE"/>
        </w:rPr>
        <w:t xml:space="preserve">, </w:t>
      </w:r>
      <w:r w:rsidR="00A87DFF">
        <w:rPr>
          <w:rFonts w:ascii="Arial" w:hAnsi="Arial" w:cs="Arial"/>
          <w:bCs/>
          <w:sz w:val="22"/>
          <w:szCs w:val="22"/>
          <w:lang w:val="de-DE"/>
        </w:rPr>
        <w:t>sagte</w:t>
      </w:r>
      <w:r w:rsidR="00DB7D88">
        <w:rPr>
          <w:rFonts w:ascii="Arial" w:hAnsi="Arial" w:cs="Arial"/>
          <w:bCs/>
          <w:sz w:val="22"/>
          <w:szCs w:val="22"/>
          <w:lang w:val="de-DE"/>
        </w:rPr>
        <w:t xml:space="preserve"> Lüd</w:t>
      </w:r>
      <w:r w:rsidR="00140362">
        <w:rPr>
          <w:rFonts w:ascii="Arial" w:hAnsi="Arial" w:cs="Arial"/>
          <w:bCs/>
          <w:sz w:val="22"/>
          <w:szCs w:val="22"/>
          <w:lang w:val="de-DE"/>
        </w:rPr>
        <w:t>t</w:t>
      </w:r>
      <w:r w:rsidR="00DB7D88">
        <w:rPr>
          <w:rFonts w:ascii="Arial" w:hAnsi="Arial" w:cs="Arial"/>
          <w:bCs/>
          <w:sz w:val="22"/>
          <w:szCs w:val="22"/>
          <w:lang w:val="de-DE"/>
        </w:rPr>
        <w:t>ke.</w:t>
      </w:r>
      <w:r w:rsidR="00706315">
        <w:rPr>
          <w:rFonts w:ascii="Arial" w:hAnsi="Arial" w:cs="Arial"/>
          <w:bCs/>
          <w:sz w:val="22"/>
          <w:szCs w:val="22"/>
          <w:lang w:val="de-DE"/>
        </w:rPr>
        <w:t xml:space="preserve"> </w:t>
      </w:r>
    </w:p>
    <w:p w:rsidR="00A559DC" w:rsidRDefault="00A559DC" w:rsidP="004C0091">
      <w:pPr>
        <w:pStyle w:val="NurText"/>
        <w:spacing w:line="360" w:lineRule="auto"/>
        <w:rPr>
          <w:rFonts w:ascii="Arial" w:hAnsi="Arial" w:cs="Arial"/>
          <w:bCs/>
          <w:sz w:val="22"/>
          <w:szCs w:val="22"/>
          <w:lang w:val="de-DE"/>
        </w:rPr>
      </w:pPr>
    </w:p>
    <w:p w:rsidR="004C0091" w:rsidRDefault="00A559DC" w:rsidP="004C0091">
      <w:pPr>
        <w:pStyle w:val="NurText"/>
        <w:spacing w:line="360" w:lineRule="auto"/>
        <w:rPr>
          <w:rFonts w:ascii="Arial" w:hAnsi="Arial" w:cs="Arial"/>
          <w:bCs/>
          <w:sz w:val="22"/>
          <w:szCs w:val="22"/>
          <w:lang w:val="de-DE"/>
        </w:rPr>
      </w:pPr>
      <w:r>
        <w:rPr>
          <w:rFonts w:ascii="Arial" w:hAnsi="Arial" w:cs="Arial"/>
          <w:bCs/>
          <w:sz w:val="22"/>
          <w:szCs w:val="22"/>
          <w:lang w:val="de-DE"/>
        </w:rPr>
        <w:t xml:space="preserve">Die wissenschaftliche Leitung des bundesweiten Beratervergleichs </w:t>
      </w:r>
      <w:r w:rsidR="007301E9" w:rsidRPr="00D81124">
        <w:rPr>
          <w:rFonts w:ascii="Arial" w:hAnsi="Arial" w:cs="Arial"/>
          <w:bCs/>
          <w:sz w:val="22"/>
          <w:szCs w:val="22"/>
          <w:lang w:val="de-DE"/>
        </w:rPr>
        <w:t>T</w:t>
      </w:r>
      <w:r w:rsidR="007301E9">
        <w:rPr>
          <w:rFonts w:ascii="Arial" w:hAnsi="Arial" w:cs="Arial"/>
          <w:bCs/>
          <w:sz w:val="22"/>
          <w:szCs w:val="22"/>
          <w:lang w:val="de-DE"/>
        </w:rPr>
        <w:t>op</w:t>
      </w:r>
      <w:r w:rsidR="007301E9" w:rsidRPr="00D81124">
        <w:rPr>
          <w:rFonts w:ascii="Arial" w:hAnsi="Arial" w:cs="Arial"/>
          <w:bCs/>
          <w:sz w:val="22"/>
          <w:szCs w:val="22"/>
          <w:lang w:val="de-DE"/>
        </w:rPr>
        <w:t xml:space="preserve"> </w:t>
      </w:r>
      <w:r w:rsidR="007301E9">
        <w:rPr>
          <w:rFonts w:ascii="Arial" w:hAnsi="Arial" w:cs="Arial"/>
          <w:bCs/>
          <w:sz w:val="22"/>
          <w:szCs w:val="22"/>
          <w:lang w:val="de-DE"/>
        </w:rPr>
        <w:t xml:space="preserve">Consultant </w:t>
      </w:r>
      <w:r>
        <w:rPr>
          <w:rFonts w:ascii="Arial" w:hAnsi="Arial" w:cs="Arial"/>
          <w:bCs/>
          <w:sz w:val="22"/>
          <w:szCs w:val="22"/>
          <w:lang w:val="de-DE"/>
        </w:rPr>
        <w:t xml:space="preserve">liegt in den Händen von </w:t>
      </w:r>
      <w:r w:rsidR="004C0091" w:rsidRPr="004C0091">
        <w:rPr>
          <w:rFonts w:ascii="Arial" w:hAnsi="Arial" w:cs="Arial"/>
          <w:bCs/>
          <w:sz w:val="22"/>
          <w:szCs w:val="22"/>
          <w:lang w:val="de-DE"/>
        </w:rPr>
        <w:t xml:space="preserve">Prof. Dr. Dietmar Fink, Hochschule Bonn-Rhein-Sieg, und Bianka </w:t>
      </w:r>
      <w:proofErr w:type="spellStart"/>
      <w:r w:rsidR="004C0091" w:rsidRPr="004C0091">
        <w:rPr>
          <w:rFonts w:ascii="Arial" w:hAnsi="Arial" w:cs="Arial"/>
          <w:bCs/>
          <w:sz w:val="22"/>
          <w:szCs w:val="22"/>
          <w:lang w:val="de-DE"/>
        </w:rPr>
        <w:t>Knoblach</w:t>
      </w:r>
      <w:proofErr w:type="spellEnd"/>
      <w:r w:rsidR="006A16EE">
        <w:rPr>
          <w:rFonts w:ascii="Arial" w:hAnsi="Arial" w:cs="Arial"/>
          <w:bCs/>
          <w:sz w:val="22"/>
          <w:szCs w:val="22"/>
          <w:lang w:val="de-DE"/>
        </w:rPr>
        <w:t xml:space="preserve">. </w:t>
      </w:r>
      <w:r w:rsidR="006A16EE" w:rsidRPr="006A16EE">
        <w:rPr>
          <w:rFonts w:ascii="Arial" w:hAnsi="Arial" w:cs="Arial"/>
          <w:bCs/>
          <w:sz w:val="22"/>
          <w:szCs w:val="22"/>
          <w:lang w:val="de-DE"/>
        </w:rPr>
        <w:t>Beide leiten die Wissenschaftliche Gesellschaft für Management und Beratung (WGMB) in Bonn.</w:t>
      </w:r>
      <w:r w:rsidR="004C0091" w:rsidRPr="004C0091">
        <w:rPr>
          <w:rFonts w:ascii="Arial" w:hAnsi="Arial" w:cs="Arial"/>
          <w:bCs/>
          <w:sz w:val="22"/>
          <w:szCs w:val="22"/>
          <w:lang w:val="de-DE"/>
        </w:rPr>
        <w:t xml:space="preserve"> </w:t>
      </w:r>
    </w:p>
    <w:p w:rsidR="00A559DC" w:rsidRDefault="00A559DC" w:rsidP="004C0091">
      <w:pPr>
        <w:pStyle w:val="NurText"/>
        <w:spacing w:line="360" w:lineRule="auto"/>
        <w:rPr>
          <w:rFonts w:ascii="Arial" w:hAnsi="Arial" w:cs="Arial"/>
          <w:bCs/>
          <w:sz w:val="22"/>
          <w:szCs w:val="22"/>
          <w:lang w:val="de-DE"/>
        </w:rPr>
      </w:pPr>
    </w:p>
    <w:p w:rsidR="00A93737" w:rsidRDefault="00A93737" w:rsidP="004C0091">
      <w:pPr>
        <w:pStyle w:val="NurText"/>
        <w:spacing w:line="360" w:lineRule="auto"/>
        <w:rPr>
          <w:rFonts w:ascii="Arial" w:hAnsi="Arial" w:cs="Arial"/>
          <w:bCs/>
          <w:sz w:val="22"/>
          <w:szCs w:val="22"/>
          <w:lang w:val="de-DE"/>
        </w:rPr>
      </w:pPr>
    </w:p>
    <w:p w:rsidR="00A93737" w:rsidRDefault="00A93737" w:rsidP="004C0091">
      <w:pPr>
        <w:pStyle w:val="NurText"/>
        <w:spacing w:line="360" w:lineRule="auto"/>
        <w:rPr>
          <w:rFonts w:ascii="Arial" w:hAnsi="Arial" w:cs="Arial"/>
          <w:bCs/>
          <w:sz w:val="22"/>
          <w:szCs w:val="22"/>
          <w:lang w:val="de-DE"/>
        </w:rPr>
      </w:pPr>
    </w:p>
    <w:p w:rsidR="00A06F2F" w:rsidRPr="00A06F2F" w:rsidRDefault="00A06F2F" w:rsidP="002B3D3D">
      <w:pPr>
        <w:pStyle w:val="NurText"/>
        <w:spacing w:line="360" w:lineRule="auto"/>
        <w:rPr>
          <w:rFonts w:ascii="Arial" w:hAnsi="Arial" w:cs="Arial"/>
          <w:b/>
          <w:bCs/>
          <w:sz w:val="28"/>
          <w:szCs w:val="28"/>
          <w:lang w:val="de-DE"/>
        </w:rPr>
      </w:pPr>
      <w:r w:rsidRPr="00A06F2F">
        <w:rPr>
          <w:rFonts w:ascii="Arial" w:hAnsi="Arial" w:cs="Arial"/>
          <w:b/>
          <w:bCs/>
          <w:sz w:val="28"/>
          <w:szCs w:val="28"/>
          <w:lang w:val="de-DE"/>
        </w:rPr>
        <w:lastRenderedPageBreak/>
        <w:t>Ganzheitliches Konzept</w:t>
      </w:r>
    </w:p>
    <w:p w:rsidR="002B3D3D" w:rsidRDefault="002B3D3D" w:rsidP="002B3D3D">
      <w:pPr>
        <w:pStyle w:val="NurText"/>
        <w:spacing w:line="360" w:lineRule="auto"/>
        <w:rPr>
          <w:rFonts w:ascii="Arial" w:hAnsi="Arial" w:cs="Arial"/>
          <w:bCs/>
          <w:sz w:val="22"/>
          <w:szCs w:val="22"/>
          <w:lang w:val="de-DE"/>
        </w:rPr>
      </w:pPr>
      <w:r w:rsidRPr="00A559DC">
        <w:rPr>
          <w:rFonts w:ascii="Arial" w:hAnsi="Arial" w:cs="Arial"/>
          <w:bCs/>
          <w:sz w:val="22"/>
          <w:szCs w:val="22"/>
          <w:lang w:val="de-DE"/>
        </w:rPr>
        <w:t>Tebis Consulting unterstützt mit langjähriger Erfahrung</w:t>
      </w:r>
      <w:r>
        <w:rPr>
          <w:rFonts w:ascii="Arial" w:hAnsi="Arial" w:cs="Arial"/>
          <w:bCs/>
          <w:sz w:val="22"/>
          <w:szCs w:val="22"/>
          <w:lang w:val="de-DE"/>
        </w:rPr>
        <w:t xml:space="preserve"> vor allem</w:t>
      </w:r>
      <w:r w:rsidRPr="00A559DC">
        <w:rPr>
          <w:rFonts w:ascii="Arial" w:hAnsi="Arial" w:cs="Arial"/>
          <w:bCs/>
          <w:sz w:val="22"/>
          <w:szCs w:val="22"/>
          <w:lang w:val="de-DE"/>
        </w:rPr>
        <w:t xml:space="preserve"> </w:t>
      </w:r>
      <w:r>
        <w:rPr>
          <w:rFonts w:ascii="Arial" w:hAnsi="Arial" w:cs="Arial"/>
          <w:bCs/>
          <w:sz w:val="22"/>
          <w:szCs w:val="22"/>
          <w:lang w:val="de-DE"/>
        </w:rPr>
        <w:t>Fertigungsu</w:t>
      </w:r>
      <w:r w:rsidRPr="00A559DC">
        <w:rPr>
          <w:rFonts w:ascii="Arial" w:hAnsi="Arial" w:cs="Arial"/>
          <w:bCs/>
          <w:sz w:val="22"/>
          <w:szCs w:val="22"/>
          <w:lang w:val="de-DE"/>
        </w:rPr>
        <w:t xml:space="preserve">nternehmen </w:t>
      </w:r>
      <w:r>
        <w:rPr>
          <w:rFonts w:ascii="Arial" w:hAnsi="Arial" w:cs="Arial"/>
          <w:bCs/>
          <w:sz w:val="22"/>
          <w:szCs w:val="22"/>
          <w:lang w:val="de-DE"/>
        </w:rPr>
        <w:t xml:space="preserve">aus dem Werkzeug-, Formen- und Modellbau </w:t>
      </w:r>
      <w:r w:rsidRPr="00A559DC">
        <w:rPr>
          <w:rFonts w:ascii="Arial" w:hAnsi="Arial" w:cs="Arial"/>
          <w:bCs/>
          <w:sz w:val="22"/>
          <w:szCs w:val="22"/>
          <w:lang w:val="de-DE"/>
        </w:rPr>
        <w:t xml:space="preserve">darin, </w:t>
      </w:r>
      <w:r>
        <w:rPr>
          <w:rFonts w:ascii="Arial" w:hAnsi="Arial" w:cs="Arial"/>
          <w:bCs/>
          <w:sz w:val="22"/>
          <w:szCs w:val="22"/>
          <w:lang w:val="de-DE"/>
        </w:rPr>
        <w:t xml:space="preserve">ihre </w:t>
      </w:r>
      <w:r w:rsidRPr="00A559DC">
        <w:rPr>
          <w:rFonts w:ascii="Arial" w:hAnsi="Arial" w:cs="Arial"/>
          <w:bCs/>
          <w:sz w:val="22"/>
          <w:szCs w:val="22"/>
          <w:lang w:val="de-DE"/>
        </w:rPr>
        <w:t>Geschäftsstrategien und -prozesse zu optimieren.</w:t>
      </w:r>
      <w:r>
        <w:rPr>
          <w:rFonts w:ascii="Arial" w:hAnsi="Arial" w:cs="Arial"/>
          <w:bCs/>
          <w:sz w:val="22"/>
          <w:szCs w:val="22"/>
          <w:lang w:val="de-DE"/>
        </w:rPr>
        <w:t xml:space="preserve"> Dafür hat das Beratungshaus eine ganzheitliche Strategie entwickelt, bei der </w:t>
      </w:r>
      <w:r w:rsidR="00A87DFF">
        <w:rPr>
          <w:rFonts w:ascii="Arial" w:hAnsi="Arial" w:cs="Arial"/>
          <w:bCs/>
          <w:sz w:val="22"/>
          <w:szCs w:val="22"/>
          <w:lang w:val="de-DE"/>
        </w:rPr>
        <w:t xml:space="preserve">zusätzlich zur </w:t>
      </w:r>
      <w:r>
        <w:rPr>
          <w:rFonts w:ascii="Arial" w:hAnsi="Arial" w:cs="Arial"/>
          <w:bCs/>
          <w:sz w:val="22"/>
          <w:szCs w:val="22"/>
          <w:lang w:val="de-DE"/>
        </w:rPr>
        <w:t>Untersuchung der Fertigungsabläufe</w:t>
      </w:r>
      <w:r w:rsidR="00A87DFF">
        <w:rPr>
          <w:rFonts w:ascii="Arial" w:hAnsi="Arial" w:cs="Arial"/>
          <w:bCs/>
          <w:sz w:val="22"/>
          <w:szCs w:val="22"/>
          <w:lang w:val="de-DE"/>
        </w:rPr>
        <w:t xml:space="preserve"> unter anderem </w:t>
      </w:r>
      <w:r w:rsidR="007301E9">
        <w:rPr>
          <w:rFonts w:ascii="Arial" w:hAnsi="Arial" w:cs="Arial"/>
          <w:bCs/>
          <w:sz w:val="22"/>
          <w:szCs w:val="22"/>
          <w:lang w:val="de-DE"/>
        </w:rPr>
        <w:t xml:space="preserve">in einem Benchmark </w:t>
      </w:r>
      <w:r w:rsidR="00A87DFF">
        <w:rPr>
          <w:rFonts w:ascii="Arial" w:hAnsi="Arial" w:cs="Arial"/>
          <w:bCs/>
          <w:sz w:val="22"/>
          <w:szCs w:val="22"/>
          <w:lang w:val="de-DE"/>
        </w:rPr>
        <w:t xml:space="preserve">auch </w:t>
      </w:r>
      <w:r>
        <w:rPr>
          <w:rFonts w:ascii="Arial" w:hAnsi="Arial" w:cs="Arial"/>
          <w:bCs/>
          <w:sz w:val="22"/>
          <w:szCs w:val="22"/>
          <w:lang w:val="de-DE"/>
        </w:rPr>
        <w:t xml:space="preserve">die Produkte, der Markt und das Wettbewerbsumfeld analysiert werden. Aus </w:t>
      </w:r>
      <w:r w:rsidR="007301E9">
        <w:rPr>
          <w:rFonts w:ascii="Arial" w:hAnsi="Arial" w:cs="Arial"/>
          <w:bCs/>
          <w:sz w:val="22"/>
          <w:szCs w:val="22"/>
          <w:lang w:val="de-DE"/>
        </w:rPr>
        <w:t>diesen</w:t>
      </w:r>
      <w:r>
        <w:rPr>
          <w:rFonts w:ascii="Arial" w:hAnsi="Arial" w:cs="Arial"/>
          <w:bCs/>
          <w:sz w:val="22"/>
          <w:szCs w:val="22"/>
          <w:lang w:val="de-DE"/>
        </w:rPr>
        <w:t xml:space="preserve"> Ergebnissen leiten die Tebis Berater ein kundenspezifisches Konzept mit Optimierungsmaßnahmen ab</w:t>
      </w:r>
      <w:r w:rsidR="00A87DFF">
        <w:rPr>
          <w:rFonts w:ascii="Arial" w:hAnsi="Arial" w:cs="Arial"/>
          <w:bCs/>
          <w:sz w:val="22"/>
          <w:szCs w:val="22"/>
          <w:lang w:val="de-DE"/>
        </w:rPr>
        <w:t xml:space="preserve">. </w:t>
      </w:r>
      <w:r w:rsidR="007301E9">
        <w:rPr>
          <w:rFonts w:ascii="Arial" w:hAnsi="Arial" w:cs="Arial"/>
          <w:bCs/>
          <w:sz w:val="22"/>
          <w:szCs w:val="22"/>
          <w:lang w:val="de-DE"/>
        </w:rPr>
        <w:t xml:space="preserve">Sie </w:t>
      </w:r>
      <w:r w:rsidR="00A87DFF">
        <w:rPr>
          <w:rFonts w:ascii="Arial" w:hAnsi="Arial" w:cs="Arial"/>
          <w:bCs/>
          <w:sz w:val="22"/>
          <w:szCs w:val="22"/>
          <w:lang w:val="de-DE"/>
        </w:rPr>
        <w:t xml:space="preserve">können </w:t>
      </w:r>
      <w:r>
        <w:rPr>
          <w:rFonts w:ascii="Arial" w:hAnsi="Arial" w:cs="Arial"/>
          <w:bCs/>
          <w:sz w:val="22"/>
          <w:szCs w:val="22"/>
          <w:lang w:val="de-DE"/>
        </w:rPr>
        <w:t xml:space="preserve">Fertigungsprozesse ebenso betreffen wie </w:t>
      </w:r>
      <w:r w:rsidR="00A87DFF">
        <w:rPr>
          <w:rFonts w:ascii="Arial" w:hAnsi="Arial" w:cs="Arial"/>
          <w:bCs/>
          <w:sz w:val="22"/>
          <w:szCs w:val="22"/>
          <w:lang w:val="de-DE"/>
        </w:rPr>
        <w:t>Managementabläufe</w:t>
      </w:r>
      <w:r>
        <w:rPr>
          <w:rFonts w:ascii="Arial" w:hAnsi="Arial" w:cs="Arial"/>
          <w:bCs/>
          <w:sz w:val="22"/>
          <w:szCs w:val="22"/>
          <w:lang w:val="de-DE"/>
        </w:rPr>
        <w:t xml:space="preserve">. </w:t>
      </w:r>
      <w:r w:rsidR="00A87DFF">
        <w:rPr>
          <w:rFonts w:ascii="Arial" w:hAnsi="Arial" w:cs="Arial"/>
          <w:bCs/>
          <w:sz w:val="22"/>
          <w:szCs w:val="22"/>
          <w:lang w:val="de-DE"/>
        </w:rPr>
        <w:t xml:space="preserve">Zum umfassenden </w:t>
      </w:r>
      <w:r>
        <w:rPr>
          <w:rFonts w:ascii="Arial" w:hAnsi="Arial" w:cs="Arial"/>
          <w:bCs/>
          <w:sz w:val="22"/>
          <w:szCs w:val="22"/>
          <w:lang w:val="de-DE"/>
        </w:rPr>
        <w:t xml:space="preserve">Service </w:t>
      </w:r>
      <w:r w:rsidR="00A87DFF">
        <w:rPr>
          <w:rFonts w:ascii="Arial" w:hAnsi="Arial" w:cs="Arial"/>
          <w:bCs/>
          <w:sz w:val="22"/>
          <w:szCs w:val="22"/>
          <w:lang w:val="de-DE"/>
        </w:rPr>
        <w:t xml:space="preserve">gehören zudem </w:t>
      </w:r>
      <w:r>
        <w:rPr>
          <w:rFonts w:ascii="Arial" w:hAnsi="Arial" w:cs="Arial"/>
          <w:bCs/>
          <w:sz w:val="22"/>
          <w:szCs w:val="22"/>
          <w:lang w:val="de-DE"/>
        </w:rPr>
        <w:t>die Veränderungsbegleitung und die konsequente Umsetzun</w:t>
      </w:r>
      <w:r w:rsidR="00A87DFF">
        <w:rPr>
          <w:rFonts w:ascii="Arial" w:hAnsi="Arial" w:cs="Arial"/>
          <w:bCs/>
          <w:sz w:val="22"/>
          <w:szCs w:val="22"/>
          <w:lang w:val="de-DE"/>
        </w:rPr>
        <w:t>g gemeinsam mit dem Kunden.</w:t>
      </w:r>
    </w:p>
    <w:p w:rsidR="002B3D3D" w:rsidRDefault="002B3D3D" w:rsidP="004C0091">
      <w:pPr>
        <w:pStyle w:val="NurText"/>
        <w:spacing w:line="360" w:lineRule="auto"/>
        <w:rPr>
          <w:rFonts w:ascii="Arial" w:hAnsi="Arial" w:cs="Arial"/>
          <w:bCs/>
          <w:sz w:val="22"/>
          <w:szCs w:val="22"/>
          <w:lang w:val="de-DE"/>
        </w:rPr>
      </w:pPr>
    </w:p>
    <w:p w:rsidR="00B54404" w:rsidRDefault="00B54404" w:rsidP="004C0091">
      <w:pPr>
        <w:pStyle w:val="NurText"/>
        <w:spacing w:line="360" w:lineRule="auto"/>
        <w:rPr>
          <w:rFonts w:ascii="Arial" w:hAnsi="Arial" w:cs="Arial"/>
          <w:bCs/>
          <w:sz w:val="22"/>
          <w:szCs w:val="22"/>
          <w:lang w:val="de-DE"/>
        </w:rPr>
      </w:pPr>
    </w:p>
    <w:p w:rsidR="00FB34B7" w:rsidRPr="00024B3A" w:rsidRDefault="00017494" w:rsidP="00024B3A">
      <w:pPr>
        <w:pStyle w:val="NurText"/>
        <w:keepNext/>
        <w:pageBreakBefore/>
        <w:spacing w:line="360" w:lineRule="auto"/>
        <w:rPr>
          <w:rFonts w:ascii="Arial" w:hAnsi="Arial" w:cs="Arial"/>
          <w:b/>
          <w:bCs/>
          <w:sz w:val="28"/>
          <w:szCs w:val="28"/>
          <w:lang w:val="de-DE"/>
        </w:rPr>
      </w:pPr>
      <w:r w:rsidRPr="00024B3A">
        <w:rPr>
          <w:rFonts w:ascii="Arial" w:hAnsi="Arial" w:cs="Arial"/>
          <w:b/>
          <w:bCs/>
          <w:sz w:val="28"/>
          <w:szCs w:val="28"/>
          <w:lang w:val="de-DE"/>
        </w:rPr>
        <w:lastRenderedPageBreak/>
        <w:t>Bilder</w:t>
      </w:r>
      <w:r w:rsidR="00477EE2" w:rsidRPr="00024B3A">
        <w:rPr>
          <w:rFonts w:ascii="Arial" w:hAnsi="Arial" w:cs="Arial"/>
          <w:b/>
          <w:bCs/>
          <w:sz w:val="28"/>
          <w:szCs w:val="28"/>
          <w:lang w:val="de-DE"/>
        </w:rPr>
        <w:t>:</w:t>
      </w:r>
    </w:p>
    <w:p w:rsidR="00697B7B" w:rsidRPr="00A87DFF" w:rsidRDefault="00E13B14" w:rsidP="00E26615">
      <w:pPr>
        <w:spacing w:after="480"/>
        <w:rPr>
          <w:rFonts w:cs="Arial"/>
          <w:sz w:val="22"/>
          <w:szCs w:val="22"/>
          <w:highlight w:val="yellow"/>
        </w:rPr>
      </w:pPr>
      <w:r>
        <w:rPr>
          <w:rFonts w:cs="Arial"/>
          <w:b/>
          <w:noProof/>
          <w:sz w:val="22"/>
          <w:szCs w:val="22"/>
        </w:rPr>
        <w:drawing>
          <wp:inline distT="0" distB="0" distL="0" distR="0">
            <wp:extent cx="5760720" cy="38373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bis_Consulting_Wul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37305"/>
                    </a:xfrm>
                    <a:prstGeom prst="rect">
                      <a:avLst/>
                    </a:prstGeom>
                  </pic:spPr>
                </pic:pic>
              </a:graphicData>
            </a:graphic>
          </wp:inline>
        </w:drawing>
      </w:r>
      <w:r>
        <w:rPr>
          <w:rFonts w:cs="Arial"/>
          <w:b/>
          <w:sz w:val="22"/>
          <w:szCs w:val="22"/>
        </w:rPr>
        <w:br/>
      </w:r>
      <w:r w:rsidR="005B0121">
        <w:rPr>
          <w:rFonts w:cs="Arial"/>
          <w:b/>
          <w:sz w:val="22"/>
          <w:szCs w:val="22"/>
        </w:rPr>
        <w:br/>
        <w:t xml:space="preserve">Bild </w:t>
      </w:r>
      <w:r w:rsidR="00697B7B" w:rsidRPr="006C4F87">
        <w:rPr>
          <w:rFonts w:cs="Arial"/>
          <w:b/>
          <w:sz w:val="22"/>
          <w:szCs w:val="22"/>
        </w:rPr>
        <w:t xml:space="preserve">1: </w:t>
      </w:r>
      <w:r w:rsidR="00D60A59" w:rsidRPr="00D81124">
        <w:rPr>
          <w:rFonts w:cs="Arial"/>
          <w:bCs/>
          <w:sz w:val="22"/>
          <w:szCs w:val="22"/>
        </w:rPr>
        <w:t>T</w:t>
      </w:r>
      <w:r w:rsidR="00D60A59">
        <w:rPr>
          <w:rFonts w:cs="Arial"/>
          <w:bCs/>
          <w:sz w:val="22"/>
          <w:szCs w:val="22"/>
        </w:rPr>
        <w:t>op</w:t>
      </w:r>
      <w:r w:rsidR="00D60A59" w:rsidRPr="00D81124">
        <w:rPr>
          <w:rFonts w:cs="Arial"/>
          <w:bCs/>
          <w:sz w:val="22"/>
          <w:szCs w:val="22"/>
        </w:rPr>
        <w:t xml:space="preserve"> </w:t>
      </w:r>
      <w:r w:rsidR="00D60A59">
        <w:rPr>
          <w:rFonts w:cs="Arial"/>
          <w:bCs/>
          <w:sz w:val="22"/>
          <w:szCs w:val="22"/>
        </w:rPr>
        <w:t>Consultant-</w:t>
      </w:r>
      <w:r w:rsidR="00D60A59" w:rsidRPr="004C0091">
        <w:rPr>
          <w:rFonts w:cs="Arial"/>
          <w:bCs/>
          <w:sz w:val="22"/>
          <w:szCs w:val="22"/>
        </w:rPr>
        <w:t>Mentor und Bundespräsident a. D. Christian Wulff</w:t>
      </w:r>
      <w:r w:rsidR="00D60A59">
        <w:rPr>
          <w:rFonts w:cs="Arial"/>
          <w:bCs/>
          <w:sz w:val="22"/>
          <w:szCs w:val="22"/>
        </w:rPr>
        <w:t xml:space="preserve"> überreicht auf dem </w:t>
      </w:r>
      <w:r w:rsidR="00D60A59" w:rsidRPr="004C0091">
        <w:rPr>
          <w:rFonts w:cs="Arial"/>
          <w:bCs/>
          <w:sz w:val="22"/>
          <w:szCs w:val="22"/>
        </w:rPr>
        <w:t>4. Deutschen Mittelstands-</w:t>
      </w:r>
      <w:proofErr w:type="spellStart"/>
      <w:r w:rsidR="00D60A59" w:rsidRPr="004C0091">
        <w:rPr>
          <w:rFonts w:cs="Arial"/>
          <w:bCs/>
          <w:sz w:val="22"/>
          <w:szCs w:val="22"/>
        </w:rPr>
        <w:t>Summit</w:t>
      </w:r>
      <w:proofErr w:type="spellEnd"/>
      <w:r w:rsidR="00D60A59" w:rsidRPr="004C0091">
        <w:rPr>
          <w:rFonts w:cs="Arial"/>
          <w:bCs/>
          <w:sz w:val="22"/>
          <w:szCs w:val="22"/>
        </w:rPr>
        <w:t xml:space="preserve"> in Essen </w:t>
      </w:r>
      <w:r w:rsidR="00D60A59">
        <w:rPr>
          <w:rFonts w:cs="Arial"/>
          <w:bCs/>
          <w:sz w:val="22"/>
          <w:szCs w:val="22"/>
        </w:rPr>
        <w:t>dem Beraterteam von Tebis Consulting die Auszeichnung als Top Consultant 2017. (</w:t>
      </w:r>
      <w:proofErr w:type="spellStart"/>
      <w:r w:rsidR="00D60A59">
        <w:rPr>
          <w:rFonts w:cs="Arial"/>
          <w:bCs/>
          <w:sz w:val="22"/>
          <w:szCs w:val="22"/>
        </w:rPr>
        <w:t>v.l</w:t>
      </w:r>
      <w:proofErr w:type="spellEnd"/>
      <w:r w:rsidR="00D60A59">
        <w:rPr>
          <w:rFonts w:cs="Arial"/>
          <w:bCs/>
          <w:sz w:val="22"/>
          <w:szCs w:val="22"/>
        </w:rPr>
        <w:t xml:space="preserve">.: Burak Beklenoglu, Tomasz </w:t>
      </w:r>
      <w:proofErr w:type="spellStart"/>
      <w:r w:rsidR="00D60A59">
        <w:rPr>
          <w:rFonts w:cs="Arial"/>
          <w:bCs/>
          <w:sz w:val="22"/>
          <w:szCs w:val="22"/>
        </w:rPr>
        <w:t>Kawala</w:t>
      </w:r>
      <w:proofErr w:type="spellEnd"/>
      <w:r w:rsidR="00D60A59">
        <w:rPr>
          <w:rFonts w:cs="Arial"/>
          <w:bCs/>
          <w:sz w:val="22"/>
          <w:szCs w:val="22"/>
        </w:rPr>
        <w:t xml:space="preserve">, Jens Lüdtke, Julian Odeh, </w:t>
      </w:r>
      <w:r w:rsidR="00D60A59" w:rsidRPr="004C0091">
        <w:rPr>
          <w:rFonts w:cs="Arial"/>
          <w:bCs/>
          <w:sz w:val="22"/>
          <w:szCs w:val="22"/>
        </w:rPr>
        <w:t>Bundespräsident a. D. Christian Wulff</w:t>
      </w:r>
      <w:r w:rsidR="00D60A59">
        <w:rPr>
          <w:rFonts w:cs="Arial"/>
          <w:bCs/>
          <w:sz w:val="22"/>
          <w:szCs w:val="22"/>
        </w:rPr>
        <w:t>, Markus Rausch, Jens Heilig)</w:t>
      </w:r>
    </w:p>
    <w:p w:rsidR="00A87DFF" w:rsidRDefault="005B0121" w:rsidP="00E26615">
      <w:pPr>
        <w:spacing w:after="480"/>
        <w:rPr>
          <w:rFonts w:cs="Arial"/>
          <w:b/>
          <w:noProof/>
          <w:sz w:val="22"/>
          <w:szCs w:val="22"/>
          <w:highlight w:val="yellow"/>
        </w:rPr>
      </w:pPr>
      <w:r>
        <w:rPr>
          <w:rFonts w:cs="Arial"/>
          <w:b/>
          <w:noProof/>
          <w:sz w:val="22"/>
          <w:szCs w:val="22"/>
        </w:rPr>
        <w:drawing>
          <wp:inline distT="0" distB="0" distL="0" distR="0">
            <wp:extent cx="1897380" cy="2710542"/>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gel_TC_17_Memb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7380" cy="2710542"/>
                    </a:xfrm>
                    <a:prstGeom prst="rect">
                      <a:avLst/>
                    </a:prstGeom>
                  </pic:spPr>
                </pic:pic>
              </a:graphicData>
            </a:graphic>
          </wp:inline>
        </w:drawing>
      </w:r>
      <w:r>
        <w:rPr>
          <w:rFonts w:cs="Arial"/>
          <w:b/>
          <w:sz w:val="22"/>
          <w:szCs w:val="22"/>
        </w:rPr>
        <w:br/>
      </w:r>
      <w:r>
        <w:rPr>
          <w:rFonts w:cs="Arial"/>
          <w:b/>
          <w:sz w:val="22"/>
          <w:szCs w:val="22"/>
        </w:rPr>
        <w:br/>
      </w:r>
      <w:r w:rsidR="00A87DFF" w:rsidRPr="006C4F87">
        <w:rPr>
          <w:rFonts w:cs="Arial"/>
          <w:b/>
          <w:sz w:val="22"/>
          <w:szCs w:val="22"/>
        </w:rPr>
        <w:t xml:space="preserve">Bild 2: </w:t>
      </w:r>
      <w:r w:rsidR="00D60A59" w:rsidRPr="006C4F87">
        <w:rPr>
          <w:rFonts w:cs="Arial"/>
          <w:sz w:val="22"/>
          <w:szCs w:val="22"/>
        </w:rPr>
        <w:t>Siegel Top Consultant 2017</w:t>
      </w:r>
      <w:r w:rsidR="00A87DFF" w:rsidRPr="006C4F87">
        <w:rPr>
          <w:rFonts w:cs="Arial"/>
          <w:b/>
          <w:sz w:val="22"/>
          <w:szCs w:val="22"/>
        </w:rPr>
        <w:br/>
      </w:r>
    </w:p>
    <w:p w:rsidR="007024E0" w:rsidRDefault="005B0121" w:rsidP="00E26615">
      <w:pPr>
        <w:spacing w:after="480"/>
        <w:rPr>
          <w:rFonts w:cs="Arial"/>
          <w:noProof/>
          <w:sz w:val="22"/>
          <w:szCs w:val="22"/>
        </w:rPr>
      </w:pPr>
      <w:r>
        <w:rPr>
          <w:rFonts w:cs="Arial"/>
          <w:b/>
          <w:noProof/>
          <w:sz w:val="22"/>
          <w:szCs w:val="22"/>
        </w:rPr>
        <w:lastRenderedPageBreak/>
        <w:drawing>
          <wp:inline distT="0" distB="0" distL="0" distR="0">
            <wp:extent cx="4410075" cy="3113773"/>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mark_Gesamt.png"/>
                    <pic:cNvPicPr/>
                  </pic:nvPicPr>
                  <pic:blipFill rotWithShape="1">
                    <a:blip r:embed="rId11">
                      <a:extLst>
                        <a:ext uri="{28A0092B-C50C-407E-A947-70E740481C1C}">
                          <a14:useLocalDpi xmlns:a14="http://schemas.microsoft.com/office/drawing/2010/main" val="0"/>
                        </a:ext>
                      </a:extLst>
                    </a:blip>
                    <a:srcRect l="7769"/>
                    <a:stretch/>
                  </pic:blipFill>
                  <pic:spPr bwMode="auto">
                    <a:xfrm>
                      <a:off x="0" y="0"/>
                      <a:ext cx="4412122" cy="3115218"/>
                    </a:xfrm>
                    <a:prstGeom prst="rect">
                      <a:avLst/>
                    </a:prstGeom>
                    <a:ln>
                      <a:noFill/>
                    </a:ln>
                    <a:extLst>
                      <a:ext uri="{53640926-AAD7-44D8-BBD7-CCE9431645EC}">
                        <a14:shadowObscured xmlns:a14="http://schemas.microsoft.com/office/drawing/2010/main"/>
                      </a:ext>
                    </a:extLst>
                  </pic:spPr>
                </pic:pic>
              </a:graphicData>
            </a:graphic>
          </wp:inline>
        </w:drawing>
      </w:r>
      <w:r>
        <w:rPr>
          <w:rFonts w:cs="Arial"/>
          <w:b/>
          <w:noProof/>
          <w:sz w:val="22"/>
          <w:szCs w:val="22"/>
        </w:rPr>
        <w:br/>
      </w:r>
      <w:r w:rsidR="007024E0" w:rsidRPr="00B54404">
        <w:rPr>
          <w:rFonts w:cs="Arial"/>
          <w:b/>
          <w:noProof/>
          <w:sz w:val="22"/>
          <w:szCs w:val="22"/>
        </w:rPr>
        <w:t>Bild</w:t>
      </w:r>
      <w:r w:rsidR="00BB73E7" w:rsidRPr="00B54404">
        <w:rPr>
          <w:rFonts w:cs="Arial"/>
          <w:b/>
          <w:noProof/>
          <w:sz w:val="22"/>
          <w:szCs w:val="22"/>
        </w:rPr>
        <w:t xml:space="preserve"> </w:t>
      </w:r>
      <w:r w:rsidR="00A87DFF" w:rsidRPr="00B54404">
        <w:rPr>
          <w:rFonts w:cs="Arial"/>
          <w:b/>
          <w:noProof/>
          <w:sz w:val="22"/>
          <w:szCs w:val="22"/>
        </w:rPr>
        <w:t>3</w:t>
      </w:r>
      <w:r w:rsidR="007024E0" w:rsidRPr="00B54404">
        <w:rPr>
          <w:rFonts w:cs="Arial"/>
          <w:b/>
          <w:noProof/>
          <w:sz w:val="22"/>
          <w:szCs w:val="22"/>
        </w:rPr>
        <w:t xml:space="preserve">: </w:t>
      </w:r>
      <w:r w:rsidR="00B54404">
        <w:rPr>
          <w:rFonts w:cs="Arial"/>
          <w:noProof/>
          <w:sz w:val="22"/>
          <w:szCs w:val="22"/>
        </w:rPr>
        <w:t xml:space="preserve">Ein umfassender Benchmark von Tebis Consulting berücksichtigt alle Detailbereiche eines Untenehmens. Im Bereich Produktivität liegt die XY GmbH unter dem Branchendurchschnitt. Dort lohnt es sich, genauer hinzuschauen. </w:t>
      </w:r>
    </w:p>
    <w:p w:rsidR="00E13B14" w:rsidRDefault="00E13B14" w:rsidP="00E26615">
      <w:pPr>
        <w:spacing w:after="480"/>
        <w:rPr>
          <w:rFonts w:cs="Arial"/>
          <w:noProof/>
          <w:sz w:val="22"/>
          <w:szCs w:val="22"/>
        </w:rPr>
      </w:pPr>
    </w:p>
    <w:p w:rsidR="00B54404" w:rsidRDefault="005B0121" w:rsidP="00E26615">
      <w:pPr>
        <w:spacing w:after="480"/>
        <w:rPr>
          <w:rFonts w:cs="Arial"/>
          <w:noProof/>
          <w:sz w:val="22"/>
          <w:szCs w:val="22"/>
        </w:rPr>
      </w:pPr>
      <w:r>
        <w:rPr>
          <w:rFonts w:cs="Arial"/>
          <w:b/>
          <w:noProof/>
          <w:sz w:val="22"/>
          <w:szCs w:val="22"/>
        </w:rPr>
        <w:drawing>
          <wp:inline distT="0" distB="0" distL="0" distR="0">
            <wp:extent cx="4838700" cy="261555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mark_Produktivität.png"/>
                    <pic:cNvPicPr/>
                  </pic:nvPicPr>
                  <pic:blipFill rotWithShape="1">
                    <a:blip r:embed="rId12">
                      <a:extLst>
                        <a:ext uri="{28A0092B-C50C-407E-A947-70E740481C1C}">
                          <a14:useLocalDpi xmlns:a14="http://schemas.microsoft.com/office/drawing/2010/main" val="0"/>
                        </a:ext>
                      </a:extLst>
                    </a:blip>
                    <a:srcRect l="2868"/>
                    <a:stretch/>
                  </pic:blipFill>
                  <pic:spPr bwMode="auto">
                    <a:xfrm>
                      <a:off x="0" y="0"/>
                      <a:ext cx="4854243" cy="2623960"/>
                    </a:xfrm>
                    <a:prstGeom prst="rect">
                      <a:avLst/>
                    </a:prstGeom>
                    <a:ln>
                      <a:noFill/>
                    </a:ln>
                    <a:extLst>
                      <a:ext uri="{53640926-AAD7-44D8-BBD7-CCE9431645EC}">
                        <a14:shadowObscured xmlns:a14="http://schemas.microsoft.com/office/drawing/2010/main"/>
                      </a:ext>
                    </a:extLst>
                  </pic:spPr>
                </pic:pic>
              </a:graphicData>
            </a:graphic>
          </wp:inline>
        </w:drawing>
      </w:r>
      <w:r>
        <w:rPr>
          <w:rFonts w:cs="Arial"/>
          <w:b/>
          <w:noProof/>
          <w:sz w:val="22"/>
          <w:szCs w:val="22"/>
        </w:rPr>
        <w:br/>
      </w:r>
      <w:r w:rsidR="00B54404" w:rsidRPr="00B54404">
        <w:rPr>
          <w:rFonts w:cs="Arial"/>
          <w:b/>
          <w:noProof/>
          <w:sz w:val="22"/>
          <w:szCs w:val="22"/>
        </w:rPr>
        <w:t>Bild 4:</w:t>
      </w:r>
      <w:r w:rsidR="00B54404">
        <w:rPr>
          <w:rFonts w:cs="Arial"/>
          <w:noProof/>
          <w:sz w:val="22"/>
          <w:szCs w:val="22"/>
        </w:rPr>
        <w:t xml:space="preserve"> Benchmark Produktivität: Im Vergleich zu den Top 10 der Branche können Maschinenlaufzeit und Rendite noch deutlich gesteigert werden. </w:t>
      </w:r>
    </w:p>
    <w:p w:rsidR="00E13B14" w:rsidRDefault="00E13B14" w:rsidP="00477EE2">
      <w:pPr>
        <w:rPr>
          <w:rFonts w:cs="Arial"/>
        </w:rPr>
      </w:pPr>
    </w:p>
    <w:p w:rsidR="00BB7869" w:rsidRDefault="00135267" w:rsidP="005B0121">
      <w:pPr>
        <w:rPr>
          <w:b/>
        </w:rPr>
      </w:pPr>
      <w:r w:rsidRPr="00135267">
        <w:rPr>
          <w:rFonts w:cs="Arial"/>
        </w:rPr>
        <w:t>(Bild</w:t>
      </w:r>
      <w:r>
        <w:rPr>
          <w:rFonts w:cs="Arial"/>
        </w:rPr>
        <w:t>er</w:t>
      </w:r>
      <w:r w:rsidR="00E26615">
        <w:rPr>
          <w:rFonts w:cs="Arial"/>
        </w:rPr>
        <w:t>: Tebis AG)</w:t>
      </w:r>
      <w:r w:rsidR="00BB7869">
        <w:rPr>
          <w:b/>
        </w:rPr>
        <w:br w:type="page"/>
      </w:r>
    </w:p>
    <w:p w:rsidR="00E26615" w:rsidRPr="00135267" w:rsidRDefault="00E26615" w:rsidP="000E77BD">
      <w:pPr>
        <w:keepNext/>
        <w:spacing w:after="0" w:line="360" w:lineRule="auto"/>
        <w:rPr>
          <w:rFonts w:cs="Arial"/>
        </w:rPr>
      </w:pPr>
      <w:r w:rsidRPr="00477EE2">
        <w:rPr>
          <w:b/>
        </w:rPr>
        <w:lastRenderedPageBreak/>
        <w:t xml:space="preserve">Über Tebis </w:t>
      </w:r>
    </w:p>
    <w:p w:rsidR="00B35347" w:rsidRPr="00B35347" w:rsidRDefault="00B35347" w:rsidP="00B35347">
      <w:pPr>
        <w:rPr>
          <w:rFonts w:cs="Arial"/>
        </w:rPr>
      </w:pPr>
      <w:r w:rsidRPr="00B35347">
        <w:rPr>
          <w:rFonts w:cs="Arial"/>
        </w:rPr>
        <w:t xml:space="preserve">Tebis ist ein global führender Anbieter zukunftweisender Softwaretechnologien und hocheffizienter Prozesslösungen mit einer einzigartigen Kompetenz in Consulting, Implementierung und Support. Mit Tebis entwickeln, konstruieren und fertigen Kunden anspruchsvolle Modelle, Formwerkzeuge und Komponenten schnell und rentabel. </w:t>
      </w:r>
    </w:p>
    <w:p w:rsidR="00B35347" w:rsidRPr="00B35347" w:rsidRDefault="00B35347" w:rsidP="00B35347">
      <w:pPr>
        <w:rPr>
          <w:rFonts w:cs="Arial"/>
        </w:rPr>
      </w:pPr>
      <w:r w:rsidRPr="00B35347">
        <w:rPr>
          <w:rFonts w:cs="Arial"/>
        </w:rPr>
        <w:t>Die fertigungsnahe Unternehmensberatung Tebis Consulting unterstützt mit langjähriger Erfahrung Unternehmen darin, Geschäftsstrategien und -prozesse zu optimieren. Die Tebis Software ist intuitiv zu bedienen und sorgt für hohe Qualität und Sicherheit in der Fertigung, auch bei hochkomplexen Bauteilen. Mit Tebis Implementierung und Support gelingt es leicht, neue Technologien einzuführen und die Potentiale der Tebis Prozesslösungen voll auszuschöpfen.</w:t>
      </w:r>
    </w:p>
    <w:p w:rsidR="00B35347" w:rsidRDefault="00B35347" w:rsidP="00B35347">
      <w:pPr>
        <w:rPr>
          <w:rFonts w:cs="Arial"/>
        </w:rPr>
      </w:pPr>
      <w:r w:rsidRPr="00B35347">
        <w:rPr>
          <w:rFonts w:cs="Arial"/>
        </w:rPr>
        <w:t>Tebis (gegründet 1984) gehört zu den Markt- und Technologieführern im CAD/CAM-Bereich. Das Unternehmen mit Sitz in Martinsried/München unterhält Niederlassungen in Deutschland, im europäischen Ausland, in den USA und in Fernost. Tebis Prozesslösungen ermöglichen Kunden nachhaltigen Technologie- und Wettbewerbsvorsprung, denn Tebis ist mit über 1.000 Beratungs- und Implementierungsprojekten und fast 9.000 installierten Arbeitsplätzen etablierter Partner bei rund 2.000 Kunden in hocheffizienten Konstruktions- und Fertigungsketten. Kreatives Engineering ist seit über 30 Jahren die Erfolgsformel von Tebis, dem inspirierenden Vordenker für Technologie- und Prozessinnovationen in der zerspanenden Industrie.</w:t>
      </w:r>
    </w:p>
    <w:p w:rsidR="00091AEF" w:rsidRPr="00477EE2" w:rsidRDefault="00E26615" w:rsidP="00B35347">
      <w:pPr>
        <w:rPr>
          <w:b/>
          <w:lang w:val="en-US"/>
        </w:rPr>
      </w:pPr>
      <w:r w:rsidRPr="00477EE2">
        <w:rPr>
          <w:b/>
          <w:lang w:val="en-US"/>
        </w:rPr>
        <w:t>www.tebis.com</w:t>
      </w:r>
    </w:p>
    <w:sectPr w:rsidR="00091AEF" w:rsidRPr="00477EE2" w:rsidSect="00477EE2">
      <w:headerReference w:type="default" r:id="rId13"/>
      <w:footerReference w:type="default" r:id="rId14"/>
      <w:pgSz w:w="11906" w:h="16838" w:code="9"/>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F8" w:rsidRDefault="001444F8">
      <w:r>
        <w:separator/>
      </w:r>
    </w:p>
  </w:endnote>
  <w:endnote w:type="continuationSeparator" w:id="0">
    <w:p w:rsidR="001444F8" w:rsidRDefault="0014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AC" w:rsidRDefault="008D50AC">
    <w:pPr>
      <w:pStyle w:val="Fuzeile"/>
      <w:jc w:val="right"/>
    </w:pPr>
    <w:r>
      <w:t xml:space="preserve">Seite </w:t>
    </w:r>
    <w:r>
      <w:rPr>
        <w:b/>
      </w:rPr>
      <w:fldChar w:fldCharType="begin"/>
    </w:r>
    <w:r>
      <w:rPr>
        <w:b/>
      </w:rPr>
      <w:instrText>PAGE</w:instrText>
    </w:r>
    <w:r>
      <w:rPr>
        <w:b/>
      </w:rPr>
      <w:fldChar w:fldCharType="separate"/>
    </w:r>
    <w:r w:rsidR="00976858">
      <w:rPr>
        <w:b/>
        <w:noProof/>
      </w:rPr>
      <w:t>2</w:t>
    </w:r>
    <w:r>
      <w:rPr>
        <w:b/>
      </w:rPr>
      <w:fldChar w:fldCharType="end"/>
    </w:r>
    <w:r>
      <w:t xml:space="preserve"> von </w:t>
    </w:r>
    <w:r>
      <w:rPr>
        <w:b/>
      </w:rPr>
      <w:fldChar w:fldCharType="begin"/>
    </w:r>
    <w:r>
      <w:rPr>
        <w:b/>
      </w:rPr>
      <w:instrText>NUMPAGES</w:instrText>
    </w:r>
    <w:r>
      <w:rPr>
        <w:b/>
      </w:rPr>
      <w:fldChar w:fldCharType="separate"/>
    </w:r>
    <w:r w:rsidR="00976858">
      <w:rPr>
        <w:b/>
        <w:noProof/>
      </w:rPr>
      <w:t>6</w:t>
    </w:r>
    <w:r>
      <w:rPr>
        <w:b/>
      </w:rPr>
      <w:fldChar w:fldCharType="end"/>
    </w:r>
  </w:p>
  <w:p w:rsidR="008D50AC" w:rsidRPr="00A93737" w:rsidRDefault="008D50AC">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F8" w:rsidRDefault="001444F8">
      <w:r>
        <w:separator/>
      </w:r>
    </w:p>
  </w:footnote>
  <w:footnote w:type="continuationSeparator" w:id="0">
    <w:p w:rsidR="001444F8" w:rsidRDefault="00144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AC" w:rsidRPr="007F3E9D" w:rsidRDefault="0025208D" w:rsidP="00477EE2">
    <w:pPr>
      <w:pStyle w:val="berschrift24"/>
      <w:tabs>
        <w:tab w:val="right" w:pos="9072"/>
      </w:tabs>
      <w:rPr>
        <w:rFonts w:cs="Arial"/>
        <w:sz w:val="28"/>
        <w:szCs w:val="28"/>
      </w:rPr>
    </w:pPr>
    <w:r>
      <w:rPr>
        <w:noProof/>
      </w:rPr>
      <w:drawing>
        <wp:anchor distT="0" distB="0" distL="114300" distR="114300" simplePos="0" relativeHeight="251657728" behindDoc="1" locked="0" layoutInCell="1" allowOverlap="1" wp14:anchorId="1FD13876" wp14:editId="386FBC71">
          <wp:simplePos x="0" y="0"/>
          <wp:positionH relativeFrom="column">
            <wp:posOffset>4635500</wp:posOffset>
          </wp:positionH>
          <wp:positionV relativeFrom="paragraph">
            <wp:posOffset>39370</wp:posOffset>
          </wp:positionV>
          <wp:extent cx="1073150" cy="413385"/>
          <wp:effectExtent l="0" t="0" r="0" b="5715"/>
          <wp:wrapTight wrapText="bothSides">
            <wp:wrapPolygon edited="0">
              <wp:start x="0" y="0"/>
              <wp:lineTo x="0" y="20903"/>
              <wp:lineTo x="21089" y="20903"/>
              <wp:lineTo x="21089"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b="21191"/>
                  <a:stretch>
                    <a:fillRect/>
                  </a:stretch>
                </pic:blipFill>
                <pic:spPr bwMode="auto">
                  <a:xfrm>
                    <a:off x="0" y="0"/>
                    <a:ext cx="107315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0AC" w:rsidRPr="007F3E9D">
      <w:rPr>
        <w:rFonts w:cs="Arial"/>
        <w:sz w:val="28"/>
        <w:szCs w:val="28"/>
      </w:rPr>
      <w:t>Presseinformation</w:t>
    </w:r>
    <w:r w:rsidR="008D50AC" w:rsidRPr="007F3E9D">
      <w:rPr>
        <w:rFonts w:cs="Arial"/>
        <w:sz w:val="28"/>
        <w:szCs w:val="28"/>
      </w:rPr>
      <w:tab/>
    </w:r>
  </w:p>
  <w:p w:rsidR="008D50AC" w:rsidRPr="008D50AC" w:rsidRDefault="00685944">
    <w:pPr>
      <w:pStyle w:val="Kopfzeile"/>
      <w:rPr>
        <w:b/>
        <w:sz w:val="28"/>
        <w:szCs w:val="28"/>
        <w:lang w:val="de-DE"/>
      </w:rPr>
    </w:pPr>
    <w:r>
      <w:rPr>
        <w:b/>
        <w:sz w:val="28"/>
        <w:szCs w:val="28"/>
        <w:lang w:val="de-DE"/>
      </w:rPr>
      <w:t>Juni</w:t>
    </w:r>
    <w:r w:rsidR="00B35347">
      <w:rPr>
        <w:b/>
        <w:sz w:val="28"/>
        <w:szCs w:val="28"/>
        <w:lang w:val="de-DE"/>
      </w:rPr>
      <w:t xml:space="preserve"> 2017</w:t>
    </w:r>
  </w:p>
  <w:p w:rsidR="00E26615" w:rsidRPr="00E26615" w:rsidRDefault="00E26615">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1C41C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AD82919"/>
    <w:multiLevelType w:val="multilevel"/>
    <w:tmpl w:val="CA40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13E0A"/>
    <w:multiLevelType w:val="multilevel"/>
    <w:tmpl w:val="A4AC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D5781"/>
    <w:multiLevelType w:val="multilevel"/>
    <w:tmpl w:val="7080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B089A"/>
    <w:multiLevelType w:val="multilevel"/>
    <w:tmpl w:val="3E28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F5E33"/>
    <w:multiLevelType w:val="multilevel"/>
    <w:tmpl w:val="4C0E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82EDA"/>
    <w:multiLevelType w:val="multilevel"/>
    <w:tmpl w:val="3332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752C4E"/>
    <w:multiLevelType w:val="multilevel"/>
    <w:tmpl w:val="B13C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942C5"/>
    <w:multiLevelType w:val="multilevel"/>
    <w:tmpl w:val="6E42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7"/>
  </w:num>
  <w:num w:numId="5">
    <w:abstractNumId w:val="1"/>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CC"/>
    <w:rsid w:val="00004E84"/>
    <w:rsid w:val="000050A4"/>
    <w:rsid w:val="00007B67"/>
    <w:rsid w:val="0001256A"/>
    <w:rsid w:val="00012678"/>
    <w:rsid w:val="000166A9"/>
    <w:rsid w:val="00017494"/>
    <w:rsid w:val="000201C7"/>
    <w:rsid w:val="000219B1"/>
    <w:rsid w:val="000219EF"/>
    <w:rsid w:val="0002404D"/>
    <w:rsid w:val="00024B3A"/>
    <w:rsid w:val="00025921"/>
    <w:rsid w:val="00025EF8"/>
    <w:rsid w:val="000265A6"/>
    <w:rsid w:val="00027D4B"/>
    <w:rsid w:val="00032DA7"/>
    <w:rsid w:val="00034A9F"/>
    <w:rsid w:val="00035605"/>
    <w:rsid w:val="00042C0B"/>
    <w:rsid w:val="00044266"/>
    <w:rsid w:val="00045248"/>
    <w:rsid w:val="00050723"/>
    <w:rsid w:val="00052390"/>
    <w:rsid w:val="00052606"/>
    <w:rsid w:val="00061AF4"/>
    <w:rsid w:val="00064998"/>
    <w:rsid w:val="00065A11"/>
    <w:rsid w:val="0007353B"/>
    <w:rsid w:val="00091AEF"/>
    <w:rsid w:val="00097708"/>
    <w:rsid w:val="000A55C2"/>
    <w:rsid w:val="000A55E2"/>
    <w:rsid w:val="000B10D8"/>
    <w:rsid w:val="000B6442"/>
    <w:rsid w:val="000B6B78"/>
    <w:rsid w:val="000C3598"/>
    <w:rsid w:val="000C4667"/>
    <w:rsid w:val="000C4D3D"/>
    <w:rsid w:val="000D074B"/>
    <w:rsid w:val="000D37BD"/>
    <w:rsid w:val="000D3AFE"/>
    <w:rsid w:val="000D6639"/>
    <w:rsid w:val="000E4A85"/>
    <w:rsid w:val="000E4E84"/>
    <w:rsid w:val="000E77BD"/>
    <w:rsid w:val="000F3AC5"/>
    <w:rsid w:val="00101243"/>
    <w:rsid w:val="00101633"/>
    <w:rsid w:val="00101F8F"/>
    <w:rsid w:val="001053EA"/>
    <w:rsid w:val="00105646"/>
    <w:rsid w:val="00107ADF"/>
    <w:rsid w:val="0011504C"/>
    <w:rsid w:val="00115096"/>
    <w:rsid w:val="00117B09"/>
    <w:rsid w:val="001237F3"/>
    <w:rsid w:val="00124E40"/>
    <w:rsid w:val="001263F6"/>
    <w:rsid w:val="00130282"/>
    <w:rsid w:val="00131E76"/>
    <w:rsid w:val="0013322A"/>
    <w:rsid w:val="0013397B"/>
    <w:rsid w:val="00134EE5"/>
    <w:rsid w:val="00135267"/>
    <w:rsid w:val="00140362"/>
    <w:rsid w:val="001413D7"/>
    <w:rsid w:val="00143046"/>
    <w:rsid w:val="001444F8"/>
    <w:rsid w:val="00152FF9"/>
    <w:rsid w:val="0015487C"/>
    <w:rsid w:val="00155538"/>
    <w:rsid w:val="00155DD2"/>
    <w:rsid w:val="00156347"/>
    <w:rsid w:val="001619F5"/>
    <w:rsid w:val="00163BB5"/>
    <w:rsid w:val="00163BE7"/>
    <w:rsid w:val="00163CDA"/>
    <w:rsid w:val="001659CF"/>
    <w:rsid w:val="00167037"/>
    <w:rsid w:val="00173D4F"/>
    <w:rsid w:val="00177153"/>
    <w:rsid w:val="00177221"/>
    <w:rsid w:val="001812C6"/>
    <w:rsid w:val="00181FE1"/>
    <w:rsid w:val="001867AA"/>
    <w:rsid w:val="001904C8"/>
    <w:rsid w:val="0019576B"/>
    <w:rsid w:val="001963B7"/>
    <w:rsid w:val="001A0033"/>
    <w:rsid w:val="001A08DF"/>
    <w:rsid w:val="001A5B80"/>
    <w:rsid w:val="001A7845"/>
    <w:rsid w:val="001B0B24"/>
    <w:rsid w:val="001B10C7"/>
    <w:rsid w:val="001B2A6D"/>
    <w:rsid w:val="001B31A7"/>
    <w:rsid w:val="001B556B"/>
    <w:rsid w:val="001C289C"/>
    <w:rsid w:val="001D2DE9"/>
    <w:rsid w:val="001D6911"/>
    <w:rsid w:val="001D7969"/>
    <w:rsid w:val="001E0CBC"/>
    <w:rsid w:val="001E0E05"/>
    <w:rsid w:val="001E322C"/>
    <w:rsid w:val="001E34C9"/>
    <w:rsid w:val="001E7C27"/>
    <w:rsid w:val="001F092E"/>
    <w:rsid w:val="001F3B13"/>
    <w:rsid w:val="00200DB3"/>
    <w:rsid w:val="002057CA"/>
    <w:rsid w:val="00207BFD"/>
    <w:rsid w:val="00211ABC"/>
    <w:rsid w:val="0022154B"/>
    <w:rsid w:val="00222BAC"/>
    <w:rsid w:val="00236324"/>
    <w:rsid w:val="0023646D"/>
    <w:rsid w:val="002374E0"/>
    <w:rsid w:val="00240787"/>
    <w:rsid w:val="00241F35"/>
    <w:rsid w:val="0024493D"/>
    <w:rsid w:val="00246715"/>
    <w:rsid w:val="00247BBE"/>
    <w:rsid w:val="0025208D"/>
    <w:rsid w:val="00253269"/>
    <w:rsid w:val="002575AC"/>
    <w:rsid w:val="00262146"/>
    <w:rsid w:val="0026242A"/>
    <w:rsid w:val="00262A57"/>
    <w:rsid w:val="00262C66"/>
    <w:rsid w:val="00263466"/>
    <w:rsid w:val="0026609E"/>
    <w:rsid w:val="00272D12"/>
    <w:rsid w:val="00276DDF"/>
    <w:rsid w:val="00276DEA"/>
    <w:rsid w:val="002775E0"/>
    <w:rsid w:val="00282CBB"/>
    <w:rsid w:val="00287CC6"/>
    <w:rsid w:val="0029676F"/>
    <w:rsid w:val="002A089A"/>
    <w:rsid w:val="002A17F0"/>
    <w:rsid w:val="002A6125"/>
    <w:rsid w:val="002A6BB6"/>
    <w:rsid w:val="002B07C6"/>
    <w:rsid w:val="002B3D3D"/>
    <w:rsid w:val="002B5CCF"/>
    <w:rsid w:val="002C1B02"/>
    <w:rsid w:val="002D1407"/>
    <w:rsid w:val="002D15F4"/>
    <w:rsid w:val="002D19F3"/>
    <w:rsid w:val="002D2E73"/>
    <w:rsid w:val="002D4FC7"/>
    <w:rsid w:val="002D59AC"/>
    <w:rsid w:val="002E08AA"/>
    <w:rsid w:val="002E09CB"/>
    <w:rsid w:val="002E19EF"/>
    <w:rsid w:val="002E1A0F"/>
    <w:rsid w:val="002E37CA"/>
    <w:rsid w:val="002E71F7"/>
    <w:rsid w:val="002F03C1"/>
    <w:rsid w:val="002F4551"/>
    <w:rsid w:val="002F4F40"/>
    <w:rsid w:val="002F6A1A"/>
    <w:rsid w:val="002F7CFF"/>
    <w:rsid w:val="0030055A"/>
    <w:rsid w:val="003007A7"/>
    <w:rsid w:val="00300F13"/>
    <w:rsid w:val="003013FB"/>
    <w:rsid w:val="00306349"/>
    <w:rsid w:val="00307856"/>
    <w:rsid w:val="0031134D"/>
    <w:rsid w:val="00315BCA"/>
    <w:rsid w:val="0031615A"/>
    <w:rsid w:val="003168E5"/>
    <w:rsid w:val="00321E6C"/>
    <w:rsid w:val="00322E01"/>
    <w:rsid w:val="00324B1B"/>
    <w:rsid w:val="003265CC"/>
    <w:rsid w:val="0032718A"/>
    <w:rsid w:val="00332D8D"/>
    <w:rsid w:val="00332EBF"/>
    <w:rsid w:val="00335762"/>
    <w:rsid w:val="00342506"/>
    <w:rsid w:val="00342EE5"/>
    <w:rsid w:val="00351E3E"/>
    <w:rsid w:val="003532CE"/>
    <w:rsid w:val="0035763A"/>
    <w:rsid w:val="003578C9"/>
    <w:rsid w:val="00365397"/>
    <w:rsid w:val="0037740D"/>
    <w:rsid w:val="003805FF"/>
    <w:rsid w:val="00380821"/>
    <w:rsid w:val="0038191B"/>
    <w:rsid w:val="00382887"/>
    <w:rsid w:val="0039333C"/>
    <w:rsid w:val="00397DEE"/>
    <w:rsid w:val="003A1096"/>
    <w:rsid w:val="003A2BA5"/>
    <w:rsid w:val="003A324E"/>
    <w:rsid w:val="003B2E1F"/>
    <w:rsid w:val="003B4380"/>
    <w:rsid w:val="003C117B"/>
    <w:rsid w:val="003C198C"/>
    <w:rsid w:val="003D040B"/>
    <w:rsid w:val="003D0863"/>
    <w:rsid w:val="003D5845"/>
    <w:rsid w:val="003D5A7C"/>
    <w:rsid w:val="003E3CA0"/>
    <w:rsid w:val="003E476C"/>
    <w:rsid w:val="003E6ADE"/>
    <w:rsid w:val="003F0A3F"/>
    <w:rsid w:val="003F1205"/>
    <w:rsid w:val="003F3E14"/>
    <w:rsid w:val="003F594A"/>
    <w:rsid w:val="003F730F"/>
    <w:rsid w:val="00403A24"/>
    <w:rsid w:val="0040534F"/>
    <w:rsid w:val="00405449"/>
    <w:rsid w:val="004146F0"/>
    <w:rsid w:val="00414798"/>
    <w:rsid w:val="00415395"/>
    <w:rsid w:val="0041591B"/>
    <w:rsid w:val="00416148"/>
    <w:rsid w:val="00423258"/>
    <w:rsid w:val="004264D6"/>
    <w:rsid w:val="00426D0F"/>
    <w:rsid w:val="0043313B"/>
    <w:rsid w:val="00436E83"/>
    <w:rsid w:val="004455AB"/>
    <w:rsid w:val="004500C1"/>
    <w:rsid w:val="004522BD"/>
    <w:rsid w:val="00456A21"/>
    <w:rsid w:val="004572BE"/>
    <w:rsid w:val="00465D57"/>
    <w:rsid w:val="004728C5"/>
    <w:rsid w:val="00476DD9"/>
    <w:rsid w:val="00476E39"/>
    <w:rsid w:val="00477EE2"/>
    <w:rsid w:val="004855C8"/>
    <w:rsid w:val="00485E40"/>
    <w:rsid w:val="004903E4"/>
    <w:rsid w:val="00491B3C"/>
    <w:rsid w:val="004943CC"/>
    <w:rsid w:val="004A229E"/>
    <w:rsid w:val="004A240D"/>
    <w:rsid w:val="004A3CC4"/>
    <w:rsid w:val="004A65F6"/>
    <w:rsid w:val="004B74DF"/>
    <w:rsid w:val="004B78C3"/>
    <w:rsid w:val="004C0091"/>
    <w:rsid w:val="004C1552"/>
    <w:rsid w:val="004C2BB0"/>
    <w:rsid w:val="004C2DF8"/>
    <w:rsid w:val="004C39FC"/>
    <w:rsid w:val="004C7E1C"/>
    <w:rsid w:val="004D13F0"/>
    <w:rsid w:val="004D1ADB"/>
    <w:rsid w:val="004D5567"/>
    <w:rsid w:val="004D60D2"/>
    <w:rsid w:val="004D6126"/>
    <w:rsid w:val="004E1420"/>
    <w:rsid w:val="004E5337"/>
    <w:rsid w:val="004E73DC"/>
    <w:rsid w:val="004F123F"/>
    <w:rsid w:val="004F2029"/>
    <w:rsid w:val="004F633F"/>
    <w:rsid w:val="00502835"/>
    <w:rsid w:val="00502D7F"/>
    <w:rsid w:val="00502FF8"/>
    <w:rsid w:val="005055D5"/>
    <w:rsid w:val="0050588B"/>
    <w:rsid w:val="00512916"/>
    <w:rsid w:val="00514734"/>
    <w:rsid w:val="00517EF8"/>
    <w:rsid w:val="00521DD2"/>
    <w:rsid w:val="00522091"/>
    <w:rsid w:val="005222DC"/>
    <w:rsid w:val="00522726"/>
    <w:rsid w:val="00524A94"/>
    <w:rsid w:val="00524BA0"/>
    <w:rsid w:val="00530D83"/>
    <w:rsid w:val="00534B3A"/>
    <w:rsid w:val="00535D36"/>
    <w:rsid w:val="00540017"/>
    <w:rsid w:val="00540C8D"/>
    <w:rsid w:val="00544ACD"/>
    <w:rsid w:val="00545CBB"/>
    <w:rsid w:val="00546115"/>
    <w:rsid w:val="00546F94"/>
    <w:rsid w:val="00557856"/>
    <w:rsid w:val="00564810"/>
    <w:rsid w:val="0057006D"/>
    <w:rsid w:val="00571595"/>
    <w:rsid w:val="005736D9"/>
    <w:rsid w:val="00574534"/>
    <w:rsid w:val="005803E1"/>
    <w:rsid w:val="005805A7"/>
    <w:rsid w:val="00581C2C"/>
    <w:rsid w:val="005A36D5"/>
    <w:rsid w:val="005A4AF5"/>
    <w:rsid w:val="005B0121"/>
    <w:rsid w:val="005B0C14"/>
    <w:rsid w:val="005B23E2"/>
    <w:rsid w:val="005B63E0"/>
    <w:rsid w:val="005B6D23"/>
    <w:rsid w:val="005B7E14"/>
    <w:rsid w:val="005C534B"/>
    <w:rsid w:val="005C71A1"/>
    <w:rsid w:val="005D13F6"/>
    <w:rsid w:val="005D1B83"/>
    <w:rsid w:val="005D23BE"/>
    <w:rsid w:val="005D56F1"/>
    <w:rsid w:val="005D6511"/>
    <w:rsid w:val="005E03CB"/>
    <w:rsid w:val="005E0890"/>
    <w:rsid w:val="005E21B8"/>
    <w:rsid w:val="005E41F2"/>
    <w:rsid w:val="005E4213"/>
    <w:rsid w:val="005E74A7"/>
    <w:rsid w:val="005F0384"/>
    <w:rsid w:val="005F1422"/>
    <w:rsid w:val="005F2D12"/>
    <w:rsid w:val="005F3CAA"/>
    <w:rsid w:val="005F67FB"/>
    <w:rsid w:val="005F6F9E"/>
    <w:rsid w:val="00601422"/>
    <w:rsid w:val="00604424"/>
    <w:rsid w:val="00605557"/>
    <w:rsid w:val="00607539"/>
    <w:rsid w:val="00607AD3"/>
    <w:rsid w:val="0061051B"/>
    <w:rsid w:val="00612113"/>
    <w:rsid w:val="00612882"/>
    <w:rsid w:val="00612AEB"/>
    <w:rsid w:val="00613E15"/>
    <w:rsid w:val="006150D4"/>
    <w:rsid w:val="00615560"/>
    <w:rsid w:val="00615C72"/>
    <w:rsid w:val="00616BE6"/>
    <w:rsid w:val="00622045"/>
    <w:rsid w:val="00626732"/>
    <w:rsid w:val="00627ECF"/>
    <w:rsid w:val="00645059"/>
    <w:rsid w:val="006537BE"/>
    <w:rsid w:val="0065502D"/>
    <w:rsid w:val="0065508D"/>
    <w:rsid w:val="0065576C"/>
    <w:rsid w:val="006610DA"/>
    <w:rsid w:val="00663CD0"/>
    <w:rsid w:val="0066556B"/>
    <w:rsid w:val="00665DC3"/>
    <w:rsid w:val="006766AB"/>
    <w:rsid w:val="00683478"/>
    <w:rsid w:val="00684D38"/>
    <w:rsid w:val="00685944"/>
    <w:rsid w:val="006919A6"/>
    <w:rsid w:val="006922D9"/>
    <w:rsid w:val="006925FC"/>
    <w:rsid w:val="00697B7B"/>
    <w:rsid w:val="006A16EE"/>
    <w:rsid w:val="006A3DEB"/>
    <w:rsid w:val="006A5A81"/>
    <w:rsid w:val="006B0789"/>
    <w:rsid w:val="006B1A90"/>
    <w:rsid w:val="006B53E6"/>
    <w:rsid w:val="006B5AEF"/>
    <w:rsid w:val="006B7DAD"/>
    <w:rsid w:val="006C3A8C"/>
    <w:rsid w:val="006C4155"/>
    <w:rsid w:val="006C4F87"/>
    <w:rsid w:val="006C6086"/>
    <w:rsid w:val="006D0093"/>
    <w:rsid w:val="006D3189"/>
    <w:rsid w:val="006D38E9"/>
    <w:rsid w:val="006D38FA"/>
    <w:rsid w:val="006D77FB"/>
    <w:rsid w:val="006F6320"/>
    <w:rsid w:val="006F6BCB"/>
    <w:rsid w:val="007003C8"/>
    <w:rsid w:val="007003E3"/>
    <w:rsid w:val="007024E0"/>
    <w:rsid w:val="007029FE"/>
    <w:rsid w:val="00706315"/>
    <w:rsid w:val="00710FAE"/>
    <w:rsid w:val="0071141E"/>
    <w:rsid w:val="00711B49"/>
    <w:rsid w:val="00712D69"/>
    <w:rsid w:val="00712DD3"/>
    <w:rsid w:val="00712EB6"/>
    <w:rsid w:val="00720366"/>
    <w:rsid w:val="0072047C"/>
    <w:rsid w:val="00726938"/>
    <w:rsid w:val="007301E9"/>
    <w:rsid w:val="00730926"/>
    <w:rsid w:val="007313F6"/>
    <w:rsid w:val="00731DEC"/>
    <w:rsid w:val="00732045"/>
    <w:rsid w:val="00732875"/>
    <w:rsid w:val="00732D93"/>
    <w:rsid w:val="007428B2"/>
    <w:rsid w:val="007433DA"/>
    <w:rsid w:val="00746890"/>
    <w:rsid w:val="007565CF"/>
    <w:rsid w:val="00761EC4"/>
    <w:rsid w:val="007663C1"/>
    <w:rsid w:val="007663C4"/>
    <w:rsid w:val="00770A40"/>
    <w:rsid w:val="00777465"/>
    <w:rsid w:val="00780A2A"/>
    <w:rsid w:val="007818CD"/>
    <w:rsid w:val="007875DE"/>
    <w:rsid w:val="0079418C"/>
    <w:rsid w:val="00795614"/>
    <w:rsid w:val="007A0D34"/>
    <w:rsid w:val="007A43C3"/>
    <w:rsid w:val="007A4FBE"/>
    <w:rsid w:val="007B0CDF"/>
    <w:rsid w:val="007B2CFD"/>
    <w:rsid w:val="007B5869"/>
    <w:rsid w:val="007B61B4"/>
    <w:rsid w:val="007D14D5"/>
    <w:rsid w:val="007D306C"/>
    <w:rsid w:val="007D3487"/>
    <w:rsid w:val="007D6930"/>
    <w:rsid w:val="007D73A0"/>
    <w:rsid w:val="007D7C6D"/>
    <w:rsid w:val="007E6831"/>
    <w:rsid w:val="007E7D88"/>
    <w:rsid w:val="007F3E9D"/>
    <w:rsid w:val="007F6A60"/>
    <w:rsid w:val="00802C27"/>
    <w:rsid w:val="00807DD7"/>
    <w:rsid w:val="00810148"/>
    <w:rsid w:val="00811A84"/>
    <w:rsid w:val="00815DCB"/>
    <w:rsid w:val="00821B0B"/>
    <w:rsid w:val="00821C0C"/>
    <w:rsid w:val="0082346C"/>
    <w:rsid w:val="008253CE"/>
    <w:rsid w:val="00831FC5"/>
    <w:rsid w:val="00835178"/>
    <w:rsid w:val="0084620B"/>
    <w:rsid w:val="008476BC"/>
    <w:rsid w:val="0085180B"/>
    <w:rsid w:val="0085197B"/>
    <w:rsid w:val="00855DE3"/>
    <w:rsid w:val="00856186"/>
    <w:rsid w:val="0086128D"/>
    <w:rsid w:val="008616C4"/>
    <w:rsid w:val="00866D4B"/>
    <w:rsid w:val="00866DD3"/>
    <w:rsid w:val="0086745E"/>
    <w:rsid w:val="00871005"/>
    <w:rsid w:val="00871449"/>
    <w:rsid w:val="0087556E"/>
    <w:rsid w:val="0087633E"/>
    <w:rsid w:val="008772BB"/>
    <w:rsid w:val="0087773B"/>
    <w:rsid w:val="00877A91"/>
    <w:rsid w:val="00883570"/>
    <w:rsid w:val="008835DD"/>
    <w:rsid w:val="0088543B"/>
    <w:rsid w:val="00890461"/>
    <w:rsid w:val="00893430"/>
    <w:rsid w:val="00896869"/>
    <w:rsid w:val="008A584B"/>
    <w:rsid w:val="008B0DAB"/>
    <w:rsid w:val="008B3B32"/>
    <w:rsid w:val="008B4BE6"/>
    <w:rsid w:val="008B54B7"/>
    <w:rsid w:val="008C2006"/>
    <w:rsid w:val="008C601F"/>
    <w:rsid w:val="008C7E5B"/>
    <w:rsid w:val="008D14F4"/>
    <w:rsid w:val="008D180C"/>
    <w:rsid w:val="008D3747"/>
    <w:rsid w:val="008D3C9D"/>
    <w:rsid w:val="008D49A4"/>
    <w:rsid w:val="008D50AC"/>
    <w:rsid w:val="008D6701"/>
    <w:rsid w:val="008E070D"/>
    <w:rsid w:val="008E2813"/>
    <w:rsid w:val="008E3135"/>
    <w:rsid w:val="008F3347"/>
    <w:rsid w:val="008F5119"/>
    <w:rsid w:val="00901020"/>
    <w:rsid w:val="00903C71"/>
    <w:rsid w:val="00904295"/>
    <w:rsid w:val="00907947"/>
    <w:rsid w:val="0091266D"/>
    <w:rsid w:val="00913635"/>
    <w:rsid w:val="00917761"/>
    <w:rsid w:val="0093077B"/>
    <w:rsid w:val="009330CF"/>
    <w:rsid w:val="009365AF"/>
    <w:rsid w:val="00936DE2"/>
    <w:rsid w:val="00937495"/>
    <w:rsid w:val="00941473"/>
    <w:rsid w:val="00952D80"/>
    <w:rsid w:val="00955D38"/>
    <w:rsid w:val="0096345A"/>
    <w:rsid w:val="00965FEC"/>
    <w:rsid w:val="00971B25"/>
    <w:rsid w:val="00971FFD"/>
    <w:rsid w:val="009749CB"/>
    <w:rsid w:val="00974EFC"/>
    <w:rsid w:val="00975435"/>
    <w:rsid w:val="00976858"/>
    <w:rsid w:val="009827D7"/>
    <w:rsid w:val="00984C28"/>
    <w:rsid w:val="00984E31"/>
    <w:rsid w:val="00996A22"/>
    <w:rsid w:val="009A19C5"/>
    <w:rsid w:val="009A2EA8"/>
    <w:rsid w:val="009A354D"/>
    <w:rsid w:val="009A7424"/>
    <w:rsid w:val="009A7F91"/>
    <w:rsid w:val="009C2E9F"/>
    <w:rsid w:val="009C4147"/>
    <w:rsid w:val="009C4BCA"/>
    <w:rsid w:val="009C6CA2"/>
    <w:rsid w:val="009D0938"/>
    <w:rsid w:val="009D3AFA"/>
    <w:rsid w:val="009D5BE6"/>
    <w:rsid w:val="009E0C86"/>
    <w:rsid w:val="009E14EB"/>
    <w:rsid w:val="009E2E37"/>
    <w:rsid w:val="009E50F0"/>
    <w:rsid w:val="009E7789"/>
    <w:rsid w:val="009F2AA8"/>
    <w:rsid w:val="009F4F91"/>
    <w:rsid w:val="009F5ADF"/>
    <w:rsid w:val="00A05130"/>
    <w:rsid w:val="00A06F2F"/>
    <w:rsid w:val="00A12811"/>
    <w:rsid w:val="00A12E3A"/>
    <w:rsid w:val="00A167B7"/>
    <w:rsid w:val="00A21AED"/>
    <w:rsid w:val="00A21B03"/>
    <w:rsid w:val="00A21BA4"/>
    <w:rsid w:val="00A23E06"/>
    <w:rsid w:val="00A30BCA"/>
    <w:rsid w:val="00A324E8"/>
    <w:rsid w:val="00A336F3"/>
    <w:rsid w:val="00A3376F"/>
    <w:rsid w:val="00A33CB1"/>
    <w:rsid w:val="00A40797"/>
    <w:rsid w:val="00A411A5"/>
    <w:rsid w:val="00A420E0"/>
    <w:rsid w:val="00A46829"/>
    <w:rsid w:val="00A47981"/>
    <w:rsid w:val="00A50A20"/>
    <w:rsid w:val="00A5286D"/>
    <w:rsid w:val="00A5314B"/>
    <w:rsid w:val="00A5501A"/>
    <w:rsid w:val="00A559DC"/>
    <w:rsid w:val="00A55D0D"/>
    <w:rsid w:val="00A6023E"/>
    <w:rsid w:val="00A61561"/>
    <w:rsid w:val="00A61F29"/>
    <w:rsid w:val="00A6463D"/>
    <w:rsid w:val="00A66677"/>
    <w:rsid w:val="00A67680"/>
    <w:rsid w:val="00A72EC3"/>
    <w:rsid w:val="00A81B96"/>
    <w:rsid w:val="00A85D4D"/>
    <w:rsid w:val="00A878CA"/>
    <w:rsid w:val="00A87DFF"/>
    <w:rsid w:val="00A9085F"/>
    <w:rsid w:val="00A90A6E"/>
    <w:rsid w:val="00A90E7A"/>
    <w:rsid w:val="00A93019"/>
    <w:rsid w:val="00A93737"/>
    <w:rsid w:val="00A96A0E"/>
    <w:rsid w:val="00AA158F"/>
    <w:rsid w:val="00AA2975"/>
    <w:rsid w:val="00AA48D4"/>
    <w:rsid w:val="00AA78AE"/>
    <w:rsid w:val="00AB189F"/>
    <w:rsid w:val="00AB5A30"/>
    <w:rsid w:val="00AB7150"/>
    <w:rsid w:val="00AC0A67"/>
    <w:rsid w:val="00AC240B"/>
    <w:rsid w:val="00AD7CFC"/>
    <w:rsid w:val="00AE0A5D"/>
    <w:rsid w:val="00AE2B10"/>
    <w:rsid w:val="00AE5B27"/>
    <w:rsid w:val="00AE5C55"/>
    <w:rsid w:val="00AE7C0A"/>
    <w:rsid w:val="00AE7CEB"/>
    <w:rsid w:val="00AF29EA"/>
    <w:rsid w:val="00AF2F11"/>
    <w:rsid w:val="00AF652A"/>
    <w:rsid w:val="00AF6689"/>
    <w:rsid w:val="00AF7122"/>
    <w:rsid w:val="00B00814"/>
    <w:rsid w:val="00B01A3A"/>
    <w:rsid w:val="00B0297A"/>
    <w:rsid w:val="00B0372A"/>
    <w:rsid w:val="00B146AC"/>
    <w:rsid w:val="00B14C6A"/>
    <w:rsid w:val="00B14D0D"/>
    <w:rsid w:val="00B16719"/>
    <w:rsid w:val="00B176EB"/>
    <w:rsid w:val="00B201C0"/>
    <w:rsid w:val="00B27CD2"/>
    <w:rsid w:val="00B303E6"/>
    <w:rsid w:val="00B31BAB"/>
    <w:rsid w:val="00B35347"/>
    <w:rsid w:val="00B40618"/>
    <w:rsid w:val="00B4458A"/>
    <w:rsid w:val="00B44801"/>
    <w:rsid w:val="00B45AAB"/>
    <w:rsid w:val="00B47A18"/>
    <w:rsid w:val="00B53215"/>
    <w:rsid w:val="00B54404"/>
    <w:rsid w:val="00B54F9A"/>
    <w:rsid w:val="00B557C4"/>
    <w:rsid w:val="00B562F3"/>
    <w:rsid w:val="00B56748"/>
    <w:rsid w:val="00B622CC"/>
    <w:rsid w:val="00B627E7"/>
    <w:rsid w:val="00B70387"/>
    <w:rsid w:val="00B70CD6"/>
    <w:rsid w:val="00B72E4C"/>
    <w:rsid w:val="00B746B9"/>
    <w:rsid w:val="00B754B2"/>
    <w:rsid w:val="00B77C9D"/>
    <w:rsid w:val="00B8203B"/>
    <w:rsid w:val="00B8290B"/>
    <w:rsid w:val="00B838B1"/>
    <w:rsid w:val="00B849F1"/>
    <w:rsid w:val="00B84F8A"/>
    <w:rsid w:val="00B93CBE"/>
    <w:rsid w:val="00B9779D"/>
    <w:rsid w:val="00BA1359"/>
    <w:rsid w:val="00BA1715"/>
    <w:rsid w:val="00BA5A35"/>
    <w:rsid w:val="00BA6741"/>
    <w:rsid w:val="00BB1EFA"/>
    <w:rsid w:val="00BB73E7"/>
    <w:rsid w:val="00BB7869"/>
    <w:rsid w:val="00BC14E7"/>
    <w:rsid w:val="00BC1556"/>
    <w:rsid w:val="00BC384C"/>
    <w:rsid w:val="00BD5957"/>
    <w:rsid w:val="00BE468E"/>
    <w:rsid w:val="00BF04C7"/>
    <w:rsid w:val="00BF3969"/>
    <w:rsid w:val="00C00056"/>
    <w:rsid w:val="00C07991"/>
    <w:rsid w:val="00C1004C"/>
    <w:rsid w:val="00C14139"/>
    <w:rsid w:val="00C16B97"/>
    <w:rsid w:val="00C21813"/>
    <w:rsid w:val="00C219AA"/>
    <w:rsid w:val="00C26CDB"/>
    <w:rsid w:val="00C32643"/>
    <w:rsid w:val="00C33AA2"/>
    <w:rsid w:val="00C372D7"/>
    <w:rsid w:val="00C4142B"/>
    <w:rsid w:val="00C4219F"/>
    <w:rsid w:val="00C42E44"/>
    <w:rsid w:val="00C51CBC"/>
    <w:rsid w:val="00C53510"/>
    <w:rsid w:val="00C5385E"/>
    <w:rsid w:val="00C65438"/>
    <w:rsid w:val="00C65CE1"/>
    <w:rsid w:val="00C666C4"/>
    <w:rsid w:val="00C73FCF"/>
    <w:rsid w:val="00C77A03"/>
    <w:rsid w:val="00C9054D"/>
    <w:rsid w:val="00C93550"/>
    <w:rsid w:val="00C94AA2"/>
    <w:rsid w:val="00C95DA2"/>
    <w:rsid w:val="00C97960"/>
    <w:rsid w:val="00CA0C0E"/>
    <w:rsid w:val="00CA0EED"/>
    <w:rsid w:val="00CA3788"/>
    <w:rsid w:val="00CA38EF"/>
    <w:rsid w:val="00CA3E0C"/>
    <w:rsid w:val="00CA7AB5"/>
    <w:rsid w:val="00CB0998"/>
    <w:rsid w:val="00CB186D"/>
    <w:rsid w:val="00CB20A9"/>
    <w:rsid w:val="00CB2B2F"/>
    <w:rsid w:val="00CB4A1B"/>
    <w:rsid w:val="00CB4EC8"/>
    <w:rsid w:val="00CC03A0"/>
    <w:rsid w:val="00CC3782"/>
    <w:rsid w:val="00CC4D13"/>
    <w:rsid w:val="00CD0E68"/>
    <w:rsid w:val="00CD5BAD"/>
    <w:rsid w:val="00CE1F2A"/>
    <w:rsid w:val="00CE513A"/>
    <w:rsid w:val="00CE53DB"/>
    <w:rsid w:val="00CE65F6"/>
    <w:rsid w:val="00CF1645"/>
    <w:rsid w:val="00CF2C16"/>
    <w:rsid w:val="00CF6BDF"/>
    <w:rsid w:val="00CF76AE"/>
    <w:rsid w:val="00D02A34"/>
    <w:rsid w:val="00D079DD"/>
    <w:rsid w:val="00D10470"/>
    <w:rsid w:val="00D15B24"/>
    <w:rsid w:val="00D27232"/>
    <w:rsid w:val="00D27E33"/>
    <w:rsid w:val="00D30982"/>
    <w:rsid w:val="00D3194F"/>
    <w:rsid w:val="00D326DB"/>
    <w:rsid w:val="00D35397"/>
    <w:rsid w:val="00D45E96"/>
    <w:rsid w:val="00D47D8C"/>
    <w:rsid w:val="00D52672"/>
    <w:rsid w:val="00D547FB"/>
    <w:rsid w:val="00D54D57"/>
    <w:rsid w:val="00D572A0"/>
    <w:rsid w:val="00D60A59"/>
    <w:rsid w:val="00D62206"/>
    <w:rsid w:val="00D66AAB"/>
    <w:rsid w:val="00D75980"/>
    <w:rsid w:val="00D7748A"/>
    <w:rsid w:val="00D81124"/>
    <w:rsid w:val="00D84426"/>
    <w:rsid w:val="00D84922"/>
    <w:rsid w:val="00D851FD"/>
    <w:rsid w:val="00D8717D"/>
    <w:rsid w:val="00D92B18"/>
    <w:rsid w:val="00D936E5"/>
    <w:rsid w:val="00D940BF"/>
    <w:rsid w:val="00DA7041"/>
    <w:rsid w:val="00DA7F06"/>
    <w:rsid w:val="00DB63AF"/>
    <w:rsid w:val="00DB7D88"/>
    <w:rsid w:val="00DC409C"/>
    <w:rsid w:val="00DC54AB"/>
    <w:rsid w:val="00DD6CB5"/>
    <w:rsid w:val="00DE02D3"/>
    <w:rsid w:val="00DE5355"/>
    <w:rsid w:val="00DF0271"/>
    <w:rsid w:val="00DF2EC4"/>
    <w:rsid w:val="00DF4042"/>
    <w:rsid w:val="00E0216D"/>
    <w:rsid w:val="00E03732"/>
    <w:rsid w:val="00E0398F"/>
    <w:rsid w:val="00E03CB4"/>
    <w:rsid w:val="00E04CEE"/>
    <w:rsid w:val="00E06741"/>
    <w:rsid w:val="00E11DDC"/>
    <w:rsid w:val="00E13B14"/>
    <w:rsid w:val="00E13EF8"/>
    <w:rsid w:val="00E141BA"/>
    <w:rsid w:val="00E2033F"/>
    <w:rsid w:val="00E2162E"/>
    <w:rsid w:val="00E23F27"/>
    <w:rsid w:val="00E24C38"/>
    <w:rsid w:val="00E26615"/>
    <w:rsid w:val="00E3092C"/>
    <w:rsid w:val="00E34791"/>
    <w:rsid w:val="00E351F8"/>
    <w:rsid w:val="00E354D5"/>
    <w:rsid w:val="00E36D36"/>
    <w:rsid w:val="00E370AE"/>
    <w:rsid w:val="00E372B6"/>
    <w:rsid w:val="00E460F1"/>
    <w:rsid w:val="00E46FBC"/>
    <w:rsid w:val="00E50B34"/>
    <w:rsid w:val="00E53731"/>
    <w:rsid w:val="00E61EB1"/>
    <w:rsid w:val="00E62F95"/>
    <w:rsid w:val="00E6321B"/>
    <w:rsid w:val="00E64AA0"/>
    <w:rsid w:val="00E654C5"/>
    <w:rsid w:val="00E6668E"/>
    <w:rsid w:val="00E70FF6"/>
    <w:rsid w:val="00E73C2B"/>
    <w:rsid w:val="00E75C0F"/>
    <w:rsid w:val="00E76450"/>
    <w:rsid w:val="00E76460"/>
    <w:rsid w:val="00E768C0"/>
    <w:rsid w:val="00E82268"/>
    <w:rsid w:val="00E8561C"/>
    <w:rsid w:val="00E85A1D"/>
    <w:rsid w:val="00E8663D"/>
    <w:rsid w:val="00E87992"/>
    <w:rsid w:val="00E91CCE"/>
    <w:rsid w:val="00E934B3"/>
    <w:rsid w:val="00E94A37"/>
    <w:rsid w:val="00E96211"/>
    <w:rsid w:val="00E9635B"/>
    <w:rsid w:val="00E97B4E"/>
    <w:rsid w:val="00EA0E3D"/>
    <w:rsid w:val="00EA33D6"/>
    <w:rsid w:val="00EA628A"/>
    <w:rsid w:val="00EA7593"/>
    <w:rsid w:val="00EB21FF"/>
    <w:rsid w:val="00EB2922"/>
    <w:rsid w:val="00EC5D68"/>
    <w:rsid w:val="00EC78A7"/>
    <w:rsid w:val="00EE034B"/>
    <w:rsid w:val="00EE334C"/>
    <w:rsid w:val="00EE584E"/>
    <w:rsid w:val="00EF13B4"/>
    <w:rsid w:val="00EF4DC8"/>
    <w:rsid w:val="00EF5B29"/>
    <w:rsid w:val="00F0569A"/>
    <w:rsid w:val="00F07500"/>
    <w:rsid w:val="00F12DE8"/>
    <w:rsid w:val="00F148E0"/>
    <w:rsid w:val="00F15EB2"/>
    <w:rsid w:val="00F239C6"/>
    <w:rsid w:val="00F354C2"/>
    <w:rsid w:val="00F36228"/>
    <w:rsid w:val="00F37994"/>
    <w:rsid w:val="00F40EB2"/>
    <w:rsid w:val="00F4547C"/>
    <w:rsid w:val="00F47215"/>
    <w:rsid w:val="00F47AFF"/>
    <w:rsid w:val="00F54A73"/>
    <w:rsid w:val="00F63976"/>
    <w:rsid w:val="00F65AEE"/>
    <w:rsid w:val="00F67980"/>
    <w:rsid w:val="00F7211E"/>
    <w:rsid w:val="00F7296E"/>
    <w:rsid w:val="00F7343F"/>
    <w:rsid w:val="00F8193F"/>
    <w:rsid w:val="00F82EA5"/>
    <w:rsid w:val="00FA56C9"/>
    <w:rsid w:val="00FA69B5"/>
    <w:rsid w:val="00FA7514"/>
    <w:rsid w:val="00FA79C6"/>
    <w:rsid w:val="00FB0F74"/>
    <w:rsid w:val="00FB34B7"/>
    <w:rsid w:val="00FB410B"/>
    <w:rsid w:val="00FB414B"/>
    <w:rsid w:val="00FC0A46"/>
    <w:rsid w:val="00FC2AD4"/>
    <w:rsid w:val="00FC49A2"/>
    <w:rsid w:val="00FC49D0"/>
    <w:rsid w:val="00FC67E2"/>
    <w:rsid w:val="00FC6B5E"/>
    <w:rsid w:val="00FD00D3"/>
    <w:rsid w:val="00FD0912"/>
    <w:rsid w:val="00FD4B7B"/>
    <w:rsid w:val="00FD6621"/>
    <w:rsid w:val="00FD6EA9"/>
    <w:rsid w:val="00FD7F04"/>
    <w:rsid w:val="00FE09F3"/>
    <w:rsid w:val="00FE16DC"/>
    <w:rsid w:val="00FE18A5"/>
    <w:rsid w:val="00FE4AA3"/>
    <w:rsid w:val="00FE5C79"/>
    <w:rsid w:val="00FE5C87"/>
    <w:rsid w:val="00FF017E"/>
    <w:rsid w:val="00FF3942"/>
    <w:rsid w:val="00FF54B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6831"/>
    <w:pPr>
      <w:spacing w:after="120"/>
    </w:pPr>
    <w:rPr>
      <w:rFonts w:ascii="Arial" w:hAnsi="Arial"/>
      <w:sz w:val="24"/>
      <w:szCs w:val="24"/>
    </w:rPr>
  </w:style>
  <w:style w:type="paragraph" w:styleId="berschrift1">
    <w:name w:val="heading 1"/>
    <w:basedOn w:val="Standard"/>
    <w:next w:val="Standard"/>
    <w:qFormat/>
    <w:rsid w:val="00397DEE"/>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DD6CB5"/>
    <w:pPr>
      <w:keepNext/>
      <w:spacing w:before="240" w:after="60"/>
      <w:outlineLvl w:val="1"/>
    </w:pPr>
    <w:rPr>
      <w:b/>
      <w:bCs/>
      <w:iCs/>
      <w:sz w:val="28"/>
      <w:szCs w:val="28"/>
      <w:lang w:val="x-none" w:eastAsia="x-none"/>
    </w:rPr>
  </w:style>
  <w:style w:type="paragraph" w:styleId="berschrift3">
    <w:name w:val="heading 3"/>
    <w:basedOn w:val="Standard"/>
    <w:next w:val="Standard"/>
    <w:qFormat/>
    <w:rsid w:val="00397DEE"/>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initonsterm">
    <w:name w:val="Definitonsterm"/>
    <w:basedOn w:val="Standard"/>
    <w:next w:val="Standard"/>
    <w:rsid w:val="004146F0"/>
    <w:pPr>
      <w:autoSpaceDE w:val="0"/>
      <w:autoSpaceDN w:val="0"/>
      <w:adjustRightInd w:val="0"/>
    </w:pPr>
  </w:style>
  <w:style w:type="paragraph" w:customStyle="1" w:styleId="H2">
    <w:name w:val="H2"/>
    <w:basedOn w:val="Standard"/>
    <w:next w:val="Standard"/>
    <w:rsid w:val="004146F0"/>
    <w:pPr>
      <w:keepNext/>
      <w:autoSpaceDE w:val="0"/>
      <w:autoSpaceDN w:val="0"/>
      <w:adjustRightInd w:val="0"/>
      <w:spacing w:before="100" w:after="100"/>
      <w:outlineLvl w:val="2"/>
    </w:pPr>
    <w:rPr>
      <w:b/>
      <w:bCs/>
      <w:sz w:val="36"/>
      <w:szCs w:val="36"/>
    </w:rPr>
  </w:style>
  <w:style w:type="paragraph" w:customStyle="1" w:styleId="H4">
    <w:name w:val="H4"/>
    <w:basedOn w:val="Standard"/>
    <w:next w:val="Standard"/>
    <w:rsid w:val="004146F0"/>
    <w:pPr>
      <w:keepNext/>
      <w:autoSpaceDE w:val="0"/>
      <w:autoSpaceDN w:val="0"/>
      <w:adjustRightInd w:val="0"/>
      <w:spacing w:before="100" w:after="100"/>
      <w:outlineLvl w:val="4"/>
    </w:pPr>
    <w:rPr>
      <w:b/>
      <w:bCs/>
    </w:rPr>
  </w:style>
  <w:style w:type="character" w:styleId="Hyperlink">
    <w:name w:val="Hyperlink"/>
    <w:rsid w:val="004146F0"/>
    <w:rPr>
      <w:color w:val="0000FF"/>
      <w:u w:val="single"/>
    </w:rPr>
  </w:style>
  <w:style w:type="character" w:customStyle="1" w:styleId="Max">
    <w:name w:val="Max."/>
    <w:rsid w:val="004146F0"/>
    <w:rPr>
      <w:b/>
      <w:bCs/>
    </w:rPr>
  </w:style>
  <w:style w:type="paragraph" w:customStyle="1" w:styleId="StandardWeb6">
    <w:name w:val="Standard (Web)6"/>
    <w:basedOn w:val="Standard"/>
    <w:rsid w:val="004146F0"/>
    <w:pPr>
      <w:spacing w:before="100" w:beforeAutospacing="1" w:after="150"/>
    </w:pPr>
  </w:style>
  <w:style w:type="paragraph" w:customStyle="1" w:styleId="berschrift24">
    <w:name w:val="Überschrift 24"/>
    <w:basedOn w:val="Standard"/>
    <w:rsid w:val="004146F0"/>
    <w:pPr>
      <w:spacing w:before="100" w:beforeAutospacing="1" w:after="75" w:line="360" w:lineRule="atLeast"/>
      <w:outlineLvl w:val="2"/>
    </w:pPr>
    <w:rPr>
      <w:b/>
      <w:bCs/>
      <w:sz w:val="23"/>
      <w:szCs w:val="23"/>
    </w:rPr>
  </w:style>
  <w:style w:type="paragraph" w:customStyle="1" w:styleId="berschrift43">
    <w:name w:val="Überschrift 43"/>
    <w:basedOn w:val="Standard"/>
    <w:rsid w:val="004146F0"/>
    <w:pPr>
      <w:spacing w:before="150" w:after="75" w:line="288" w:lineRule="atLeast"/>
      <w:outlineLvl w:val="4"/>
    </w:pPr>
    <w:rPr>
      <w:b/>
      <w:bCs/>
      <w:sz w:val="20"/>
      <w:szCs w:val="20"/>
    </w:rPr>
  </w:style>
  <w:style w:type="character" w:customStyle="1" w:styleId="Hyperlink12">
    <w:name w:val="Hyperlink12"/>
    <w:rsid w:val="004146F0"/>
    <w:rPr>
      <w:color w:val="0000FF"/>
      <w:u w:val="single"/>
    </w:rPr>
  </w:style>
  <w:style w:type="character" w:styleId="Fett">
    <w:name w:val="Strong"/>
    <w:qFormat/>
    <w:rsid w:val="004146F0"/>
    <w:rPr>
      <w:b/>
      <w:bCs/>
    </w:rPr>
  </w:style>
  <w:style w:type="paragraph" w:styleId="Sprechblasentext">
    <w:name w:val="Balloon Text"/>
    <w:basedOn w:val="Standard"/>
    <w:semiHidden/>
    <w:rsid w:val="00CB4EC8"/>
    <w:rPr>
      <w:rFonts w:ascii="Tahoma" w:hAnsi="Tahoma" w:cs="Tahoma"/>
      <w:sz w:val="16"/>
      <w:szCs w:val="16"/>
    </w:rPr>
  </w:style>
  <w:style w:type="paragraph" w:styleId="Funotentext">
    <w:name w:val="footnote text"/>
    <w:basedOn w:val="Standard"/>
    <w:semiHidden/>
    <w:rsid w:val="00AE5B27"/>
    <w:rPr>
      <w:sz w:val="20"/>
      <w:szCs w:val="20"/>
    </w:rPr>
  </w:style>
  <w:style w:type="character" w:styleId="Funotenzeichen">
    <w:name w:val="footnote reference"/>
    <w:semiHidden/>
    <w:rsid w:val="00AE5B27"/>
    <w:rPr>
      <w:vertAlign w:val="superscript"/>
    </w:rPr>
  </w:style>
  <w:style w:type="paragraph" w:styleId="Aufzhlungszeichen">
    <w:name w:val="List Bullet"/>
    <w:basedOn w:val="Standard"/>
    <w:rsid w:val="001D7969"/>
    <w:pPr>
      <w:numPr>
        <w:numId w:val="9"/>
      </w:numPr>
    </w:pPr>
    <w:rPr>
      <w:sz w:val="22"/>
      <w:lang w:eastAsia="en-US"/>
    </w:rPr>
  </w:style>
  <w:style w:type="character" w:customStyle="1" w:styleId="itxtrst">
    <w:name w:val="itxtrst"/>
    <w:rsid w:val="00C53510"/>
  </w:style>
  <w:style w:type="character" w:customStyle="1" w:styleId="berschrift2Zchn">
    <w:name w:val="Überschrift 2 Zchn"/>
    <w:link w:val="berschrift2"/>
    <w:rsid w:val="00B303E6"/>
    <w:rPr>
      <w:rFonts w:ascii="Arial" w:hAnsi="Arial" w:cs="Arial"/>
      <w:b/>
      <w:bCs/>
      <w:iCs/>
      <w:sz w:val="28"/>
      <w:szCs w:val="28"/>
    </w:rPr>
  </w:style>
  <w:style w:type="paragraph" w:styleId="Kopfzeile">
    <w:name w:val="header"/>
    <w:basedOn w:val="Standard"/>
    <w:link w:val="KopfzeileZchn"/>
    <w:rsid w:val="00477EE2"/>
    <w:pPr>
      <w:tabs>
        <w:tab w:val="center" w:pos="4536"/>
        <w:tab w:val="right" w:pos="9072"/>
      </w:tabs>
    </w:pPr>
    <w:rPr>
      <w:lang w:val="x-none" w:eastAsia="x-none"/>
    </w:rPr>
  </w:style>
  <w:style w:type="character" w:customStyle="1" w:styleId="KopfzeileZchn">
    <w:name w:val="Kopfzeile Zchn"/>
    <w:link w:val="Kopfzeile"/>
    <w:rsid w:val="00477EE2"/>
    <w:rPr>
      <w:rFonts w:ascii="Arial" w:hAnsi="Arial"/>
      <w:sz w:val="24"/>
      <w:szCs w:val="24"/>
    </w:rPr>
  </w:style>
  <w:style w:type="paragraph" w:styleId="Fuzeile">
    <w:name w:val="footer"/>
    <w:basedOn w:val="Standard"/>
    <w:link w:val="FuzeileZchn"/>
    <w:uiPriority w:val="99"/>
    <w:rsid w:val="00477EE2"/>
    <w:pPr>
      <w:tabs>
        <w:tab w:val="center" w:pos="4536"/>
        <w:tab w:val="right" w:pos="9072"/>
      </w:tabs>
    </w:pPr>
    <w:rPr>
      <w:lang w:val="x-none" w:eastAsia="x-none"/>
    </w:rPr>
  </w:style>
  <w:style w:type="character" w:customStyle="1" w:styleId="FuzeileZchn">
    <w:name w:val="Fußzeile Zchn"/>
    <w:link w:val="Fuzeile"/>
    <w:uiPriority w:val="99"/>
    <w:rsid w:val="00477EE2"/>
    <w:rPr>
      <w:rFonts w:ascii="Arial" w:hAnsi="Arial"/>
      <w:sz w:val="24"/>
      <w:szCs w:val="24"/>
    </w:rPr>
  </w:style>
  <w:style w:type="paragraph" w:styleId="NurText">
    <w:name w:val="Plain Text"/>
    <w:basedOn w:val="Standard"/>
    <w:link w:val="NurTextZchn"/>
    <w:uiPriority w:val="99"/>
    <w:unhideWhenUsed/>
    <w:rsid w:val="00476DD9"/>
    <w:pPr>
      <w:spacing w:after="0"/>
    </w:pPr>
    <w:rPr>
      <w:rFonts w:ascii="Consolas" w:hAnsi="Consolas"/>
      <w:sz w:val="21"/>
      <w:szCs w:val="21"/>
      <w:lang w:val="x-none" w:eastAsia="x-none"/>
    </w:rPr>
  </w:style>
  <w:style w:type="character" w:customStyle="1" w:styleId="NurTextZchn">
    <w:name w:val="Nur Text Zchn"/>
    <w:link w:val="NurText"/>
    <w:uiPriority w:val="99"/>
    <w:rsid w:val="00476DD9"/>
    <w:rPr>
      <w:rFonts w:ascii="Consolas" w:hAnsi="Consolas"/>
      <w:sz w:val="21"/>
      <w:szCs w:val="21"/>
      <w:lang w:val="x-none" w:eastAsia="x-none"/>
    </w:rPr>
  </w:style>
  <w:style w:type="character" w:styleId="Kommentarzeichen">
    <w:name w:val="annotation reference"/>
    <w:rsid w:val="008C7E5B"/>
    <w:rPr>
      <w:sz w:val="16"/>
      <w:szCs w:val="16"/>
    </w:rPr>
  </w:style>
  <w:style w:type="paragraph" w:styleId="Kommentartext">
    <w:name w:val="annotation text"/>
    <w:basedOn w:val="Standard"/>
    <w:link w:val="KommentartextZchn"/>
    <w:rsid w:val="008C7E5B"/>
    <w:rPr>
      <w:sz w:val="20"/>
      <w:szCs w:val="20"/>
      <w:lang w:val="x-none" w:eastAsia="x-none"/>
    </w:rPr>
  </w:style>
  <w:style w:type="character" w:customStyle="1" w:styleId="KommentartextZchn">
    <w:name w:val="Kommentartext Zchn"/>
    <w:link w:val="Kommentartext"/>
    <w:rsid w:val="008C7E5B"/>
    <w:rPr>
      <w:rFonts w:ascii="Arial" w:hAnsi="Arial"/>
    </w:rPr>
  </w:style>
  <w:style w:type="paragraph" w:styleId="Kommentarthema">
    <w:name w:val="annotation subject"/>
    <w:basedOn w:val="Kommentartext"/>
    <w:next w:val="Kommentartext"/>
    <w:link w:val="KommentarthemaZchn"/>
    <w:rsid w:val="008C7E5B"/>
    <w:rPr>
      <w:b/>
      <w:bCs/>
    </w:rPr>
  </w:style>
  <w:style w:type="character" w:customStyle="1" w:styleId="KommentarthemaZchn">
    <w:name w:val="Kommentarthema Zchn"/>
    <w:link w:val="Kommentarthema"/>
    <w:rsid w:val="008C7E5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6831"/>
    <w:pPr>
      <w:spacing w:after="120"/>
    </w:pPr>
    <w:rPr>
      <w:rFonts w:ascii="Arial" w:hAnsi="Arial"/>
      <w:sz w:val="24"/>
      <w:szCs w:val="24"/>
    </w:rPr>
  </w:style>
  <w:style w:type="paragraph" w:styleId="berschrift1">
    <w:name w:val="heading 1"/>
    <w:basedOn w:val="Standard"/>
    <w:next w:val="Standard"/>
    <w:qFormat/>
    <w:rsid w:val="00397DEE"/>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DD6CB5"/>
    <w:pPr>
      <w:keepNext/>
      <w:spacing w:before="240" w:after="60"/>
      <w:outlineLvl w:val="1"/>
    </w:pPr>
    <w:rPr>
      <w:b/>
      <w:bCs/>
      <w:iCs/>
      <w:sz w:val="28"/>
      <w:szCs w:val="28"/>
      <w:lang w:val="x-none" w:eastAsia="x-none"/>
    </w:rPr>
  </w:style>
  <w:style w:type="paragraph" w:styleId="berschrift3">
    <w:name w:val="heading 3"/>
    <w:basedOn w:val="Standard"/>
    <w:next w:val="Standard"/>
    <w:qFormat/>
    <w:rsid w:val="00397DEE"/>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initonsterm">
    <w:name w:val="Definitonsterm"/>
    <w:basedOn w:val="Standard"/>
    <w:next w:val="Standard"/>
    <w:rsid w:val="004146F0"/>
    <w:pPr>
      <w:autoSpaceDE w:val="0"/>
      <w:autoSpaceDN w:val="0"/>
      <w:adjustRightInd w:val="0"/>
    </w:pPr>
  </w:style>
  <w:style w:type="paragraph" w:customStyle="1" w:styleId="H2">
    <w:name w:val="H2"/>
    <w:basedOn w:val="Standard"/>
    <w:next w:val="Standard"/>
    <w:rsid w:val="004146F0"/>
    <w:pPr>
      <w:keepNext/>
      <w:autoSpaceDE w:val="0"/>
      <w:autoSpaceDN w:val="0"/>
      <w:adjustRightInd w:val="0"/>
      <w:spacing w:before="100" w:after="100"/>
      <w:outlineLvl w:val="2"/>
    </w:pPr>
    <w:rPr>
      <w:b/>
      <w:bCs/>
      <w:sz w:val="36"/>
      <w:szCs w:val="36"/>
    </w:rPr>
  </w:style>
  <w:style w:type="paragraph" w:customStyle="1" w:styleId="H4">
    <w:name w:val="H4"/>
    <w:basedOn w:val="Standard"/>
    <w:next w:val="Standard"/>
    <w:rsid w:val="004146F0"/>
    <w:pPr>
      <w:keepNext/>
      <w:autoSpaceDE w:val="0"/>
      <w:autoSpaceDN w:val="0"/>
      <w:adjustRightInd w:val="0"/>
      <w:spacing w:before="100" w:after="100"/>
      <w:outlineLvl w:val="4"/>
    </w:pPr>
    <w:rPr>
      <w:b/>
      <w:bCs/>
    </w:rPr>
  </w:style>
  <w:style w:type="character" w:styleId="Hyperlink">
    <w:name w:val="Hyperlink"/>
    <w:rsid w:val="004146F0"/>
    <w:rPr>
      <w:color w:val="0000FF"/>
      <w:u w:val="single"/>
    </w:rPr>
  </w:style>
  <w:style w:type="character" w:customStyle="1" w:styleId="Max">
    <w:name w:val="Max."/>
    <w:rsid w:val="004146F0"/>
    <w:rPr>
      <w:b/>
      <w:bCs/>
    </w:rPr>
  </w:style>
  <w:style w:type="paragraph" w:customStyle="1" w:styleId="StandardWeb6">
    <w:name w:val="Standard (Web)6"/>
    <w:basedOn w:val="Standard"/>
    <w:rsid w:val="004146F0"/>
    <w:pPr>
      <w:spacing w:before="100" w:beforeAutospacing="1" w:after="150"/>
    </w:pPr>
  </w:style>
  <w:style w:type="paragraph" w:customStyle="1" w:styleId="berschrift24">
    <w:name w:val="Überschrift 24"/>
    <w:basedOn w:val="Standard"/>
    <w:rsid w:val="004146F0"/>
    <w:pPr>
      <w:spacing w:before="100" w:beforeAutospacing="1" w:after="75" w:line="360" w:lineRule="atLeast"/>
      <w:outlineLvl w:val="2"/>
    </w:pPr>
    <w:rPr>
      <w:b/>
      <w:bCs/>
      <w:sz w:val="23"/>
      <w:szCs w:val="23"/>
    </w:rPr>
  </w:style>
  <w:style w:type="paragraph" w:customStyle="1" w:styleId="berschrift43">
    <w:name w:val="Überschrift 43"/>
    <w:basedOn w:val="Standard"/>
    <w:rsid w:val="004146F0"/>
    <w:pPr>
      <w:spacing w:before="150" w:after="75" w:line="288" w:lineRule="atLeast"/>
      <w:outlineLvl w:val="4"/>
    </w:pPr>
    <w:rPr>
      <w:b/>
      <w:bCs/>
      <w:sz w:val="20"/>
      <w:szCs w:val="20"/>
    </w:rPr>
  </w:style>
  <w:style w:type="character" w:customStyle="1" w:styleId="Hyperlink12">
    <w:name w:val="Hyperlink12"/>
    <w:rsid w:val="004146F0"/>
    <w:rPr>
      <w:color w:val="0000FF"/>
      <w:u w:val="single"/>
    </w:rPr>
  </w:style>
  <w:style w:type="character" w:styleId="Fett">
    <w:name w:val="Strong"/>
    <w:qFormat/>
    <w:rsid w:val="004146F0"/>
    <w:rPr>
      <w:b/>
      <w:bCs/>
    </w:rPr>
  </w:style>
  <w:style w:type="paragraph" w:styleId="Sprechblasentext">
    <w:name w:val="Balloon Text"/>
    <w:basedOn w:val="Standard"/>
    <w:semiHidden/>
    <w:rsid w:val="00CB4EC8"/>
    <w:rPr>
      <w:rFonts w:ascii="Tahoma" w:hAnsi="Tahoma" w:cs="Tahoma"/>
      <w:sz w:val="16"/>
      <w:szCs w:val="16"/>
    </w:rPr>
  </w:style>
  <w:style w:type="paragraph" w:styleId="Funotentext">
    <w:name w:val="footnote text"/>
    <w:basedOn w:val="Standard"/>
    <w:semiHidden/>
    <w:rsid w:val="00AE5B27"/>
    <w:rPr>
      <w:sz w:val="20"/>
      <w:szCs w:val="20"/>
    </w:rPr>
  </w:style>
  <w:style w:type="character" w:styleId="Funotenzeichen">
    <w:name w:val="footnote reference"/>
    <w:semiHidden/>
    <w:rsid w:val="00AE5B27"/>
    <w:rPr>
      <w:vertAlign w:val="superscript"/>
    </w:rPr>
  </w:style>
  <w:style w:type="paragraph" w:styleId="Aufzhlungszeichen">
    <w:name w:val="List Bullet"/>
    <w:basedOn w:val="Standard"/>
    <w:rsid w:val="001D7969"/>
    <w:pPr>
      <w:numPr>
        <w:numId w:val="9"/>
      </w:numPr>
    </w:pPr>
    <w:rPr>
      <w:sz w:val="22"/>
      <w:lang w:eastAsia="en-US"/>
    </w:rPr>
  </w:style>
  <w:style w:type="character" w:customStyle="1" w:styleId="itxtrst">
    <w:name w:val="itxtrst"/>
    <w:rsid w:val="00C53510"/>
  </w:style>
  <w:style w:type="character" w:customStyle="1" w:styleId="berschrift2Zchn">
    <w:name w:val="Überschrift 2 Zchn"/>
    <w:link w:val="berschrift2"/>
    <w:rsid w:val="00B303E6"/>
    <w:rPr>
      <w:rFonts w:ascii="Arial" w:hAnsi="Arial" w:cs="Arial"/>
      <w:b/>
      <w:bCs/>
      <w:iCs/>
      <w:sz w:val="28"/>
      <w:szCs w:val="28"/>
    </w:rPr>
  </w:style>
  <w:style w:type="paragraph" w:styleId="Kopfzeile">
    <w:name w:val="header"/>
    <w:basedOn w:val="Standard"/>
    <w:link w:val="KopfzeileZchn"/>
    <w:rsid w:val="00477EE2"/>
    <w:pPr>
      <w:tabs>
        <w:tab w:val="center" w:pos="4536"/>
        <w:tab w:val="right" w:pos="9072"/>
      </w:tabs>
    </w:pPr>
    <w:rPr>
      <w:lang w:val="x-none" w:eastAsia="x-none"/>
    </w:rPr>
  </w:style>
  <w:style w:type="character" w:customStyle="1" w:styleId="KopfzeileZchn">
    <w:name w:val="Kopfzeile Zchn"/>
    <w:link w:val="Kopfzeile"/>
    <w:rsid w:val="00477EE2"/>
    <w:rPr>
      <w:rFonts w:ascii="Arial" w:hAnsi="Arial"/>
      <w:sz w:val="24"/>
      <w:szCs w:val="24"/>
    </w:rPr>
  </w:style>
  <w:style w:type="paragraph" w:styleId="Fuzeile">
    <w:name w:val="footer"/>
    <w:basedOn w:val="Standard"/>
    <w:link w:val="FuzeileZchn"/>
    <w:uiPriority w:val="99"/>
    <w:rsid w:val="00477EE2"/>
    <w:pPr>
      <w:tabs>
        <w:tab w:val="center" w:pos="4536"/>
        <w:tab w:val="right" w:pos="9072"/>
      </w:tabs>
    </w:pPr>
    <w:rPr>
      <w:lang w:val="x-none" w:eastAsia="x-none"/>
    </w:rPr>
  </w:style>
  <w:style w:type="character" w:customStyle="1" w:styleId="FuzeileZchn">
    <w:name w:val="Fußzeile Zchn"/>
    <w:link w:val="Fuzeile"/>
    <w:uiPriority w:val="99"/>
    <w:rsid w:val="00477EE2"/>
    <w:rPr>
      <w:rFonts w:ascii="Arial" w:hAnsi="Arial"/>
      <w:sz w:val="24"/>
      <w:szCs w:val="24"/>
    </w:rPr>
  </w:style>
  <w:style w:type="paragraph" w:styleId="NurText">
    <w:name w:val="Plain Text"/>
    <w:basedOn w:val="Standard"/>
    <w:link w:val="NurTextZchn"/>
    <w:uiPriority w:val="99"/>
    <w:unhideWhenUsed/>
    <w:rsid w:val="00476DD9"/>
    <w:pPr>
      <w:spacing w:after="0"/>
    </w:pPr>
    <w:rPr>
      <w:rFonts w:ascii="Consolas" w:hAnsi="Consolas"/>
      <w:sz w:val="21"/>
      <w:szCs w:val="21"/>
      <w:lang w:val="x-none" w:eastAsia="x-none"/>
    </w:rPr>
  </w:style>
  <w:style w:type="character" w:customStyle="1" w:styleId="NurTextZchn">
    <w:name w:val="Nur Text Zchn"/>
    <w:link w:val="NurText"/>
    <w:uiPriority w:val="99"/>
    <w:rsid w:val="00476DD9"/>
    <w:rPr>
      <w:rFonts w:ascii="Consolas" w:hAnsi="Consolas"/>
      <w:sz w:val="21"/>
      <w:szCs w:val="21"/>
      <w:lang w:val="x-none" w:eastAsia="x-none"/>
    </w:rPr>
  </w:style>
  <w:style w:type="character" w:styleId="Kommentarzeichen">
    <w:name w:val="annotation reference"/>
    <w:rsid w:val="008C7E5B"/>
    <w:rPr>
      <w:sz w:val="16"/>
      <w:szCs w:val="16"/>
    </w:rPr>
  </w:style>
  <w:style w:type="paragraph" w:styleId="Kommentartext">
    <w:name w:val="annotation text"/>
    <w:basedOn w:val="Standard"/>
    <w:link w:val="KommentartextZchn"/>
    <w:rsid w:val="008C7E5B"/>
    <w:rPr>
      <w:sz w:val="20"/>
      <w:szCs w:val="20"/>
      <w:lang w:val="x-none" w:eastAsia="x-none"/>
    </w:rPr>
  </w:style>
  <w:style w:type="character" w:customStyle="1" w:styleId="KommentartextZchn">
    <w:name w:val="Kommentartext Zchn"/>
    <w:link w:val="Kommentartext"/>
    <w:rsid w:val="008C7E5B"/>
    <w:rPr>
      <w:rFonts w:ascii="Arial" w:hAnsi="Arial"/>
    </w:rPr>
  </w:style>
  <w:style w:type="paragraph" w:styleId="Kommentarthema">
    <w:name w:val="annotation subject"/>
    <w:basedOn w:val="Kommentartext"/>
    <w:next w:val="Kommentartext"/>
    <w:link w:val="KommentarthemaZchn"/>
    <w:rsid w:val="008C7E5B"/>
    <w:rPr>
      <w:b/>
      <w:bCs/>
    </w:rPr>
  </w:style>
  <w:style w:type="character" w:customStyle="1" w:styleId="KommentarthemaZchn">
    <w:name w:val="Kommentarthema Zchn"/>
    <w:link w:val="Kommentarthema"/>
    <w:rsid w:val="008C7E5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809">
      <w:bodyDiv w:val="1"/>
      <w:marLeft w:val="0"/>
      <w:marRight w:val="0"/>
      <w:marTop w:val="0"/>
      <w:marBottom w:val="0"/>
      <w:divBdr>
        <w:top w:val="none" w:sz="0" w:space="0" w:color="auto"/>
        <w:left w:val="none" w:sz="0" w:space="0" w:color="auto"/>
        <w:bottom w:val="none" w:sz="0" w:space="0" w:color="auto"/>
        <w:right w:val="none" w:sz="0" w:space="0" w:color="auto"/>
      </w:divBdr>
      <w:divsChild>
        <w:div w:id="1393312526">
          <w:marLeft w:val="0"/>
          <w:marRight w:val="0"/>
          <w:marTop w:val="0"/>
          <w:marBottom w:val="0"/>
          <w:divBdr>
            <w:top w:val="none" w:sz="0" w:space="0" w:color="auto"/>
            <w:left w:val="none" w:sz="0" w:space="0" w:color="auto"/>
            <w:bottom w:val="none" w:sz="0" w:space="0" w:color="auto"/>
            <w:right w:val="none" w:sz="0" w:space="0" w:color="auto"/>
          </w:divBdr>
          <w:divsChild>
            <w:div w:id="210576098">
              <w:marLeft w:val="0"/>
              <w:marRight w:val="0"/>
              <w:marTop w:val="0"/>
              <w:marBottom w:val="0"/>
              <w:divBdr>
                <w:top w:val="none" w:sz="0" w:space="0" w:color="auto"/>
                <w:left w:val="none" w:sz="0" w:space="0" w:color="auto"/>
                <w:bottom w:val="none" w:sz="0" w:space="0" w:color="auto"/>
                <w:right w:val="none" w:sz="0" w:space="0" w:color="auto"/>
              </w:divBdr>
            </w:div>
            <w:div w:id="14869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4512">
      <w:bodyDiv w:val="1"/>
      <w:marLeft w:val="0"/>
      <w:marRight w:val="0"/>
      <w:marTop w:val="0"/>
      <w:marBottom w:val="0"/>
      <w:divBdr>
        <w:top w:val="none" w:sz="0" w:space="0" w:color="auto"/>
        <w:left w:val="none" w:sz="0" w:space="0" w:color="auto"/>
        <w:bottom w:val="none" w:sz="0" w:space="0" w:color="auto"/>
        <w:right w:val="none" w:sz="0" w:space="0" w:color="auto"/>
      </w:divBdr>
      <w:divsChild>
        <w:div w:id="133764084">
          <w:marLeft w:val="0"/>
          <w:marRight w:val="0"/>
          <w:marTop w:val="0"/>
          <w:marBottom w:val="0"/>
          <w:divBdr>
            <w:top w:val="none" w:sz="0" w:space="0" w:color="auto"/>
            <w:left w:val="none" w:sz="0" w:space="0" w:color="auto"/>
            <w:bottom w:val="none" w:sz="0" w:space="0" w:color="auto"/>
            <w:right w:val="none" w:sz="0" w:space="0" w:color="auto"/>
          </w:divBdr>
          <w:divsChild>
            <w:div w:id="20190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8752">
      <w:bodyDiv w:val="1"/>
      <w:marLeft w:val="0"/>
      <w:marRight w:val="0"/>
      <w:marTop w:val="0"/>
      <w:marBottom w:val="0"/>
      <w:divBdr>
        <w:top w:val="none" w:sz="0" w:space="0" w:color="auto"/>
        <w:left w:val="none" w:sz="0" w:space="0" w:color="auto"/>
        <w:bottom w:val="none" w:sz="0" w:space="0" w:color="auto"/>
        <w:right w:val="none" w:sz="0" w:space="0" w:color="auto"/>
      </w:divBdr>
      <w:divsChild>
        <w:div w:id="2014144683">
          <w:marLeft w:val="0"/>
          <w:marRight w:val="0"/>
          <w:marTop w:val="0"/>
          <w:marBottom w:val="158"/>
          <w:divBdr>
            <w:top w:val="single" w:sz="2" w:space="0" w:color="BEC6D1"/>
            <w:left w:val="single" w:sz="2" w:space="0" w:color="BEC6D1"/>
            <w:bottom w:val="single" w:sz="2" w:space="0" w:color="BEC6D1"/>
            <w:right w:val="single" w:sz="2" w:space="0" w:color="BEC6D1"/>
          </w:divBdr>
          <w:divsChild>
            <w:div w:id="47146695">
              <w:marLeft w:val="47"/>
              <w:marRight w:val="47"/>
              <w:marTop w:val="47"/>
              <w:marBottom w:val="47"/>
              <w:divBdr>
                <w:top w:val="none" w:sz="0" w:space="0" w:color="auto"/>
                <w:left w:val="none" w:sz="0" w:space="0" w:color="auto"/>
                <w:bottom w:val="none" w:sz="0" w:space="0" w:color="auto"/>
                <w:right w:val="none" w:sz="0" w:space="0" w:color="auto"/>
              </w:divBdr>
              <w:divsChild>
                <w:div w:id="349796334">
                  <w:marLeft w:val="0"/>
                  <w:marRight w:val="158"/>
                  <w:marTop w:val="0"/>
                  <w:marBottom w:val="79"/>
                  <w:divBdr>
                    <w:top w:val="single" w:sz="2" w:space="0" w:color="C7C8C9"/>
                    <w:left w:val="single" w:sz="2" w:space="0" w:color="C7C8C9"/>
                    <w:bottom w:val="none" w:sz="0" w:space="0" w:color="auto"/>
                    <w:right w:val="none" w:sz="0" w:space="0" w:color="auto"/>
                  </w:divBdr>
                  <w:divsChild>
                    <w:div w:id="2128546026">
                      <w:marLeft w:val="158"/>
                      <w:marRight w:val="0"/>
                      <w:marTop w:val="79"/>
                      <w:marBottom w:val="79"/>
                      <w:divBdr>
                        <w:top w:val="none" w:sz="0" w:space="0" w:color="auto"/>
                        <w:left w:val="none" w:sz="0" w:space="0" w:color="auto"/>
                        <w:bottom w:val="none" w:sz="0" w:space="0" w:color="auto"/>
                        <w:right w:val="none" w:sz="0" w:space="0" w:color="auto"/>
                      </w:divBdr>
                      <w:divsChild>
                        <w:div w:id="370345397">
                          <w:marLeft w:val="0"/>
                          <w:marRight w:val="0"/>
                          <w:marTop w:val="0"/>
                          <w:marBottom w:val="0"/>
                          <w:divBdr>
                            <w:top w:val="none" w:sz="0" w:space="0" w:color="auto"/>
                            <w:left w:val="none" w:sz="0" w:space="0" w:color="auto"/>
                            <w:bottom w:val="none" w:sz="0" w:space="0" w:color="auto"/>
                            <w:right w:val="none" w:sz="0" w:space="0" w:color="auto"/>
                          </w:divBdr>
                          <w:divsChild>
                            <w:div w:id="1195772155">
                              <w:marLeft w:val="0"/>
                              <w:marRight w:val="0"/>
                              <w:marTop w:val="0"/>
                              <w:marBottom w:val="0"/>
                              <w:divBdr>
                                <w:top w:val="none" w:sz="0" w:space="0" w:color="auto"/>
                                <w:left w:val="none" w:sz="0" w:space="0" w:color="auto"/>
                                <w:bottom w:val="none" w:sz="0" w:space="0" w:color="auto"/>
                                <w:right w:val="none" w:sz="0" w:space="0" w:color="auto"/>
                              </w:divBdr>
                              <w:divsChild>
                                <w:div w:id="536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973663">
      <w:bodyDiv w:val="1"/>
      <w:marLeft w:val="0"/>
      <w:marRight w:val="0"/>
      <w:marTop w:val="0"/>
      <w:marBottom w:val="0"/>
      <w:divBdr>
        <w:top w:val="none" w:sz="0" w:space="0" w:color="auto"/>
        <w:left w:val="none" w:sz="0" w:space="0" w:color="auto"/>
        <w:bottom w:val="none" w:sz="0" w:space="0" w:color="auto"/>
        <w:right w:val="none" w:sz="0" w:space="0" w:color="auto"/>
      </w:divBdr>
      <w:divsChild>
        <w:div w:id="1546987193">
          <w:marLeft w:val="0"/>
          <w:marRight w:val="0"/>
          <w:marTop w:val="0"/>
          <w:marBottom w:val="0"/>
          <w:divBdr>
            <w:top w:val="none" w:sz="0" w:space="0" w:color="auto"/>
            <w:left w:val="none" w:sz="0" w:space="0" w:color="auto"/>
            <w:bottom w:val="none" w:sz="0" w:space="0" w:color="auto"/>
            <w:right w:val="none" w:sz="0" w:space="0" w:color="auto"/>
          </w:divBdr>
          <w:divsChild>
            <w:div w:id="39717341">
              <w:marLeft w:val="0"/>
              <w:marRight w:val="0"/>
              <w:marTop w:val="0"/>
              <w:marBottom w:val="0"/>
              <w:divBdr>
                <w:top w:val="none" w:sz="0" w:space="0" w:color="auto"/>
                <w:left w:val="none" w:sz="0" w:space="0" w:color="auto"/>
                <w:bottom w:val="none" w:sz="0" w:space="0" w:color="auto"/>
                <w:right w:val="none" w:sz="0" w:space="0" w:color="auto"/>
              </w:divBdr>
            </w:div>
            <w:div w:id="202330091">
              <w:marLeft w:val="0"/>
              <w:marRight w:val="0"/>
              <w:marTop w:val="0"/>
              <w:marBottom w:val="0"/>
              <w:divBdr>
                <w:top w:val="none" w:sz="0" w:space="0" w:color="auto"/>
                <w:left w:val="none" w:sz="0" w:space="0" w:color="auto"/>
                <w:bottom w:val="none" w:sz="0" w:space="0" w:color="auto"/>
                <w:right w:val="none" w:sz="0" w:space="0" w:color="auto"/>
              </w:divBdr>
            </w:div>
            <w:div w:id="258417495">
              <w:marLeft w:val="0"/>
              <w:marRight w:val="0"/>
              <w:marTop w:val="0"/>
              <w:marBottom w:val="0"/>
              <w:divBdr>
                <w:top w:val="none" w:sz="0" w:space="0" w:color="auto"/>
                <w:left w:val="none" w:sz="0" w:space="0" w:color="auto"/>
                <w:bottom w:val="none" w:sz="0" w:space="0" w:color="auto"/>
                <w:right w:val="none" w:sz="0" w:space="0" w:color="auto"/>
              </w:divBdr>
            </w:div>
            <w:div w:id="1516310713">
              <w:marLeft w:val="0"/>
              <w:marRight w:val="0"/>
              <w:marTop w:val="0"/>
              <w:marBottom w:val="0"/>
              <w:divBdr>
                <w:top w:val="none" w:sz="0" w:space="0" w:color="auto"/>
                <w:left w:val="none" w:sz="0" w:space="0" w:color="auto"/>
                <w:bottom w:val="none" w:sz="0" w:space="0" w:color="auto"/>
                <w:right w:val="none" w:sz="0" w:space="0" w:color="auto"/>
              </w:divBdr>
            </w:div>
            <w:div w:id="15319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111">
      <w:bodyDiv w:val="1"/>
      <w:marLeft w:val="0"/>
      <w:marRight w:val="0"/>
      <w:marTop w:val="0"/>
      <w:marBottom w:val="0"/>
      <w:divBdr>
        <w:top w:val="none" w:sz="0" w:space="0" w:color="auto"/>
        <w:left w:val="none" w:sz="0" w:space="0" w:color="auto"/>
        <w:bottom w:val="none" w:sz="0" w:space="0" w:color="auto"/>
        <w:right w:val="none" w:sz="0" w:space="0" w:color="auto"/>
      </w:divBdr>
    </w:div>
    <w:div w:id="605698213">
      <w:bodyDiv w:val="1"/>
      <w:marLeft w:val="0"/>
      <w:marRight w:val="0"/>
      <w:marTop w:val="0"/>
      <w:marBottom w:val="0"/>
      <w:divBdr>
        <w:top w:val="none" w:sz="0" w:space="0" w:color="auto"/>
        <w:left w:val="none" w:sz="0" w:space="0" w:color="auto"/>
        <w:bottom w:val="none" w:sz="0" w:space="0" w:color="auto"/>
        <w:right w:val="none" w:sz="0" w:space="0" w:color="auto"/>
      </w:divBdr>
      <w:divsChild>
        <w:div w:id="2122606260">
          <w:marLeft w:val="0"/>
          <w:marRight w:val="0"/>
          <w:marTop w:val="0"/>
          <w:marBottom w:val="0"/>
          <w:divBdr>
            <w:top w:val="none" w:sz="0" w:space="0" w:color="auto"/>
            <w:left w:val="none" w:sz="0" w:space="0" w:color="auto"/>
            <w:bottom w:val="none" w:sz="0" w:space="0" w:color="auto"/>
            <w:right w:val="none" w:sz="0" w:space="0" w:color="auto"/>
          </w:divBdr>
          <w:divsChild>
            <w:div w:id="533421623">
              <w:marLeft w:val="0"/>
              <w:marRight w:val="0"/>
              <w:marTop w:val="0"/>
              <w:marBottom w:val="0"/>
              <w:divBdr>
                <w:top w:val="none" w:sz="0" w:space="0" w:color="auto"/>
                <w:left w:val="none" w:sz="0" w:space="0" w:color="auto"/>
                <w:bottom w:val="none" w:sz="0" w:space="0" w:color="auto"/>
                <w:right w:val="none" w:sz="0" w:space="0" w:color="auto"/>
              </w:divBdr>
            </w:div>
            <w:div w:id="21184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8433">
      <w:bodyDiv w:val="1"/>
      <w:marLeft w:val="0"/>
      <w:marRight w:val="0"/>
      <w:marTop w:val="0"/>
      <w:marBottom w:val="0"/>
      <w:divBdr>
        <w:top w:val="none" w:sz="0" w:space="0" w:color="auto"/>
        <w:left w:val="none" w:sz="0" w:space="0" w:color="auto"/>
        <w:bottom w:val="none" w:sz="0" w:space="0" w:color="auto"/>
        <w:right w:val="none" w:sz="0" w:space="0" w:color="auto"/>
      </w:divBdr>
      <w:divsChild>
        <w:div w:id="532811338">
          <w:marLeft w:val="0"/>
          <w:marRight w:val="0"/>
          <w:marTop w:val="0"/>
          <w:marBottom w:val="0"/>
          <w:divBdr>
            <w:top w:val="none" w:sz="0" w:space="0" w:color="auto"/>
            <w:left w:val="none" w:sz="0" w:space="0" w:color="auto"/>
            <w:bottom w:val="none" w:sz="0" w:space="0" w:color="auto"/>
            <w:right w:val="none" w:sz="0" w:space="0" w:color="auto"/>
          </w:divBdr>
          <w:divsChild>
            <w:div w:id="20448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768">
      <w:bodyDiv w:val="1"/>
      <w:marLeft w:val="0"/>
      <w:marRight w:val="0"/>
      <w:marTop w:val="0"/>
      <w:marBottom w:val="0"/>
      <w:divBdr>
        <w:top w:val="none" w:sz="0" w:space="0" w:color="auto"/>
        <w:left w:val="none" w:sz="0" w:space="0" w:color="auto"/>
        <w:bottom w:val="none" w:sz="0" w:space="0" w:color="auto"/>
        <w:right w:val="none" w:sz="0" w:space="0" w:color="auto"/>
      </w:divBdr>
      <w:divsChild>
        <w:div w:id="1885870988">
          <w:marLeft w:val="0"/>
          <w:marRight w:val="0"/>
          <w:marTop w:val="0"/>
          <w:marBottom w:val="300"/>
          <w:divBdr>
            <w:top w:val="single" w:sz="6" w:space="0" w:color="BEC6D1"/>
            <w:left w:val="single" w:sz="6" w:space="0" w:color="BEC6D1"/>
            <w:bottom w:val="single" w:sz="6" w:space="0" w:color="BEC6D1"/>
            <w:right w:val="single" w:sz="6" w:space="0" w:color="BEC6D1"/>
          </w:divBdr>
          <w:divsChild>
            <w:div w:id="1844394268">
              <w:marLeft w:val="90"/>
              <w:marRight w:val="90"/>
              <w:marTop w:val="90"/>
              <w:marBottom w:val="90"/>
              <w:divBdr>
                <w:top w:val="single" w:sz="6" w:space="0" w:color="BEC6D1"/>
                <w:left w:val="single" w:sz="6" w:space="0" w:color="BEC6D1"/>
                <w:bottom w:val="single" w:sz="6" w:space="0" w:color="BEC6D1"/>
                <w:right w:val="single" w:sz="6" w:space="0" w:color="BEC6D1"/>
              </w:divBdr>
              <w:divsChild>
                <w:div w:id="1913395184">
                  <w:marLeft w:val="90"/>
                  <w:marRight w:val="300"/>
                  <w:marTop w:val="90"/>
                  <w:marBottom w:val="150"/>
                  <w:divBdr>
                    <w:top w:val="single" w:sz="6" w:space="0" w:color="C7C8C9"/>
                    <w:left w:val="single" w:sz="6" w:space="0" w:color="C7C8C9"/>
                    <w:bottom w:val="single" w:sz="6" w:space="0" w:color="BEC6D1"/>
                    <w:right w:val="single" w:sz="6" w:space="0" w:color="BEC6D1"/>
                  </w:divBdr>
                  <w:divsChild>
                    <w:div w:id="1796291204">
                      <w:marLeft w:val="300"/>
                      <w:marRight w:val="300"/>
                      <w:marTop w:val="150"/>
                      <w:marBottom w:val="150"/>
                      <w:divBdr>
                        <w:top w:val="single" w:sz="6" w:space="0" w:color="C7C8C9"/>
                        <w:left w:val="single" w:sz="6" w:space="0" w:color="C7C8C9"/>
                        <w:bottom w:val="single" w:sz="6" w:space="0" w:color="BEC6D1"/>
                        <w:right w:val="single" w:sz="6" w:space="0" w:color="BEC6D1"/>
                      </w:divBdr>
                      <w:divsChild>
                        <w:div w:id="28772746">
                          <w:marLeft w:val="0"/>
                          <w:marRight w:val="0"/>
                          <w:marTop w:val="0"/>
                          <w:marBottom w:val="0"/>
                          <w:divBdr>
                            <w:top w:val="none" w:sz="0" w:space="0" w:color="auto"/>
                            <w:left w:val="none" w:sz="0" w:space="0" w:color="auto"/>
                            <w:bottom w:val="none" w:sz="0" w:space="0" w:color="auto"/>
                            <w:right w:val="none" w:sz="0" w:space="0" w:color="auto"/>
                          </w:divBdr>
                          <w:divsChild>
                            <w:div w:id="129786924">
                              <w:marLeft w:val="0"/>
                              <w:marRight w:val="0"/>
                              <w:marTop w:val="0"/>
                              <w:marBottom w:val="0"/>
                              <w:divBdr>
                                <w:top w:val="none" w:sz="0" w:space="0" w:color="auto"/>
                                <w:left w:val="none" w:sz="0" w:space="0" w:color="auto"/>
                                <w:bottom w:val="none" w:sz="0" w:space="0" w:color="auto"/>
                                <w:right w:val="none" w:sz="0" w:space="0" w:color="auto"/>
                              </w:divBdr>
                            </w:div>
                            <w:div w:id="716780374">
                              <w:marLeft w:val="3150"/>
                              <w:marRight w:val="0"/>
                              <w:marTop w:val="0"/>
                              <w:marBottom w:val="0"/>
                              <w:divBdr>
                                <w:top w:val="none" w:sz="0" w:space="0" w:color="auto"/>
                                <w:left w:val="none" w:sz="0" w:space="0" w:color="auto"/>
                                <w:bottom w:val="none" w:sz="0" w:space="0" w:color="auto"/>
                                <w:right w:val="none" w:sz="0" w:space="0" w:color="auto"/>
                              </w:divBdr>
                              <w:divsChild>
                                <w:div w:id="14837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5870">
                          <w:marLeft w:val="0"/>
                          <w:marRight w:val="0"/>
                          <w:marTop w:val="0"/>
                          <w:marBottom w:val="0"/>
                          <w:divBdr>
                            <w:top w:val="none" w:sz="0" w:space="0" w:color="auto"/>
                            <w:left w:val="none" w:sz="0" w:space="0" w:color="auto"/>
                            <w:bottom w:val="none" w:sz="0" w:space="0" w:color="auto"/>
                            <w:right w:val="none" w:sz="0" w:space="0" w:color="auto"/>
                          </w:divBdr>
                          <w:divsChild>
                            <w:div w:id="289672830">
                              <w:marLeft w:val="0"/>
                              <w:marRight w:val="0"/>
                              <w:marTop w:val="0"/>
                              <w:marBottom w:val="0"/>
                              <w:divBdr>
                                <w:top w:val="none" w:sz="0" w:space="0" w:color="auto"/>
                                <w:left w:val="none" w:sz="0" w:space="0" w:color="auto"/>
                                <w:bottom w:val="none" w:sz="0" w:space="0" w:color="auto"/>
                                <w:right w:val="none" w:sz="0" w:space="0" w:color="auto"/>
                              </w:divBdr>
                            </w:div>
                            <w:div w:id="366562500">
                              <w:marLeft w:val="3150"/>
                              <w:marRight w:val="0"/>
                              <w:marTop w:val="0"/>
                              <w:marBottom w:val="0"/>
                              <w:divBdr>
                                <w:top w:val="none" w:sz="0" w:space="0" w:color="auto"/>
                                <w:left w:val="none" w:sz="0" w:space="0" w:color="auto"/>
                                <w:bottom w:val="none" w:sz="0" w:space="0" w:color="auto"/>
                                <w:right w:val="none" w:sz="0" w:space="0" w:color="auto"/>
                              </w:divBdr>
                              <w:divsChild>
                                <w:div w:id="4299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7255">
                          <w:marLeft w:val="0"/>
                          <w:marRight w:val="0"/>
                          <w:marTop w:val="0"/>
                          <w:marBottom w:val="0"/>
                          <w:divBdr>
                            <w:top w:val="none" w:sz="0" w:space="0" w:color="auto"/>
                            <w:left w:val="none" w:sz="0" w:space="0" w:color="auto"/>
                            <w:bottom w:val="none" w:sz="0" w:space="0" w:color="auto"/>
                            <w:right w:val="none" w:sz="0" w:space="0" w:color="auto"/>
                          </w:divBdr>
                          <w:divsChild>
                            <w:div w:id="392969291">
                              <w:marLeft w:val="0"/>
                              <w:marRight w:val="0"/>
                              <w:marTop w:val="0"/>
                              <w:marBottom w:val="0"/>
                              <w:divBdr>
                                <w:top w:val="none" w:sz="0" w:space="0" w:color="auto"/>
                                <w:left w:val="none" w:sz="0" w:space="0" w:color="auto"/>
                                <w:bottom w:val="none" w:sz="0" w:space="0" w:color="auto"/>
                                <w:right w:val="none" w:sz="0" w:space="0" w:color="auto"/>
                              </w:divBdr>
                            </w:div>
                            <w:div w:id="1950773244">
                              <w:marLeft w:val="3150"/>
                              <w:marRight w:val="0"/>
                              <w:marTop w:val="0"/>
                              <w:marBottom w:val="0"/>
                              <w:divBdr>
                                <w:top w:val="none" w:sz="0" w:space="0" w:color="auto"/>
                                <w:left w:val="none" w:sz="0" w:space="0" w:color="auto"/>
                                <w:bottom w:val="none" w:sz="0" w:space="0" w:color="auto"/>
                                <w:right w:val="none" w:sz="0" w:space="0" w:color="auto"/>
                              </w:divBdr>
                              <w:divsChild>
                                <w:div w:id="6847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025">
                          <w:marLeft w:val="0"/>
                          <w:marRight w:val="0"/>
                          <w:marTop w:val="0"/>
                          <w:marBottom w:val="0"/>
                          <w:divBdr>
                            <w:top w:val="none" w:sz="0" w:space="0" w:color="auto"/>
                            <w:left w:val="none" w:sz="0" w:space="0" w:color="auto"/>
                            <w:bottom w:val="none" w:sz="0" w:space="0" w:color="auto"/>
                            <w:right w:val="none" w:sz="0" w:space="0" w:color="auto"/>
                          </w:divBdr>
                          <w:divsChild>
                            <w:div w:id="533927756">
                              <w:marLeft w:val="3150"/>
                              <w:marRight w:val="0"/>
                              <w:marTop w:val="0"/>
                              <w:marBottom w:val="0"/>
                              <w:divBdr>
                                <w:top w:val="none" w:sz="0" w:space="0" w:color="auto"/>
                                <w:left w:val="none" w:sz="0" w:space="0" w:color="auto"/>
                                <w:bottom w:val="none" w:sz="0" w:space="0" w:color="auto"/>
                                <w:right w:val="none" w:sz="0" w:space="0" w:color="auto"/>
                              </w:divBdr>
                              <w:divsChild>
                                <w:div w:id="144862643">
                                  <w:marLeft w:val="0"/>
                                  <w:marRight w:val="0"/>
                                  <w:marTop w:val="0"/>
                                  <w:marBottom w:val="0"/>
                                  <w:divBdr>
                                    <w:top w:val="none" w:sz="0" w:space="0" w:color="auto"/>
                                    <w:left w:val="none" w:sz="0" w:space="0" w:color="auto"/>
                                    <w:bottom w:val="none" w:sz="0" w:space="0" w:color="auto"/>
                                    <w:right w:val="none" w:sz="0" w:space="0" w:color="auto"/>
                                  </w:divBdr>
                                </w:div>
                              </w:divsChild>
                            </w:div>
                            <w:div w:id="1930773029">
                              <w:marLeft w:val="0"/>
                              <w:marRight w:val="0"/>
                              <w:marTop w:val="0"/>
                              <w:marBottom w:val="0"/>
                              <w:divBdr>
                                <w:top w:val="none" w:sz="0" w:space="0" w:color="auto"/>
                                <w:left w:val="none" w:sz="0" w:space="0" w:color="auto"/>
                                <w:bottom w:val="none" w:sz="0" w:space="0" w:color="auto"/>
                                <w:right w:val="none" w:sz="0" w:space="0" w:color="auto"/>
                              </w:divBdr>
                            </w:div>
                          </w:divsChild>
                        </w:div>
                        <w:div w:id="1562860051">
                          <w:marLeft w:val="0"/>
                          <w:marRight w:val="0"/>
                          <w:marTop w:val="0"/>
                          <w:marBottom w:val="0"/>
                          <w:divBdr>
                            <w:top w:val="none" w:sz="0" w:space="0" w:color="auto"/>
                            <w:left w:val="none" w:sz="0" w:space="0" w:color="auto"/>
                            <w:bottom w:val="none" w:sz="0" w:space="0" w:color="auto"/>
                            <w:right w:val="none" w:sz="0" w:space="0" w:color="auto"/>
                          </w:divBdr>
                          <w:divsChild>
                            <w:div w:id="1281496773">
                              <w:marLeft w:val="0"/>
                              <w:marRight w:val="0"/>
                              <w:marTop w:val="0"/>
                              <w:marBottom w:val="0"/>
                              <w:divBdr>
                                <w:top w:val="none" w:sz="0" w:space="0" w:color="auto"/>
                                <w:left w:val="none" w:sz="0" w:space="0" w:color="auto"/>
                                <w:bottom w:val="none" w:sz="0" w:space="0" w:color="auto"/>
                                <w:right w:val="none" w:sz="0" w:space="0" w:color="auto"/>
                              </w:divBdr>
                            </w:div>
                            <w:div w:id="1976715642">
                              <w:marLeft w:val="3150"/>
                              <w:marRight w:val="0"/>
                              <w:marTop w:val="0"/>
                              <w:marBottom w:val="0"/>
                              <w:divBdr>
                                <w:top w:val="none" w:sz="0" w:space="0" w:color="auto"/>
                                <w:left w:val="none" w:sz="0" w:space="0" w:color="auto"/>
                                <w:bottom w:val="none" w:sz="0" w:space="0" w:color="auto"/>
                                <w:right w:val="none" w:sz="0" w:space="0" w:color="auto"/>
                              </w:divBdr>
                              <w:divsChild>
                                <w:div w:id="13171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7117">
                          <w:marLeft w:val="0"/>
                          <w:marRight w:val="0"/>
                          <w:marTop w:val="0"/>
                          <w:marBottom w:val="0"/>
                          <w:divBdr>
                            <w:top w:val="none" w:sz="0" w:space="0" w:color="auto"/>
                            <w:left w:val="none" w:sz="0" w:space="0" w:color="auto"/>
                            <w:bottom w:val="none" w:sz="0" w:space="0" w:color="auto"/>
                            <w:right w:val="none" w:sz="0" w:space="0" w:color="auto"/>
                          </w:divBdr>
                          <w:divsChild>
                            <w:div w:id="317463953">
                              <w:marLeft w:val="0"/>
                              <w:marRight w:val="0"/>
                              <w:marTop w:val="0"/>
                              <w:marBottom w:val="0"/>
                              <w:divBdr>
                                <w:top w:val="none" w:sz="0" w:space="0" w:color="auto"/>
                                <w:left w:val="none" w:sz="0" w:space="0" w:color="auto"/>
                                <w:bottom w:val="none" w:sz="0" w:space="0" w:color="auto"/>
                                <w:right w:val="none" w:sz="0" w:space="0" w:color="auto"/>
                              </w:divBdr>
                            </w:div>
                            <w:div w:id="1673410396">
                              <w:marLeft w:val="3150"/>
                              <w:marRight w:val="0"/>
                              <w:marTop w:val="0"/>
                              <w:marBottom w:val="0"/>
                              <w:divBdr>
                                <w:top w:val="none" w:sz="0" w:space="0" w:color="auto"/>
                                <w:left w:val="none" w:sz="0" w:space="0" w:color="auto"/>
                                <w:bottom w:val="none" w:sz="0" w:space="0" w:color="auto"/>
                                <w:right w:val="none" w:sz="0" w:space="0" w:color="auto"/>
                              </w:divBdr>
                              <w:divsChild>
                                <w:div w:id="17080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5614">
                          <w:marLeft w:val="0"/>
                          <w:marRight w:val="0"/>
                          <w:marTop w:val="0"/>
                          <w:marBottom w:val="0"/>
                          <w:divBdr>
                            <w:top w:val="none" w:sz="0" w:space="0" w:color="auto"/>
                            <w:left w:val="none" w:sz="0" w:space="0" w:color="auto"/>
                            <w:bottom w:val="none" w:sz="0" w:space="0" w:color="auto"/>
                            <w:right w:val="none" w:sz="0" w:space="0" w:color="auto"/>
                          </w:divBdr>
                        </w:div>
                        <w:div w:id="1778985446">
                          <w:marLeft w:val="0"/>
                          <w:marRight w:val="0"/>
                          <w:marTop w:val="0"/>
                          <w:marBottom w:val="0"/>
                          <w:divBdr>
                            <w:top w:val="none" w:sz="0" w:space="0" w:color="auto"/>
                            <w:left w:val="none" w:sz="0" w:space="0" w:color="auto"/>
                            <w:bottom w:val="none" w:sz="0" w:space="0" w:color="auto"/>
                            <w:right w:val="none" w:sz="0" w:space="0" w:color="auto"/>
                          </w:divBdr>
                          <w:divsChild>
                            <w:div w:id="581838896">
                              <w:marLeft w:val="0"/>
                              <w:marRight w:val="0"/>
                              <w:marTop w:val="0"/>
                              <w:marBottom w:val="0"/>
                              <w:divBdr>
                                <w:top w:val="none" w:sz="0" w:space="0" w:color="auto"/>
                                <w:left w:val="none" w:sz="0" w:space="0" w:color="auto"/>
                                <w:bottom w:val="none" w:sz="0" w:space="0" w:color="auto"/>
                                <w:right w:val="none" w:sz="0" w:space="0" w:color="auto"/>
                              </w:divBdr>
                            </w:div>
                            <w:div w:id="1104153520">
                              <w:marLeft w:val="3150"/>
                              <w:marRight w:val="0"/>
                              <w:marTop w:val="0"/>
                              <w:marBottom w:val="0"/>
                              <w:divBdr>
                                <w:top w:val="none" w:sz="0" w:space="0" w:color="auto"/>
                                <w:left w:val="none" w:sz="0" w:space="0" w:color="auto"/>
                                <w:bottom w:val="none" w:sz="0" w:space="0" w:color="auto"/>
                                <w:right w:val="none" w:sz="0" w:space="0" w:color="auto"/>
                              </w:divBdr>
                              <w:divsChild>
                                <w:div w:id="7934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99411">
                          <w:marLeft w:val="0"/>
                          <w:marRight w:val="0"/>
                          <w:marTop w:val="0"/>
                          <w:marBottom w:val="0"/>
                          <w:divBdr>
                            <w:top w:val="none" w:sz="0" w:space="0" w:color="auto"/>
                            <w:left w:val="none" w:sz="0" w:space="0" w:color="auto"/>
                            <w:bottom w:val="none" w:sz="0" w:space="0" w:color="auto"/>
                            <w:right w:val="none" w:sz="0" w:space="0" w:color="auto"/>
                          </w:divBdr>
                          <w:divsChild>
                            <w:div w:id="731735016">
                              <w:marLeft w:val="0"/>
                              <w:marRight w:val="0"/>
                              <w:marTop w:val="0"/>
                              <w:marBottom w:val="0"/>
                              <w:divBdr>
                                <w:top w:val="none" w:sz="0" w:space="0" w:color="auto"/>
                                <w:left w:val="none" w:sz="0" w:space="0" w:color="auto"/>
                                <w:bottom w:val="none" w:sz="0" w:space="0" w:color="auto"/>
                                <w:right w:val="none" w:sz="0" w:space="0" w:color="auto"/>
                              </w:divBdr>
                            </w:div>
                            <w:div w:id="1404181118">
                              <w:marLeft w:val="3150"/>
                              <w:marRight w:val="0"/>
                              <w:marTop w:val="0"/>
                              <w:marBottom w:val="0"/>
                              <w:divBdr>
                                <w:top w:val="none" w:sz="0" w:space="0" w:color="auto"/>
                                <w:left w:val="none" w:sz="0" w:space="0" w:color="auto"/>
                                <w:bottom w:val="none" w:sz="0" w:space="0" w:color="auto"/>
                                <w:right w:val="none" w:sz="0" w:space="0" w:color="auto"/>
                              </w:divBdr>
                              <w:divsChild>
                                <w:div w:id="16565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676901">
      <w:bodyDiv w:val="1"/>
      <w:marLeft w:val="0"/>
      <w:marRight w:val="0"/>
      <w:marTop w:val="0"/>
      <w:marBottom w:val="0"/>
      <w:divBdr>
        <w:top w:val="none" w:sz="0" w:space="0" w:color="auto"/>
        <w:left w:val="none" w:sz="0" w:space="0" w:color="auto"/>
        <w:bottom w:val="none" w:sz="0" w:space="0" w:color="auto"/>
        <w:right w:val="none" w:sz="0" w:space="0" w:color="auto"/>
      </w:divBdr>
      <w:divsChild>
        <w:div w:id="666060951">
          <w:marLeft w:val="0"/>
          <w:marRight w:val="0"/>
          <w:marTop w:val="0"/>
          <w:marBottom w:val="0"/>
          <w:divBdr>
            <w:top w:val="none" w:sz="0" w:space="0" w:color="auto"/>
            <w:left w:val="none" w:sz="0" w:space="0" w:color="auto"/>
            <w:bottom w:val="none" w:sz="0" w:space="0" w:color="auto"/>
            <w:right w:val="none" w:sz="0" w:space="0" w:color="auto"/>
          </w:divBdr>
          <w:divsChild>
            <w:div w:id="117995123">
              <w:marLeft w:val="0"/>
              <w:marRight w:val="0"/>
              <w:marTop w:val="0"/>
              <w:marBottom w:val="0"/>
              <w:divBdr>
                <w:top w:val="none" w:sz="0" w:space="0" w:color="auto"/>
                <w:left w:val="none" w:sz="0" w:space="0" w:color="auto"/>
                <w:bottom w:val="none" w:sz="0" w:space="0" w:color="auto"/>
                <w:right w:val="none" w:sz="0" w:space="0" w:color="auto"/>
              </w:divBdr>
            </w:div>
            <w:div w:id="200440145">
              <w:marLeft w:val="0"/>
              <w:marRight w:val="0"/>
              <w:marTop w:val="0"/>
              <w:marBottom w:val="0"/>
              <w:divBdr>
                <w:top w:val="none" w:sz="0" w:space="0" w:color="auto"/>
                <w:left w:val="none" w:sz="0" w:space="0" w:color="auto"/>
                <w:bottom w:val="none" w:sz="0" w:space="0" w:color="auto"/>
                <w:right w:val="none" w:sz="0" w:space="0" w:color="auto"/>
              </w:divBdr>
            </w:div>
            <w:div w:id="649598541">
              <w:marLeft w:val="0"/>
              <w:marRight w:val="0"/>
              <w:marTop w:val="0"/>
              <w:marBottom w:val="0"/>
              <w:divBdr>
                <w:top w:val="none" w:sz="0" w:space="0" w:color="auto"/>
                <w:left w:val="none" w:sz="0" w:space="0" w:color="auto"/>
                <w:bottom w:val="none" w:sz="0" w:space="0" w:color="auto"/>
                <w:right w:val="none" w:sz="0" w:space="0" w:color="auto"/>
              </w:divBdr>
            </w:div>
            <w:div w:id="1103375507">
              <w:marLeft w:val="0"/>
              <w:marRight w:val="0"/>
              <w:marTop w:val="0"/>
              <w:marBottom w:val="0"/>
              <w:divBdr>
                <w:top w:val="none" w:sz="0" w:space="0" w:color="auto"/>
                <w:left w:val="none" w:sz="0" w:space="0" w:color="auto"/>
                <w:bottom w:val="none" w:sz="0" w:space="0" w:color="auto"/>
                <w:right w:val="none" w:sz="0" w:space="0" w:color="auto"/>
              </w:divBdr>
            </w:div>
            <w:div w:id="1200239239">
              <w:marLeft w:val="0"/>
              <w:marRight w:val="0"/>
              <w:marTop w:val="0"/>
              <w:marBottom w:val="0"/>
              <w:divBdr>
                <w:top w:val="none" w:sz="0" w:space="0" w:color="auto"/>
                <w:left w:val="none" w:sz="0" w:space="0" w:color="auto"/>
                <w:bottom w:val="none" w:sz="0" w:space="0" w:color="auto"/>
                <w:right w:val="none" w:sz="0" w:space="0" w:color="auto"/>
              </w:divBdr>
            </w:div>
            <w:div w:id="1219897589">
              <w:marLeft w:val="0"/>
              <w:marRight w:val="0"/>
              <w:marTop w:val="0"/>
              <w:marBottom w:val="0"/>
              <w:divBdr>
                <w:top w:val="none" w:sz="0" w:space="0" w:color="auto"/>
                <w:left w:val="none" w:sz="0" w:space="0" w:color="auto"/>
                <w:bottom w:val="none" w:sz="0" w:space="0" w:color="auto"/>
                <w:right w:val="none" w:sz="0" w:space="0" w:color="auto"/>
              </w:divBdr>
            </w:div>
            <w:div w:id="1931043080">
              <w:marLeft w:val="0"/>
              <w:marRight w:val="0"/>
              <w:marTop w:val="0"/>
              <w:marBottom w:val="0"/>
              <w:divBdr>
                <w:top w:val="none" w:sz="0" w:space="0" w:color="auto"/>
                <w:left w:val="none" w:sz="0" w:space="0" w:color="auto"/>
                <w:bottom w:val="none" w:sz="0" w:space="0" w:color="auto"/>
                <w:right w:val="none" w:sz="0" w:space="0" w:color="auto"/>
              </w:divBdr>
            </w:div>
            <w:div w:id="20709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FFFE-B175-43BA-9152-3D48703C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725</Words>
  <Characters>5061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Tebis Pressemeldung vor EMO 2011</vt:lpstr>
      <vt:lpstr>Tebis Pressemeldung vor EMO 2011</vt:lpstr>
    </vt:vector>
  </TitlesOfParts>
  <Company>Tebis AG</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Tebis Pressemeldung vor EMO 2011</dc:title>
  <dc:subject>Komplettbearbeitung</dc:subject>
  <dc:creator>Michael Klocke</dc:creator>
  <cp:lastModifiedBy>Neuhoff, Andrea</cp:lastModifiedBy>
  <cp:revision>17</cp:revision>
  <cp:lastPrinted>2017-06-21T14:32:00Z</cp:lastPrinted>
  <dcterms:created xsi:type="dcterms:W3CDTF">2017-06-20T14:59:00Z</dcterms:created>
  <dcterms:modified xsi:type="dcterms:W3CDTF">2017-06-26T13:49:00Z</dcterms:modified>
</cp:coreProperties>
</file>